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FA" w:rsidRPr="004161FA" w:rsidRDefault="004161FA" w:rsidP="004161FA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4161FA">
        <w:rPr>
          <w:rStyle w:val="a4"/>
          <w:sz w:val="28"/>
          <w:szCs w:val="28"/>
        </w:rPr>
        <w:t>Внимание: опасная продукция!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>Управление Роспотребнадзора по Архангельской области (далее – Управление) информирует о выявлении в обороте на территории г.</w:t>
      </w:r>
      <w:bookmarkStart w:id="0" w:name="_GoBack"/>
      <w:bookmarkEnd w:id="0"/>
      <w:r w:rsidRPr="004161FA">
        <w:rPr>
          <w:sz w:val="28"/>
          <w:szCs w:val="28"/>
        </w:rPr>
        <w:t>Архангельска продукции, небезопасной для жизни и здоровья.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>В Управление поступило обращение потребителя, содержащее сведения о реализации в магазине по продаже автозапчастей и автотоваров жидкости антиобледенительной «Антилед», предназначенной для залива в бак стеклоомывателя автомобилей, после использования которой гражданин почувствовал ухудшение состояния здоровья, головокружение, появилась головная боль, тошнота.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>В отношении индивидуального предпринимателя, реализующего указанную жидкость, Управлением проведено контрольное (надзорное) мероприятие, в рамках которого была отобрана проба товара - жидкость антиобледенительная Group МАРКА «Антилед» -30</w:t>
      </w:r>
      <w:r w:rsidRPr="004161FA">
        <w:rPr>
          <w:sz w:val="28"/>
          <w:szCs w:val="28"/>
          <w:vertAlign w:val="superscript"/>
        </w:rPr>
        <w:t>0</w:t>
      </w:r>
      <w:r w:rsidRPr="004161FA">
        <w:rPr>
          <w:sz w:val="28"/>
          <w:szCs w:val="28"/>
        </w:rPr>
        <w:t xml:space="preserve">С, «Антилед» - изготовитель: ООО «Сити-Групп», 391090, Рязанская обл., Спасский р-он,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пос. Спиртозаводский, ул. Лагерная, д. 2, кв. 8. Состав: подготовленная вода 58%, метилгидрат (метанол технический) 32%, краситель 10%; срок годности 5 лет; дата изготовления 15.09.2021; объем 4,6±3%.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>Согласно экспертному заключению, указанная жидкость антиобледенительная Group МАРКА «Антилед» -30</w:t>
      </w:r>
      <w:r w:rsidRPr="004161FA">
        <w:rPr>
          <w:sz w:val="28"/>
          <w:szCs w:val="28"/>
          <w:vertAlign w:val="superscript"/>
        </w:rPr>
        <w:t>0</w:t>
      </w:r>
      <w:r w:rsidRPr="004161FA">
        <w:rPr>
          <w:sz w:val="28"/>
          <w:szCs w:val="28"/>
        </w:rPr>
        <w:t>С не соответствует требованиям пункта 5.8 приложения 5А к разделу 5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года № 299: содержание метанола составляет более 0,5%.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 xml:space="preserve">Управление отмечает, что использование стеклоомывающей жидкости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с превышением в составе метанола может быть опасно для жизни и здоровья граждан.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rStyle w:val="a5"/>
          <w:sz w:val="28"/>
          <w:szCs w:val="28"/>
        </w:rPr>
        <w:t xml:space="preserve">Метиловый спирт (метанол) - очень опасное токсическое вещество, </w:t>
      </w:r>
      <w:r>
        <w:rPr>
          <w:rStyle w:val="a5"/>
          <w:sz w:val="28"/>
          <w:szCs w:val="28"/>
        </w:rPr>
        <w:br/>
      </w:r>
      <w:r w:rsidRPr="004161FA">
        <w:rPr>
          <w:rStyle w:val="a5"/>
          <w:sz w:val="28"/>
          <w:szCs w:val="28"/>
        </w:rPr>
        <w:t>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rStyle w:val="a5"/>
          <w:sz w:val="28"/>
          <w:szCs w:val="28"/>
        </w:rPr>
        <w:t>Метанол является сильным кумулятивным ядом, обладающим направленным действием на нервную и сосудистую системы, зрительные нервы, сетчатку глаз.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4161FA">
        <w:rPr>
          <w:rStyle w:val="a5"/>
          <w:sz w:val="28"/>
          <w:szCs w:val="28"/>
        </w:rPr>
        <w:t xml:space="preserve">Указанное вещество может вызвать острые отравления </w:t>
      </w:r>
      <w:r>
        <w:rPr>
          <w:rStyle w:val="a5"/>
          <w:sz w:val="28"/>
          <w:szCs w:val="28"/>
        </w:rPr>
        <w:br/>
      </w:r>
      <w:r w:rsidRPr="004161FA">
        <w:rPr>
          <w:rStyle w:val="a5"/>
          <w:sz w:val="28"/>
          <w:szCs w:val="28"/>
        </w:rPr>
        <w:t>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lastRenderedPageBreak/>
        <w:t xml:space="preserve">По результатам контрольного (надзорного) мероприятия в отношении индивидуального предпринимателя Управлением возбуждено дело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 xml:space="preserve">об административном правонарушении путем наложения ареста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на оставшуюся в обороте жидкость в количестве 58 бутылей, дело будет направлено в суд для рассмотрения вопроса о привлечении виновного лица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к административной ответственности.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 xml:space="preserve">Управление обращает внимание юридических лиц и индивидуальных предпринимателей, занимающихся оборотом указанной продукции,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на недопустимость наличия в продаже жидкости антиобледенительной Group МАРКА «Антилед» -30</w:t>
      </w:r>
      <w:r w:rsidRPr="004161FA">
        <w:rPr>
          <w:sz w:val="28"/>
          <w:szCs w:val="28"/>
          <w:vertAlign w:val="superscript"/>
        </w:rPr>
        <w:t>0</w:t>
      </w:r>
      <w:r w:rsidRPr="004161FA">
        <w:rPr>
          <w:sz w:val="28"/>
          <w:szCs w:val="28"/>
        </w:rPr>
        <w:t>С, «Антилед» - изготовитель: ООО «Сити-Групп», 391090, Ряз</w:t>
      </w:r>
      <w:r>
        <w:rPr>
          <w:sz w:val="28"/>
          <w:szCs w:val="28"/>
        </w:rPr>
        <w:t xml:space="preserve">анская </w:t>
      </w:r>
      <w:r w:rsidRPr="004161FA">
        <w:rPr>
          <w:sz w:val="28"/>
          <w:szCs w:val="28"/>
        </w:rPr>
        <w:t xml:space="preserve">обл., Спасский р-он, пос. Спиртозаводский, ул. Лагерная,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д. 2, кв. 8.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>В случае обнаружения в магазинах указанной стеклоомывающей жидкости просим обращаться на официальный сайт Управления (</w:t>
      </w:r>
      <w:hyperlink r:id="rId5" w:history="1">
        <w:r w:rsidRPr="004161FA">
          <w:rPr>
            <w:rStyle w:val="a6"/>
            <w:b/>
            <w:bCs/>
            <w:color w:val="auto"/>
            <w:sz w:val="28"/>
            <w:szCs w:val="28"/>
          </w:rPr>
          <w:t>http://29.rospotrebnadzor.ru</w:t>
        </w:r>
      </w:hyperlink>
      <w:r w:rsidRPr="004161FA">
        <w:rPr>
          <w:sz w:val="28"/>
          <w:szCs w:val="28"/>
        </w:rPr>
        <w:t>) в раздел «Прием обращений граждан», непосредственно в Управление по адресу: г. Архангельск, ул. Гайдара, д. 24, либо в территориальные отделы Управления.</w:t>
      </w:r>
    </w:p>
    <w:p w:rsidR="004161FA" w:rsidRDefault="004161FA" w:rsidP="004161F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noProof/>
          <w:color w:val="4F4F4F"/>
          <w:sz w:val="21"/>
          <w:szCs w:val="21"/>
        </w:rPr>
        <mc:AlternateContent>
          <mc:Choice Requires="wps">
            <w:drawing>
              <wp:inline distT="0" distB="0" distL="0" distR="0" wp14:anchorId="27448B4E" wp14:editId="369A3A50">
                <wp:extent cx="304800" cy="304800"/>
                <wp:effectExtent l="0" t="0" r="0" b="0"/>
                <wp:docPr id="1" name="AutoShape 1" descr="https://29.rospotrebnadzor.ru/image/image_gallery?uuid=66e8d69f-2a33-49ec-96ce-6c7066ab6d38&amp;groupId=10156&amp;t=1671435722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7AEC3B" id="AutoShape 1" o:spid="_x0000_s1026" alt="https://29.rospotrebnadzor.ru/image/image_gallery?uuid=66e8d69f-2a33-49ec-96ce-6c7066ab6d38&amp;groupId=10156&amp;t=16714357221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IsuqSRADAABB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4161F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61FA">
        <w:rPr>
          <w:rFonts w:ascii="Arial" w:hAnsi="Arial" w:cs="Arial"/>
          <w:noProof/>
          <w:color w:val="4F4F4F"/>
          <w:sz w:val="21"/>
          <w:szCs w:val="21"/>
        </w:rPr>
        <w:drawing>
          <wp:inline distT="0" distB="0" distL="0" distR="0">
            <wp:extent cx="5939790" cy="4455539"/>
            <wp:effectExtent l="0" t="0" r="3810" b="2540"/>
            <wp:docPr id="2" name="Рисунок 2" descr="C:\Users\borodai\Desktop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ai\Desktop\image_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88" w:rsidRDefault="00C77488"/>
    <w:p w:rsidR="004161FA" w:rsidRPr="004161FA" w:rsidRDefault="004161FA">
      <w:pPr>
        <w:rPr>
          <w:rFonts w:ascii="Times New Roman" w:hAnsi="Times New Roman" w:cs="Times New Roman"/>
          <w:sz w:val="24"/>
        </w:rPr>
      </w:pPr>
      <w:r w:rsidRPr="004161FA">
        <w:rPr>
          <w:rFonts w:ascii="Times New Roman" w:hAnsi="Times New Roman" w:cs="Times New Roman"/>
          <w:sz w:val="24"/>
        </w:rPr>
        <w:t>19.12.2022</w:t>
      </w:r>
    </w:p>
    <w:p w:rsidR="004161FA" w:rsidRDefault="004161FA"/>
    <w:p w:rsid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161FA">
        <w:rPr>
          <w:b/>
          <w:sz w:val="28"/>
          <w:szCs w:val="28"/>
        </w:rPr>
        <w:t>Внимание: фальсификат!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>19.12.2022 Управлением Роспотребнадзора по Архангельской области (далее – Управление) на официальном сайте в сети «Интернет», а также на государственном информационном ресурсе по защите прав потребителей Роспотребнадзора по адресу </w:t>
      </w:r>
      <w:hyperlink r:id="rId7" w:history="1">
        <w:r w:rsidRPr="004161FA">
          <w:rPr>
            <w:sz w:val="28"/>
            <w:szCs w:val="28"/>
          </w:rPr>
          <w:t>https://zpp.rospotrebnadzor.ru/</w:t>
        </w:r>
      </w:hyperlink>
      <w:r w:rsidRPr="004161FA">
        <w:rPr>
          <w:sz w:val="28"/>
          <w:szCs w:val="28"/>
        </w:rPr>
        <w:t xml:space="preserve"> размещена информация о выявлении по результатам контрольного (надзорного) мероприятия в отношении организации торговли, расположенной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 xml:space="preserve">в г. Архангельск, небезопасной для жизни и здоровья граждан продукции – жидкости антиобледенительной Group МАРКА «Антилед» -300С,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с превышением в составе метанола.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 xml:space="preserve">По результатам контрольного (надзорного) мероприятия в отношении индивидуального предпринимателя Управлением возбуждено дело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 xml:space="preserve">об административном правонарушении, на продукцию наложен арест.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Как указано на маркировке исследованной продукции, изготовителем является ООО «Сити-Групп», 391090, Ряз. обл., Спасский р-он, пос. Спиртозаводский, ул. Лагерная, д. 2, кв. 8.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 xml:space="preserve">Вместе с тем, в адрес Управления поступила информация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 xml:space="preserve">от ООО «Сити-Групп», указанного на маркировке указанной жидкости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 xml:space="preserve">в качестве изготовителя, о том, что ООО «Сити-Групп» изготовителем данной продукции не является, продукция с указанной маркировкой никогда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не выпускалась предприятием.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 xml:space="preserve">Кроме того, по запросу Управления Управлением Роспотребнадзора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по Рязанской области представлены сведения об установлении признаков фальсификации продукции с использованием данных рязанского изготовителя.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 xml:space="preserve">Таким образом, информация, размещенная на маркировке,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об изготовлении жидкости антиобледенительной Group МАРКА «Антилед» -300С ООО «Сити-Групп» возможно является недостоверной.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>Указанная информация направлена в Следственный комитет Российской Федерации и органы внутренних дел для принятия мер.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>Управление предупреждает граждан, что данная продукция может быть опасной и изготавливается неустановленным лицом в неизвестных условиях.</w:t>
      </w:r>
    </w:p>
    <w:p w:rsidR="004161FA" w:rsidRPr="004161FA" w:rsidRDefault="004161FA" w:rsidP="004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FA">
        <w:rPr>
          <w:sz w:val="28"/>
          <w:szCs w:val="28"/>
        </w:rPr>
        <w:t xml:space="preserve">В этой связи Управление обращает внимание юридических лиц </w:t>
      </w:r>
      <w:r>
        <w:rPr>
          <w:sz w:val="28"/>
          <w:szCs w:val="28"/>
        </w:rPr>
        <w:br/>
      </w:r>
      <w:r w:rsidRPr="004161FA">
        <w:rPr>
          <w:sz w:val="28"/>
          <w:szCs w:val="28"/>
        </w:rPr>
        <w:t>и индивидуальных предпринимателей, занимающихся оборотом указанной продукции, на недопустимость ее наличия в продаже.</w:t>
      </w:r>
    </w:p>
    <w:p w:rsidR="004161FA" w:rsidRDefault="004161FA"/>
    <w:p w:rsidR="004161FA" w:rsidRPr="004161FA" w:rsidRDefault="004161FA" w:rsidP="00416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Pr="004161FA">
        <w:rPr>
          <w:rFonts w:ascii="Times New Roman" w:hAnsi="Times New Roman" w:cs="Times New Roman"/>
          <w:sz w:val="24"/>
        </w:rPr>
        <w:t>.12.2022</w:t>
      </w:r>
    </w:p>
    <w:p w:rsidR="004161FA" w:rsidRDefault="004161FA"/>
    <w:sectPr w:rsidR="004161FA" w:rsidSect="004161FA">
      <w:type w:val="continuous"/>
      <w:pgSz w:w="11906" w:h="16838" w:code="9"/>
      <w:pgMar w:top="1134" w:right="851" w:bottom="1134" w:left="1701" w:header="397" w:footer="83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FA"/>
    <w:rsid w:val="00356013"/>
    <w:rsid w:val="004161FA"/>
    <w:rsid w:val="005F6D5F"/>
    <w:rsid w:val="007E3984"/>
    <w:rsid w:val="00811E9B"/>
    <w:rsid w:val="00BE2DD4"/>
    <w:rsid w:val="00C731EB"/>
    <w:rsid w:val="00C77488"/>
    <w:rsid w:val="00C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1FA"/>
    <w:rPr>
      <w:b/>
      <w:bCs/>
    </w:rPr>
  </w:style>
  <w:style w:type="character" w:styleId="a5">
    <w:name w:val="Emphasis"/>
    <w:basedOn w:val="a0"/>
    <w:uiPriority w:val="20"/>
    <w:qFormat/>
    <w:rsid w:val="004161FA"/>
    <w:rPr>
      <w:i/>
      <w:iCs/>
    </w:rPr>
  </w:style>
  <w:style w:type="character" w:styleId="a6">
    <w:name w:val="Hyperlink"/>
    <w:basedOn w:val="a0"/>
    <w:uiPriority w:val="99"/>
    <w:semiHidden/>
    <w:unhideWhenUsed/>
    <w:rsid w:val="004161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1FA"/>
    <w:rPr>
      <w:b/>
      <w:bCs/>
    </w:rPr>
  </w:style>
  <w:style w:type="character" w:styleId="a5">
    <w:name w:val="Emphasis"/>
    <w:basedOn w:val="a0"/>
    <w:uiPriority w:val="20"/>
    <w:qFormat/>
    <w:rsid w:val="004161FA"/>
    <w:rPr>
      <w:i/>
      <w:iCs/>
    </w:rPr>
  </w:style>
  <w:style w:type="character" w:styleId="a6">
    <w:name w:val="Hyperlink"/>
    <w:basedOn w:val="a0"/>
    <w:uiPriority w:val="99"/>
    <w:semiHidden/>
    <w:unhideWhenUsed/>
    <w:rsid w:val="004161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9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Бородай Екатерина Евгеньевна</dc:creator>
  <cp:lastModifiedBy>Елена Дмитриевна Симонян</cp:lastModifiedBy>
  <cp:revision>2</cp:revision>
  <dcterms:created xsi:type="dcterms:W3CDTF">2022-12-30T08:05:00Z</dcterms:created>
  <dcterms:modified xsi:type="dcterms:W3CDTF">2022-12-30T08:05:00Z</dcterms:modified>
</cp:coreProperties>
</file>