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49" w:rsidRDefault="00C23D49" w:rsidP="00C23D49">
      <w:pPr>
        <w:spacing w:after="0" w:line="240" w:lineRule="auto"/>
        <w:ind w:left="5245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ПРИЛОЖЕНИЕ</w:t>
      </w:r>
      <w:r w:rsidR="00CF075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C23D49" w:rsidRDefault="00C23D49" w:rsidP="00C23D49">
      <w:pPr>
        <w:spacing w:after="0" w:line="240" w:lineRule="auto"/>
        <w:ind w:left="5245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C23D49" w:rsidRDefault="00C23D49" w:rsidP="00C23D49">
      <w:pPr>
        <w:spacing w:after="0" w:line="240" w:lineRule="auto"/>
        <w:ind w:left="5245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городского округа</w:t>
      </w:r>
    </w:p>
    <w:p w:rsidR="00C23D49" w:rsidRDefault="00C23D49" w:rsidP="00C23D49">
      <w:pPr>
        <w:spacing w:after="0" w:line="240" w:lineRule="auto"/>
        <w:ind w:left="5245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"Город Архангельск"</w:t>
      </w:r>
    </w:p>
    <w:p w:rsidR="00C23D49" w:rsidRDefault="00C23D49" w:rsidP="00C23D49">
      <w:pPr>
        <w:spacing w:after="0" w:line="240" w:lineRule="auto"/>
        <w:ind w:left="5245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от 11 ноября 2025 г. №</w:t>
      </w:r>
      <w:r w:rsidR="00B079F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1884</w:t>
      </w:r>
      <w:bookmarkStart w:id="0" w:name="_GoBack"/>
      <w:bookmarkEnd w:id="0"/>
    </w:p>
    <w:p w:rsidR="00AD4764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64" w:rsidRPr="00B32D52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F0759"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D4764" w:rsidRPr="00B32D52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Примерному положению об оплате труда работников муниципальных бюджетных </w:t>
      </w:r>
    </w:p>
    <w:p w:rsidR="00AD4764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автономных учреждений культуры и дополнительного образования, находящихся </w:t>
      </w: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ведении управления культуры Администрации городского округа </w:t>
      </w:r>
    </w:p>
    <w:p w:rsidR="00AD4764" w:rsidRPr="00B32D52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AD4764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2" w:rsidRPr="00B32D52" w:rsidRDefault="00911552" w:rsidP="00AD47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4B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Минимальные рекомендуемые размеры окладов </w:t>
      </w: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4B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(должностных окладов), ставок заработной платы по профессиональным квалификационным группам должностей (профессий) работников учреждений культуры и по должностям (профессиям), не включенным </w:t>
      </w: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4B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профессиональные квалификационные группы</w:t>
      </w: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1.1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088"/>
        <w:gridCol w:w="142"/>
        <w:gridCol w:w="1843"/>
      </w:tblGrid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квалификационные группы,</w:t>
            </w:r>
          </w:p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рекомендуемый размер оклада (должностного оклада), ставки заработной платы, рублей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"Должности технических исполнителей и артистов вспомогательного состава"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 вспомогательного состава театров и концертных организаций; контролер билетов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011986" w:rsidRDefault="00011986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6 842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"Должности работников культуры, искусства и кинематографии среднего звена"</w:t>
            </w:r>
          </w:p>
        </w:tc>
      </w:tr>
      <w:tr w:rsidR="00AD4764" w:rsidRPr="00114BED" w:rsidTr="00BA32F2">
        <w:trPr>
          <w:trHeight w:val="22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Default="009263B0" w:rsidP="00FA2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B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билетными кассами; заведующий костюмерной, репетитор по технике речи; суфлер; артист оркестра (ансамбля), обслуживающего кинотеатры, рестораны, кафе и танцевальные площадки; организатор экскурсий; руководитель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аккомпаниатор; культорганизатор; ассистенты: режиссера, дирижера, балетмейстера, хормейстера; помощник режиссера; контролер-посадчик аттракциона;</w:t>
            </w:r>
          </w:p>
          <w:p w:rsidR="00911552" w:rsidRPr="00114BED" w:rsidRDefault="00911552" w:rsidP="00FA2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011986" w:rsidRDefault="00011986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10 263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"Должности работников культуры, искусства и кинематографии ведущего звена"</w:t>
            </w:r>
          </w:p>
        </w:tc>
      </w:tr>
      <w:tr w:rsidR="00AD4764" w:rsidRPr="00114BED" w:rsidTr="00F24723">
        <w:trPr>
          <w:trHeight w:val="60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3B0" w:rsidRPr="009263B0" w:rsidRDefault="009263B0" w:rsidP="00926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0">
              <w:rPr>
                <w:rFonts w:ascii="Times New Roman" w:hAnsi="Times New Roman" w:cs="Times New Roman"/>
                <w:sz w:val="24"/>
                <w:szCs w:val="24"/>
              </w:rPr>
              <w:t>Концертмейстер по классу вокала (балета); главный библиотекарь; главный библиограф; помощник главного режиссера (главного дирижера, главного балетмейстера, художественного руководителя),</w:t>
            </w:r>
          </w:p>
          <w:p w:rsidR="00AD4764" w:rsidRPr="00114BED" w:rsidRDefault="009263B0" w:rsidP="00926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0">
              <w:rPr>
                <w:rFonts w:ascii="Times New Roman" w:hAnsi="Times New Roman" w:cs="Times New Roman"/>
                <w:sz w:val="24"/>
                <w:szCs w:val="24"/>
              </w:rPr>
              <w:t>художник-бутафор; художник-декоратор; художник-конструктор; художник по свету; художник-модельер театрального костюма; художник-реставратор; художник-постановщик; художник-фотограф; аккомпаниатор-концертмейстер; администратор (старший администратор); заведующий аттракционом; библиотекарь; библиограф; методист библиотеки, клубного учреждения,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и других аналогичных учреждений и организаций; лектор (экскурсовод); артист-вокалист (солист); артист балета; артист оркестра; артист хора; артист духового оркестра, оркестра народных инструментов; артист оркестра ансамблей песни и танца, артист эстрадного оркестра (ансамбля); артисты - концертные исполнители (всех жанров), кроме артистов - концертных исполнителей вспомогательного состава; репетитор цирковых номеров; хранитель фондов; редактор (музыкальный редактор); специалист по фольклору; специалист по жанрам творчества; специалист по методике клубной работы; специалист по учетно-хранительской документации; звукооператор; монтажер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764" w:rsidRPr="00892DD6" w:rsidRDefault="00892DD6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13 683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"Должности руководящего состава учреждений культуры, </w:t>
            </w:r>
          </w:p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 и кинематографии"</w:t>
            </w:r>
          </w:p>
        </w:tc>
      </w:tr>
      <w:tr w:rsidR="00AD4764" w:rsidRPr="00114BED" w:rsidTr="00FA26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B0" w:rsidRPr="009263B0" w:rsidRDefault="009263B0" w:rsidP="0092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балетмейстер, главный хормейстер, главный художник, режиссер-постановщик; балетмейстер-постановщик; главный дирижер, заведующий музыкальной частью; заведующий отделом (сектором) библиотеки; режиссер (дирижер, балетмейстер, хормейстер), звукорежиссер; главный хранитель фондов; заведующий отделом (сектором) дома (дворца) культуры, парка культуры и отдыха, дома народного творчества, центра народной культуры (культуры и досуга) и других аналогичных учреждений </w:t>
            </w:r>
          </w:p>
          <w:p w:rsidR="00AD4764" w:rsidRPr="00114BED" w:rsidRDefault="009263B0" w:rsidP="0092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B0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организаций; заведующий художественно-оформительской мастерской; директор творческого коллектива; режиссер массовых представлений; заведующий отделом по эксплуатации аттракционной техники;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011986" w:rsidRDefault="00011986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17 104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рабочих культуры,</w:t>
            </w:r>
          </w:p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и кинематографии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 группа "Профессии рабочих культуры, искусства и кинематографии первого уровня": костюмер, осветитель, установщик декораций, машинист сцены, монтировщик сцены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FA37C8" w:rsidRDefault="00FA37C8" w:rsidP="00FA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989</w:t>
            </w:r>
          </w:p>
        </w:tc>
      </w:tr>
    </w:tbl>
    <w:p w:rsidR="00AD4764" w:rsidRPr="00114BED" w:rsidRDefault="00AD4764" w:rsidP="00AD476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4764" w:rsidRPr="00261E6A" w:rsidRDefault="00AD4764" w:rsidP="00261E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1E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Профессиональные квалификационные группы </w:t>
      </w:r>
    </w:p>
    <w:p w:rsidR="00AD4764" w:rsidRPr="00261E6A" w:rsidRDefault="00AD4764" w:rsidP="00261E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1E6A">
        <w:rPr>
          <w:rFonts w:ascii="Times New Roman" w:eastAsia="Calibri" w:hAnsi="Times New Roman" w:cs="Times New Roman"/>
          <w:sz w:val="28"/>
          <w:szCs w:val="28"/>
        </w:rPr>
        <w:t>общеотраслевых должностей руководителей, специалистов и служащих</w:t>
      </w:r>
    </w:p>
    <w:p w:rsidR="00AD4764" w:rsidRPr="00261E6A" w:rsidRDefault="00AD4764" w:rsidP="00AD476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61E6A">
        <w:rPr>
          <w:rFonts w:ascii="Times New Roman" w:eastAsia="Calibri" w:hAnsi="Times New Roman" w:cs="Times New Roman"/>
          <w:sz w:val="28"/>
          <w:szCs w:val="28"/>
        </w:rPr>
        <w:t>Таблица 1.2</w:t>
      </w:r>
    </w:p>
    <w:tbl>
      <w:tblPr>
        <w:tblW w:w="970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410"/>
        <w:gridCol w:w="4678"/>
        <w:gridCol w:w="1985"/>
      </w:tblGrid>
      <w:tr w:rsidR="00AD4764" w:rsidRPr="00114BED" w:rsidTr="00261E6A">
        <w:tc>
          <w:tcPr>
            <w:tcW w:w="629" w:type="dxa"/>
            <w:vAlign w:val="center"/>
            <w:hideMark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678" w:type="dxa"/>
            <w:vAlign w:val="center"/>
            <w:hideMark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Должности, отнесенные</w:t>
            </w:r>
          </w:p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1985" w:type="dxa"/>
            <w:vAlign w:val="center"/>
            <w:hideMark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рекомендуемый размер оклада (должностного оклада), ставки заработной платы, рублей</w:t>
            </w:r>
          </w:p>
        </w:tc>
      </w:tr>
    </w:tbl>
    <w:p w:rsidR="00261E6A" w:rsidRPr="00261E6A" w:rsidRDefault="00261E6A" w:rsidP="00261E6A">
      <w:pPr>
        <w:spacing w:after="0" w:line="240" w:lineRule="auto"/>
        <w:rPr>
          <w:sz w:val="2"/>
          <w:szCs w:val="2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410"/>
        <w:gridCol w:w="4678"/>
        <w:gridCol w:w="1985"/>
      </w:tblGrid>
      <w:tr w:rsidR="00AD4764" w:rsidRPr="00114BED" w:rsidTr="00261E6A">
        <w:trPr>
          <w:trHeight w:val="142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4764" w:rsidRPr="00114BED" w:rsidTr="00261E6A">
        <w:trPr>
          <w:trHeight w:val="5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261E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"Общеотраслевые должности служащих первого уровня"</w:t>
            </w:r>
          </w:p>
        </w:tc>
      </w:tr>
      <w:tr w:rsidR="00FA37C8" w:rsidRPr="00114BED" w:rsidTr="00BA32F2">
        <w:trPr>
          <w:trHeight w:val="9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Агент; агент по закупкам; агент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снабжению; агент рекламный; делопроизводитель; кассир; секретарь; секретарь-машинистка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6 842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553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"Общеотраслевые должности служащих второго уровня"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Администратор; инспектор по кадрам; техник по защите информации; техник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инструменту, техник-программист, художник, секретарь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10 263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складом; заведующий хозяйством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946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научно-технической библиотекой; начальник хозяйственного отдела;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632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2 315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"Общеотраслевые должности служащих третьего уровня"</w:t>
            </w:r>
          </w:p>
        </w:tc>
      </w:tr>
      <w:tr w:rsidR="00FA37C8" w:rsidRPr="00114BED" w:rsidTr="00BA32F2">
        <w:trPr>
          <w:trHeight w:val="469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Аналитик; бухгалтер; документовед; инженер; инженер по автоматизации и механизации производственных процессов; </w:t>
            </w:r>
          </w:p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 по защите информации; инженер по организации и нормированию труда; инженер по ремонту; инженер-программист (программист); инженер-энергетик (энергетик); менеджер; менеджер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персоналу; менеджер по рекламе; менеджер по связям с общественностью; специалист по защите информации; специалист по кадрам; специалист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маркетингу; специалист по связям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общественностью; экономист; экономист по бухгалтерскому учету и анализу хозяйственной деятельности; эксперт; юрисконсульт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683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736</w:t>
            </w:r>
          </w:p>
        </w:tc>
      </w:tr>
      <w:tr w:rsidR="00FA37C8" w:rsidRPr="00114BED" w:rsidTr="00BA32F2">
        <w:trPr>
          <w:trHeight w:val="7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специалисты: в отделах, отделениях, мастерских; заместитель главного бухгалтера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6 420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AD4764" w:rsidRPr="00114BED" w:rsidRDefault="00AD4764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"Общеотраслевые должности служащих четвертого уровня"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информации; начальник отдела кадров (спецотдела и др.);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начальник отдела (сектора) по защите информации; начальник отдела по связям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4B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 общественностью; начальник юридического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отдела, начальник отдела маркетинга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7 104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</w:t>
            </w:r>
            <w:r w:rsidRPr="00114BED">
              <w:rPr>
                <w:rFonts w:ascii="Times New Roman" w:eastAsia="Calibri" w:hAnsi="Times New Roman" w:cs="Times New Roman"/>
                <w:sz w:val="24"/>
                <w:szCs w:val="24"/>
              </w:rPr>
              <w:t>&lt;*&gt;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(аналитик, механик, специалист по защите информации)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788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FA37C8" w:rsidRDefault="00FA37C8" w:rsidP="0026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18 473</w:t>
            </w:r>
          </w:p>
        </w:tc>
      </w:tr>
    </w:tbl>
    <w:p w:rsidR="00700184" w:rsidRDefault="00AD4764" w:rsidP="007001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4BED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AD4764" w:rsidRPr="00114BED" w:rsidRDefault="00AD4764" w:rsidP="00261E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BED">
        <w:rPr>
          <w:rFonts w:ascii="Times New Roman" w:eastAsia="Calibri" w:hAnsi="Times New Roman" w:cs="Times New Roman"/>
          <w:sz w:val="24"/>
          <w:szCs w:val="24"/>
        </w:rPr>
        <w:t xml:space="preserve">&lt;*&gt;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</w:t>
      </w:r>
      <w:r w:rsidRPr="00114BED">
        <w:rPr>
          <w:rFonts w:ascii="Times New Roman" w:eastAsia="Calibri" w:hAnsi="Times New Roman" w:cs="Times New Roman"/>
          <w:sz w:val="24"/>
          <w:szCs w:val="24"/>
        </w:rPr>
        <w:br/>
        <w:t>на руководителя или заместителя руководителя организации.</w:t>
      </w:r>
    </w:p>
    <w:p w:rsidR="00AD4764" w:rsidRDefault="00AD4764" w:rsidP="00AD476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1552" w:rsidRDefault="0091155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D4764" w:rsidRPr="00261E6A" w:rsidRDefault="00AD4764" w:rsidP="00AD476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1E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Минимальные рекомендуемые размеры должностных окладов (окладов) </w:t>
      </w:r>
    </w:p>
    <w:p w:rsidR="00AD4764" w:rsidRPr="00261E6A" w:rsidRDefault="00AD4764" w:rsidP="00AD476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1E6A">
        <w:rPr>
          <w:rFonts w:ascii="Times New Roman" w:eastAsia="Calibri" w:hAnsi="Times New Roman" w:cs="Times New Roman"/>
          <w:sz w:val="28"/>
          <w:szCs w:val="28"/>
        </w:rPr>
        <w:t xml:space="preserve">по должностям (профессиям), не включенным в профессиональные </w:t>
      </w:r>
    </w:p>
    <w:p w:rsidR="00AD4764" w:rsidRPr="00261E6A" w:rsidRDefault="00AD4764" w:rsidP="00AD476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1E6A">
        <w:rPr>
          <w:rFonts w:ascii="Times New Roman" w:eastAsia="Calibri" w:hAnsi="Times New Roman" w:cs="Times New Roman"/>
          <w:sz w:val="28"/>
          <w:szCs w:val="28"/>
        </w:rPr>
        <w:t>квалификационные группы</w:t>
      </w:r>
    </w:p>
    <w:p w:rsidR="00AD4764" w:rsidRPr="00261E6A" w:rsidRDefault="00AD4764" w:rsidP="00AD476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61E6A">
        <w:rPr>
          <w:rFonts w:ascii="Times New Roman" w:eastAsia="Calibri" w:hAnsi="Times New Roman" w:cs="Times New Roman"/>
          <w:sz w:val="28"/>
          <w:szCs w:val="28"/>
        </w:rPr>
        <w:t>Таблица 1.3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812"/>
        <w:gridCol w:w="3260"/>
      </w:tblGrid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Должности (профессии), не включенные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профессиональные квалификационные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рекомендуемый размер оклада (должностного оклада), рублей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FA37C8" w:rsidRDefault="00FA37C8" w:rsidP="00FA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946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охране труда, старший специалист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закупкам, специалист по внутреннему контролю, специалист по административно-хозяйственному обеспечению.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FA37C8" w:rsidRDefault="00FA37C8" w:rsidP="00FA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683</w:t>
            </w:r>
          </w:p>
        </w:tc>
      </w:tr>
      <w:tr w:rsidR="00FA37C8" w:rsidRPr="00114BED" w:rsidTr="00BA32F2">
        <w:trPr>
          <w:trHeight w:val="31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Светооператор, контрактный управляющий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FA37C8" w:rsidRDefault="00FA37C8" w:rsidP="00112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15 051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режиссер, заведующий художественно-постановочной частью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F70355" w:rsidRDefault="00FA37C8" w:rsidP="00112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7 104</w:t>
            </w:r>
          </w:p>
        </w:tc>
      </w:tr>
      <w:tr w:rsidR="00FA37C8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114BED" w:rsidRDefault="00FA37C8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C8" w:rsidRPr="00114BED" w:rsidRDefault="00FA37C8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8" w:rsidRPr="00FA37C8" w:rsidRDefault="00FA37C8" w:rsidP="00112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20 524</w:t>
            </w:r>
          </w:p>
        </w:tc>
      </w:tr>
    </w:tbl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D4764" w:rsidRPr="00B32D52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64" w:rsidRPr="00B32D52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D4764" w:rsidRPr="00B32D52" w:rsidSect="00C23D49">
          <w:headerReference w:type="default" r:id="rId7"/>
          <w:headerReference w:type="first" r:id="rId8"/>
          <w:pgSz w:w="11906" w:h="16838"/>
          <w:pgMar w:top="1134" w:right="567" w:bottom="709" w:left="1701" w:header="567" w:footer="709" w:gutter="0"/>
          <w:pgNumType w:start="1"/>
          <w:cols w:space="708"/>
          <w:titlePg/>
          <w:docGrid w:linePitch="360"/>
        </w:sectPr>
      </w:pPr>
    </w:p>
    <w:p w:rsidR="00AD4764" w:rsidRPr="00B32D52" w:rsidRDefault="00911552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D4764" w:rsidRPr="00B32D52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Примерному положению об оплате труда работников муниципальных бюджетных </w:t>
      </w:r>
    </w:p>
    <w:p w:rsidR="00AD4764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автономных учреждений культуры и дополнительного образования, находящихся </w:t>
      </w: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ведении управления культуры Администрации городского округа </w:t>
      </w:r>
    </w:p>
    <w:p w:rsidR="00AD4764" w:rsidRPr="00B32D52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AD4764" w:rsidRPr="00B32D52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Минимальные рекомендуемые размеры окладов </w:t>
      </w: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(должностных окладов), ставок заработной платы по профессиональным квалификационным группам должностей работников учреждений дополнительного образования</w:t>
      </w: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114BED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2.1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662"/>
        <w:gridCol w:w="2268"/>
      </w:tblGrid>
      <w:tr w:rsidR="00AD4764" w:rsidRPr="00114BED" w:rsidTr="00261E6A">
        <w:trPr>
          <w:trHeight w:val="1824"/>
        </w:trPr>
        <w:tc>
          <w:tcPr>
            <w:tcW w:w="568" w:type="dxa"/>
            <w:vAlign w:val="center"/>
            <w:hideMark/>
          </w:tcPr>
          <w:p w:rsidR="00AD4764" w:rsidRPr="00114BED" w:rsidRDefault="00AD4764" w:rsidP="0091155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  <w:hideMark/>
          </w:tcPr>
          <w:p w:rsidR="00AD4764" w:rsidRPr="00114BED" w:rsidRDefault="00AD4764" w:rsidP="0091155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 уровень, наименование должностей (профессий)</w:t>
            </w:r>
          </w:p>
        </w:tc>
        <w:tc>
          <w:tcPr>
            <w:tcW w:w="2268" w:type="dxa"/>
            <w:vAlign w:val="center"/>
            <w:hideMark/>
          </w:tcPr>
          <w:p w:rsidR="00AD4764" w:rsidRPr="00114BED" w:rsidRDefault="00AD4764" w:rsidP="0091155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рекомендуемый размер оклада (должностного оклада), ставки заработной платы, рублей</w:t>
            </w:r>
          </w:p>
        </w:tc>
      </w:tr>
    </w:tbl>
    <w:p w:rsidR="00261E6A" w:rsidRPr="00261E6A" w:rsidRDefault="00261E6A" w:rsidP="00261E6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662"/>
        <w:gridCol w:w="2268"/>
      </w:tblGrid>
      <w:tr w:rsidR="00AD4764" w:rsidRPr="00114BED" w:rsidTr="00261E6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261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261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261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4764" w:rsidRPr="00114BED" w:rsidTr="00BA32F2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AD4764" w:rsidRPr="00114BED" w:rsidTr="00BA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AD4764" w:rsidRPr="00114BED" w:rsidTr="00BA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 квалификационный уровень: концертмейстер; педагог-организатор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FA37C8" w:rsidRDefault="00FA37C8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9 689</w:t>
            </w:r>
          </w:p>
        </w:tc>
      </w:tr>
      <w:tr w:rsidR="00AD4764" w:rsidRPr="00114BED" w:rsidTr="00BA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 квалификационный уровень: 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FA37C8" w:rsidRDefault="00FA37C8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10 095</w:t>
            </w:r>
          </w:p>
        </w:tc>
      </w:tr>
      <w:tr w:rsidR="00AD4764" w:rsidRPr="00114BED" w:rsidTr="00BA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квалификационный уровень: педагог-библиотекарь; преподаватель; </w:t>
            </w:r>
            <w:r w:rsidRPr="00114BED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FA37C8" w:rsidRDefault="00FA37C8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10 499</w:t>
            </w:r>
          </w:p>
        </w:tc>
      </w:tr>
      <w:tr w:rsidR="00AD4764" w:rsidRPr="00114BED" w:rsidTr="00BA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D4" w:rsidRPr="00A84CD4" w:rsidRDefault="00A84CD4" w:rsidP="00A84C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C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руководителей</w:t>
            </w:r>
          </w:p>
          <w:p w:rsidR="00AD4764" w:rsidRPr="00114BED" w:rsidRDefault="00A84CD4" w:rsidP="00A84C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CD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структурных подразделений</w:t>
            </w:r>
          </w:p>
        </w:tc>
      </w:tr>
      <w:tr w:rsidR="00AD4764" w:rsidRPr="00114BED" w:rsidTr="00BA32F2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9E05CF" w:rsidP="00911552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1 квалификационный уровень: 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9E05CF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10 972</w:t>
            </w:r>
          </w:p>
        </w:tc>
      </w:tr>
      <w:tr w:rsidR="009E05CF" w:rsidRPr="00114BED" w:rsidTr="00BA32F2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Pr="00F70355" w:rsidRDefault="009E05CF" w:rsidP="00112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Pr="00F70355" w:rsidRDefault="009E05CF" w:rsidP="0091155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2 квалификационный уровень: 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Default="009E05CF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11 411</w:t>
            </w:r>
          </w:p>
        </w:tc>
      </w:tr>
      <w:tr w:rsidR="009E05CF" w:rsidRPr="00114BED" w:rsidTr="00A30B27">
        <w:trPr>
          <w:trHeight w:val="2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Default="009E05CF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AD4764" w:rsidRPr="00114BED" w:rsidTr="00BA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9E0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"Общеотраслевые должности служащих </w:t>
            </w:r>
            <w:r w:rsidR="009E05C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первого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уровня"</w:t>
            </w:r>
          </w:p>
        </w:tc>
      </w:tr>
      <w:tr w:rsidR="00AD4764" w:rsidRPr="00114BED" w:rsidTr="009E05CF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9E05CF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1 квалификационный уровень: секретарь; </w:t>
            </w:r>
            <w:r w:rsidRPr="00F70355">
              <w:rPr>
                <w:rFonts w:ascii="Times New Roman" w:hAnsi="Times New Roman"/>
                <w:sz w:val="24"/>
                <w:szCs w:val="24"/>
              </w:rPr>
              <w:t>кассир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9E05CF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9 259</w:t>
            </w:r>
          </w:p>
        </w:tc>
      </w:tr>
      <w:tr w:rsidR="009E05CF" w:rsidRPr="00F70355" w:rsidTr="00112C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Pr="00F70355" w:rsidRDefault="009E05CF" w:rsidP="00112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Pr="00F70355" w:rsidRDefault="009E05CF" w:rsidP="00112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9E05CF" w:rsidRPr="00F70355" w:rsidTr="00112C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Pr="00F70355" w:rsidRDefault="009E05CF" w:rsidP="00112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Pr="00F70355" w:rsidRDefault="009E05CF" w:rsidP="00112C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1 квалификационный уровень: </w:t>
            </w:r>
            <w:r w:rsidRPr="00F70355">
              <w:rPr>
                <w:rFonts w:ascii="Times New Roman" w:hAnsi="Times New Roman"/>
                <w:sz w:val="24"/>
                <w:szCs w:val="24"/>
              </w:rPr>
              <w:t>администратор; инспектор по кадрам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Pr="00F70355" w:rsidRDefault="009E05CF" w:rsidP="00112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9 496</w:t>
            </w:r>
          </w:p>
        </w:tc>
      </w:tr>
      <w:tr w:rsidR="009E05CF" w:rsidRPr="00F70355" w:rsidTr="00112C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Pr="00F70355" w:rsidRDefault="009E05CF" w:rsidP="00112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Pr="00F70355" w:rsidRDefault="009E05CF" w:rsidP="00112C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2 квалификационный уровень: </w:t>
            </w:r>
            <w:r w:rsidRPr="00F70355">
              <w:rPr>
                <w:rFonts w:ascii="Times New Roman" w:hAnsi="Times New Roman"/>
                <w:sz w:val="24"/>
                <w:szCs w:val="24"/>
              </w:rPr>
              <w:t xml:space="preserve">заведующий хозяйством, должности служащих первого квалификационного уровня, по которым устанавливается производное должностное наименование </w:t>
            </w: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r w:rsidRPr="00F70355">
              <w:rPr>
                <w:rFonts w:ascii="Times New Roman" w:hAnsi="Times New Roman"/>
                <w:sz w:val="24"/>
                <w:szCs w:val="24"/>
              </w:rPr>
              <w:t>старший</w:t>
            </w: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Pr="00F70355" w:rsidRDefault="009E05CF" w:rsidP="00112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9 558</w:t>
            </w:r>
          </w:p>
        </w:tc>
      </w:tr>
      <w:tr w:rsidR="00AD4764" w:rsidRPr="00114BED" w:rsidTr="00BA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9E05CF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AD4764" w:rsidRPr="00114BED" w:rsidTr="00BA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9E05CF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D4764"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9E05CF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355">
              <w:rPr>
                <w:rFonts w:ascii="Times New Roman" w:eastAsia="Times New Roman" w:hAnsi="Times New Roman"/>
                <w:sz w:val="24"/>
                <w:szCs w:val="24"/>
              </w:rPr>
              <w:t xml:space="preserve">1 квалификационный уровень: документовед; </w:t>
            </w:r>
            <w:r w:rsidRPr="00F70355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F70355">
              <w:rPr>
                <w:rFonts w:ascii="Times New Roman" w:hAnsi="Times New Roman"/>
                <w:sz w:val="24"/>
                <w:szCs w:val="24"/>
              </w:rPr>
              <w:br/>
              <w:t>по кадрам; экономист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9E05CF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5CF">
              <w:rPr>
                <w:rFonts w:ascii="Times New Roman" w:eastAsia="Times New Roman" w:hAnsi="Times New Roman" w:cs="Times New Roman"/>
                <w:sz w:val="24"/>
                <w:szCs w:val="24"/>
              </w:rPr>
              <w:t>9 496</w:t>
            </w:r>
          </w:p>
        </w:tc>
      </w:tr>
      <w:tr w:rsidR="00AD4764" w:rsidRPr="00114BED" w:rsidTr="00BA32F2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</w:tc>
      </w:tr>
      <w:tr w:rsidR="00AD4764" w:rsidRPr="00114BED" w:rsidTr="00BA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84CD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 группа "Должности работников культуры, искусства и кинематографии ведущего звена": 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64" w:rsidRPr="00114BED" w:rsidRDefault="009E05CF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5CF">
              <w:rPr>
                <w:rFonts w:ascii="Times New Roman" w:eastAsia="Times New Roman" w:hAnsi="Times New Roman" w:cs="Times New Roman"/>
                <w:sz w:val="24"/>
                <w:szCs w:val="24"/>
              </w:rPr>
              <w:t>9 496</w:t>
            </w:r>
          </w:p>
        </w:tc>
      </w:tr>
      <w:tr w:rsidR="00AD4764" w:rsidRPr="00114BED" w:rsidTr="00BA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84CD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квалификационная группа "</w:t>
            </w:r>
            <w:r w:rsidRPr="00114BED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 руководящего состава учреждений культуры, искусства и кинематографии": д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ирижер; хормейстер</w:t>
            </w:r>
            <w:r w:rsidRPr="00114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9E05CF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10 270</w:t>
            </w:r>
          </w:p>
        </w:tc>
      </w:tr>
      <w:tr w:rsidR="00AD4764" w:rsidRPr="00114BED" w:rsidTr="00BA32F2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рабочих культуры,</w:t>
            </w:r>
          </w:p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 и кинематографии</w:t>
            </w:r>
          </w:p>
        </w:tc>
      </w:tr>
      <w:tr w:rsidR="00AD4764" w:rsidRPr="00114BED" w:rsidTr="00BA32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84CD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"Профессии рабочих культуры, искусства и кинематографии второго уровня": настройщик пианино и роялей </w:t>
            </w:r>
            <w:r w:rsidRPr="00114BED">
              <w:rPr>
                <w:rFonts w:ascii="Times New Roman" w:eastAsia="Calibri" w:hAnsi="Times New Roman" w:cs="Times New Roman"/>
                <w:sz w:val="24"/>
                <w:szCs w:val="24"/>
              </w:rPr>
              <w:t>4 - 8 разрядов ЕТКС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9E05CF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8 309</w:t>
            </w:r>
          </w:p>
        </w:tc>
      </w:tr>
    </w:tbl>
    <w:p w:rsidR="00AD4764" w:rsidRPr="00114BED" w:rsidRDefault="00AD4764" w:rsidP="00AD4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911552" w:rsidRDefault="00911552" w:rsidP="00AD47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1552" w:rsidSect="00911552">
          <w:headerReference w:type="default" r:id="rId9"/>
          <w:pgSz w:w="11906" w:h="16838"/>
          <w:pgMar w:top="568" w:right="566" w:bottom="1135" w:left="1701" w:header="708" w:footer="708" w:gutter="0"/>
          <w:pgNumType w:start="1"/>
          <w:cols w:space="708"/>
          <w:titlePg/>
          <w:docGrid w:linePitch="360"/>
        </w:sectPr>
      </w:pPr>
    </w:p>
    <w:p w:rsidR="00AD4764" w:rsidRPr="00B32D52" w:rsidRDefault="00911552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D4764" w:rsidRPr="00B32D52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Примерному положению об оплате труда работников муниципальных бюджетных </w:t>
      </w:r>
    </w:p>
    <w:p w:rsidR="00AD4764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автономных учреждений культуры и дополнительного образования, находящихся </w:t>
      </w: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ведении управления культуры Администрации городского округа </w:t>
      </w:r>
    </w:p>
    <w:p w:rsidR="00AD4764" w:rsidRPr="00B32D52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AD4764" w:rsidRDefault="00AD4764" w:rsidP="00AD4764"/>
    <w:p w:rsidR="00AD4764" w:rsidRPr="00261E6A" w:rsidRDefault="00AD4764" w:rsidP="00261E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Минимальные размеры окладов, </w:t>
      </w:r>
    </w:p>
    <w:p w:rsidR="00AD4764" w:rsidRPr="00261E6A" w:rsidRDefault="00AD4764" w:rsidP="00261E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ставок заработной платы по профессиональным </w:t>
      </w:r>
    </w:p>
    <w:p w:rsidR="00AD4764" w:rsidRPr="00261E6A" w:rsidRDefault="00AD4764" w:rsidP="00261E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квалификационным группам общеотраслевых профессий рабочих</w:t>
      </w:r>
    </w:p>
    <w:p w:rsidR="00AD4764" w:rsidRPr="00261E6A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64" w:rsidRPr="00261E6A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3.1</w:t>
      </w:r>
    </w:p>
    <w:tbl>
      <w:tblPr>
        <w:tblW w:w="970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552"/>
        <w:gridCol w:w="4678"/>
        <w:gridCol w:w="1843"/>
      </w:tblGrid>
      <w:tr w:rsidR="00AD4764" w:rsidRPr="00114BED" w:rsidTr="00261E6A">
        <w:tc>
          <w:tcPr>
            <w:tcW w:w="629" w:type="dxa"/>
            <w:vAlign w:val="center"/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678" w:type="dxa"/>
            <w:vAlign w:val="center"/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Должности, отнесенные</w:t>
            </w:r>
          </w:p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1843" w:type="dxa"/>
            <w:vAlign w:val="center"/>
            <w:hideMark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рекомендуемый размер оклада, ставки заработной платы, рублей</w:t>
            </w:r>
          </w:p>
        </w:tc>
      </w:tr>
    </w:tbl>
    <w:p w:rsidR="00261E6A" w:rsidRPr="00261E6A" w:rsidRDefault="00261E6A" w:rsidP="00261E6A">
      <w:pPr>
        <w:spacing w:after="0" w:line="240" w:lineRule="auto"/>
        <w:rPr>
          <w:sz w:val="2"/>
          <w:szCs w:val="2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552"/>
        <w:gridCol w:w="4678"/>
        <w:gridCol w:w="1843"/>
      </w:tblGrid>
      <w:tr w:rsidR="00AD4764" w:rsidRPr="00114BED" w:rsidTr="00261E6A">
        <w:trPr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</w:t>
            </w:r>
          </w:p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"Общеотраслевые профессии рабочих первого уровня"</w:t>
            </w:r>
          </w:p>
        </w:tc>
      </w:tr>
      <w:tr w:rsidR="00AD4764" w:rsidRPr="00114BED" w:rsidTr="00BA32F2">
        <w:trPr>
          <w:trHeight w:val="24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профессий рабочих,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которым предусмотрено присвоение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1, 2 и 3 квалификационных разрядов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Единым тарифно-квалификационным справочником работ и профессий рабочих; гардеробщик; дворник; сторож (вахтер); уборщик служебных помещений; уборщик территорий, переплетчик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70018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7 715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 рабочих, отнесенные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первому квалификационному уровню,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выполнении работ по профессии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производным наименованием "старший" (старший по смене)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70018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7 953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"Общеотраслевые профессии </w:t>
            </w:r>
            <w:r w:rsidRPr="00114BED">
              <w:rPr>
                <w:rFonts w:ascii="Times New Roman" w:eastAsia="Calibri" w:hAnsi="Times New Roman" w:cs="Times New Roman"/>
                <w:sz w:val="24"/>
                <w:szCs w:val="24"/>
              </w:rPr>
              <w:t>рабочих второго уровня"</w:t>
            </w:r>
          </w:p>
        </w:tc>
      </w:tr>
      <w:tr w:rsidR="00AD4764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AD4764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которым предусмотрено присвоение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 и 5 квалификационных разрядов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 Единым тарифно-квалификационным справочником работ и профессий рабочих; водитель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64" w:rsidRPr="00114BED" w:rsidRDefault="00700184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8 309</w:t>
            </w:r>
          </w:p>
        </w:tc>
      </w:tr>
      <w:tr w:rsidR="00911552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52" w:rsidRPr="00114BED" w:rsidRDefault="00911552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52" w:rsidRPr="00114BED" w:rsidRDefault="00911552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52" w:rsidRPr="00114BED" w:rsidRDefault="00911552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которым предусмотрено присвоение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 квалификационного разряда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с Единым тарифно-квалификационным справочником </w:t>
            </w: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 и профессий рабочих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52" w:rsidRPr="00114BED" w:rsidRDefault="00911552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8 783</w:t>
            </w:r>
          </w:p>
        </w:tc>
      </w:tr>
      <w:tr w:rsidR="00911552" w:rsidRPr="00114BED" w:rsidTr="00BA32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52" w:rsidRPr="00114BED" w:rsidRDefault="00911552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52" w:rsidRPr="00114BED" w:rsidRDefault="00911552" w:rsidP="00BA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52" w:rsidRPr="00114BED" w:rsidRDefault="00911552" w:rsidP="00BA32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B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52" w:rsidRPr="00114BED" w:rsidRDefault="00911552" w:rsidP="00BA3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9 139</w:t>
            </w:r>
          </w:p>
        </w:tc>
      </w:tr>
    </w:tbl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D4764" w:rsidRPr="00114BED" w:rsidRDefault="00AD4764" w:rsidP="00AD47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64" w:rsidRDefault="00AD4764" w:rsidP="00AD4764"/>
    <w:p w:rsidR="00534F15" w:rsidRDefault="00534F15"/>
    <w:sectPr w:rsidR="00534F15" w:rsidSect="00911552">
      <w:pgSz w:w="11906" w:h="16838"/>
      <w:pgMar w:top="568" w:right="566" w:bottom="113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9CC" w:rsidRDefault="00B929CC">
      <w:pPr>
        <w:spacing w:after="0" w:line="240" w:lineRule="auto"/>
      </w:pPr>
      <w:r>
        <w:separator/>
      </w:r>
    </w:p>
  </w:endnote>
  <w:endnote w:type="continuationSeparator" w:id="0">
    <w:p w:rsidR="00B929CC" w:rsidRDefault="00B9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9CC" w:rsidRDefault="00B929CC">
      <w:pPr>
        <w:spacing w:after="0" w:line="240" w:lineRule="auto"/>
      </w:pPr>
      <w:r>
        <w:separator/>
      </w:r>
    </w:p>
  </w:footnote>
  <w:footnote w:type="continuationSeparator" w:id="0">
    <w:p w:rsidR="00B929CC" w:rsidRDefault="00B9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022106"/>
      <w:docPartObj>
        <w:docPartGallery w:val="Page Numbers (Top of Page)"/>
        <w:docPartUnique/>
      </w:docPartObj>
    </w:sdtPr>
    <w:sdtEndPr/>
    <w:sdtContent>
      <w:p w:rsidR="00911552" w:rsidRDefault="009115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592">
          <w:rPr>
            <w:noProof/>
          </w:rPr>
          <w:t>5</w:t>
        </w:r>
        <w:r>
          <w:fldChar w:fldCharType="end"/>
        </w:r>
      </w:p>
    </w:sdtContent>
  </w:sdt>
  <w:p w:rsidR="00911552" w:rsidRDefault="009115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552" w:rsidRDefault="00911552">
    <w:pPr>
      <w:pStyle w:val="a3"/>
      <w:jc w:val="center"/>
    </w:pPr>
  </w:p>
  <w:p w:rsidR="00911552" w:rsidRDefault="009115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248808"/>
      <w:docPartObj>
        <w:docPartGallery w:val="Page Numbers (Top of Page)"/>
        <w:docPartUnique/>
      </w:docPartObj>
    </w:sdtPr>
    <w:sdtEndPr/>
    <w:sdtContent>
      <w:p w:rsidR="00AC5E61" w:rsidRDefault="00DB16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592">
          <w:rPr>
            <w:noProof/>
          </w:rPr>
          <w:t>2</w:t>
        </w:r>
        <w:r>
          <w:fldChar w:fldCharType="end"/>
        </w:r>
      </w:p>
    </w:sdtContent>
  </w:sdt>
  <w:p w:rsidR="00AC5E61" w:rsidRDefault="006C26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70"/>
    <w:rsid w:val="00011986"/>
    <w:rsid w:val="00082CE7"/>
    <w:rsid w:val="00130274"/>
    <w:rsid w:val="001F5246"/>
    <w:rsid w:val="00261E6A"/>
    <w:rsid w:val="00343610"/>
    <w:rsid w:val="00357592"/>
    <w:rsid w:val="004F6F55"/>
    <w:rsid w:val="00534F15"/>
    <w:rsid w:val="00700184"/>
    <w:rsid w:val="00704FF7"/>
    <w:rsid w:val="008533C4"/>
    <w:rsid w:val="0087163C"/>
    <w:rsid w:val="00892DD6"/>
    <w:rsid w:val="0089508C"/>
    <w:rsid w:val="008B5093"/>
    <w:rsid w:val="00911552"/>
    <w:rsid w:val="009263B0"/>
    <w:rsid w:val="009E05CF"/>
    <w:rsid w:val="00A84CD4"/>
    <w:rsid w:val="00A9360B"/>
    <w:rsid w:val="00AD4764"/>
    <w:rsid w:val="00AF6770"/>
    <w:rsid w:val="00B079FA"/>
    <w:rsid w:val="00B929CC"/>
    <w:rsid w:val="00C158A8"/>
    <w:rsid w:val="00C23D49"/>
    <w:rsid w:val="00CF0759"/>
    <w:rsid w:val="00DB165D"/>
    <w:rsid w:val="00E74F36"/>
    <w:rsid w:val="00EA20BA"/>
    <w:rsid w:val="00F24723"/>
    <w:rsid w:val="00FA2628"/>
    <w:rsid w:val="00FA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4764"/>
  </w:style>
  <w:style w:type="paragraph" w:customStyle="1" w:styleId="ConsPlusNormal">
    <w:name w:val="ConsPlusNormal"/>
    <w:rsid w:val="00FA26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08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0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4764"/>
  </w:style>
  <w:style w:type="paragraph" w:customStyle="1" w:styleId="ConsPlusNormal">
    <w:name w:val="ConsPlusNormal"/>
    <w:rsid w:val="00FA26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08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0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</dc:creator>
  <cp:lastModifiedBy>Любовь Федоровна Фадеева</cp:lastModifiedBy>
  <cp:revision>2</cp:revision>
  <cp:lastPrinted>2025-10-09T06:37:00Z</cp:lastPrinted>
  <dcterms:created xsi:type="dcterms:W3CDTF">2025-11-12T06:02:00Z</dcterms:created>
  <dcterms:modified xsi:type="dcterms:W3CDTF">2025-11-12T06:02:00Z</dcterms:modified>
</cp:coreProperties>
</file>