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91" w:rsidRPr="000D3211" w:rsidRDefault="001E2E91" w:rsidP="001E2E9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0D3211">
        <w:rPr>
          <w:rFonts w:ascii="Times New Roman" w:hAnsi="Times New Roman" w:cs="Times New Roman"/>
          <w:sz w:val="28"/>
          <w:szCs w:val="24"/>
        </w:rPr>
        <w:t>ПРИЛОЖЕНИЕ № 1</w:t>
      </w:r>
    </w:p>
    <w:p w:rsidR="001E2E91" w:rsidRPr="000D3211" w:rsidRDefault="001E2E91" w:rsidP="001E2E9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1E2E91" w:rsidRPr="000D3211" w:rsidRDefault="001E2E91" w:rsidP="001E2E9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4"/>
        </w:rPr>
        <w:br/>
      </w:r>
      <w:r w:rsidRPr="000D3211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1E2E91" w:rsidRPr="000D3211" w:rsidRDefault="001E2E91" w:rsidP="001E2E9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02 декабря 2025 г. № </w:t>
      </w:r>
      <w:r w:rsidR="002612BD">
        <w:rPr>
          <w:rFonts w:ascii="Times New Roman" w:hAnsi="Times New Roman" w:cs="Times New Roman"/>
          <w:sz w:val="28"/>
          <w:szCs w:val="24"/>
        </w:rPr>
        <w:t>2007</w:t>
      </w:r>
    </w:p>
    <w:p w:rsidR="00A23B55" w:rsidRPr="00977B5E" w:rsidRDefault="00A23B55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7B5E" w:rsidRPr="00977B5E" w:rsidRDefault="00977B5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СПИСОК </w:t>
      </w:r>
    </w:p>
    <w:p w:rsidR="00A23B55" w:rsidRDefault="00A23B55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многоквартирных жилых домов </w:t>
      </w: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DA322E" w:rsidRDefault="00DA322E" w:rsidP="00977B5E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5387" w:type="dxa"/>
        <w:tblInd w:w="108" w:type="dxa"/>
        <w:tblLook w:val="04A0" w:firstRow="1" w:lastRow="0" w:firstColumn="1" w:lastColumn="0" w:noHBand="0" w:noVBand="1"/>
      </w:tblPr>
      <w:tblGrid>
        <w:gridCol w:w="576"/>
        <w:gridCol w:w="2968"/>
        <w:gridCol w:w="1843"/>
      </w:tblGrid>
      <w:tr w:rsidR="007F7642" w:rsidRPr="00DA322E" w:rsidTr="007F7642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642" w:rsidRPr="00DA322E" w:rsidRDefault="007F7642" w:rsidP="00DC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954FE1" w:rsidRPr="001C61D9" w:rsidTr="00EB5CED">
        <w:trPr>
          <w:trHeight w:hRule="exact" w:val="342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090966" w:rsidRDefault="00954FE1" w:rsidP="00954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AA179C" w:rsidRDefault="00672EDD" w:rsidP="00584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5841B1">
              <w:rPr>
                <w:rFonts w:ascii="Times New Roman" w:hAnsi="Times New Roman" w:cs="Times New Roman"/>
                <w:sz w:val="24"/>
                <w:szCs w:val="24"/>
              </w:rPr>
              <w:t>Суфтина 1-й проезд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4FE1" w:rsidRPr="00AA179C" w:rsidRDefault="005841B1" w:rsidP="00954F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356B8" w:rsidRDefault="00D356B8" w:rsidP="00D356B8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E2E91" w:rsidRDefault="001E2E91" w:rsidP="001E2E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1E2E91" w:rsidRDefault="001E2E91" w:rsidP="001E2E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E2E91" w:rsidSect="00977B5E">
          <w:headerReference w:type="default" r:id="rId8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1E2E91" w:rsidRDefault="001E2E91" w:rsidP="001E2E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2E91" w:rsidRDefault="001E2E91" w:rsidP="001E2E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  <w:sectPr w:rsidR="001E2E91" w:rsidSect="001E2E91">
          <w:type w:val="continuous"/>
          <w:pgSz w:w="11906" w:h="16838" w:code="9"/>
          <w:pgMar w:top="1134" w:right="567" w:bottom="1134" w:left="1701" w:header="567" w:footer="709" w:gutter="0"/>
          <w:pgNumType w:start="1"/>
          <w:cols w:space="708"/>
          <w:titlePg/>
          <w:docGrid w:linePitch="360"/>
        </w:sectPr>
      </w:pPr>
    </w:p>
    <w:p w:rsidR="001E2E91" w:rsidRPr="000D3211" w:rsidRDefault="001E2E91" w:rsidP="001E2E9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1E2E91" w:rsidRPr="000D3211" w:rsidRDefault="001E2E91" w:rsidP="001E2E9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1E2E91" w:rsidRPr="000D3211" w:rsidRDefault="001E2E91" w:rsidP="001E2E9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4"/>
        </w:rPr>
        <w:br/>
      </w:r>
      <w:r w:rsidRPr="000D3211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1E2E91" w:rsidRPr="000D3211" w:rsidRDefault="001E2E91" w:rsidP="001E2E91">
      <w:pPr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 w:rsidRPr="000D3211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02 декабря 2025 г. № </w:t>
      </w:r>
      <w:r w:rsidR="002612BD">
        <w:rPr>
          <w:rFonts w:ascii="Times New Roman" w:hAnsi="Times New Roman" w:cs="Times New Roman"/>
          <w:sz w:val="28"/>
          <w:szCs w:val="24"/>
        </w:rPr>
        <w:t>2007</w:t>
      </w:r>
    </w:p>
    <w:p w:rsidR="001E2E91" w:rsidRDefault="001E2E91" w:rsidP="001E2E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2E91" w:rsidRDefault="001E2E91" w:rsidP="001E2E91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E2E91" w:rsidRPr="00977B5E" w:rsidRDefault="001E2E91" w:rsidP="001E2E91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ПЕРЕЧЕНЬ И ПЕРИОДИЧНОСТЬ </w:t>
      </w:r>
    </w:p>
    <w:p w:rsidR="001E2E91" w:rsidRPr="00977B5E" w:rsidRDefault="001E2E91" w:rsidP="001E2E91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 xml:space="preserve">работ и услуг по содержанию и ремонту общего имущества помещений </w:t>
      </w:r>
    </w:p>
    <w:p w:rsidR="001E2E91" w:rsidRDefault="001E2E91" w:rsidP="001E2E91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77B5E">
        <w:rPr>
          <w:rFonts w:ascii="Times New Roman" w:hAnsi="Times New Roman" w:cs="Times New Roman"/>
          <w:b/>
          <w:sz w:val="28"/>
          <w:szCs w:val="24"/>
        </w:rPr>
        <w:t>в многоквартирном доме</w:t>
      </w:r>
    </w:p>
    <w:p w:rsidR="001E2E91" w:rsidRPr="00977B5E" w:rsidRDefault="001E2E91" w:rsidP="001E2E91">
      <w:pPr>
        <w:spacing w:after="0" w:line="238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3"/>
        <w:gridCol w:w="3666"/>
      </w:tblGrid>
      <w:tr w:rsidR="001E2E91" w:rsidRPr="00D13C94" w:rsidTr="003C5CCF">
        <w:trPr>
          <w:tblHeader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C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Перечень обязательных работ, услуг</w:t>
            </w:r>
          </w:p>
        </w:tc>
        <w:tc>
          <w:tcPr>
            <w:tcW w:w="3666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C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Периодичность</w:t>
            </w:r>
          </w:p>
        </w:tc>
      </w:tr>
      <w:tr w:rsidR="001E2E91" w:rsidRPr="00D13C94" w:rsidTr="003C5CCF">
        <w:trPr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1E2E91" w:rsidRPr="00D13C94" w:rsidRDefault="001E2E91" w:rsidP="00D13C94">
            <w:pPr>
              <w:spacing w:before="120" w:after="12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C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Деревянный благоустроенный дом с канализацией, центральным отоплением</w:t>
            </w:r>
          </w:p>
        </w:tc>
      </w:tr>
      <w:tr w:rsidR="001E2E91" w:rsidRPr="00D13C94" w:rsidTr="003C5CCF">
        <w:trPr>
          <w:trHeight w:val="311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before="120" w:after="120" w:line="22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13C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I. Содержание помещений общего пользования</w:t>
            </w:r>
          </w:p>
        </w:tc>
      </w:tr>
      <w:tr w:rsidR="001E2E91" w:rsidRPr="00D13C94" w:rsidTr="003C5CC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1. Сухая и влажная уборка полов во всех помещениях общего пользования</w:t>
            </w:r>
          </w:p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месяц подметание,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>1 раз в месяц мытье</w:t>
            </w:r>
          </w:p>
        </w:tc>
      </w:tr>
      <w:tr w:rsidR="001E2E91" w:rsidRPr="00D13C94" w:rsidTr="003C5CCF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2. Обметание стен и мытье перил, дверей, плафонов, окон, рам, подоконников, почтовых ящиков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>в помещениях общего пользования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2 раз(а) в год при необходимости</w:t>
            </w:r>
          </w:p>
        </w:tc>
      </w:tr>
      <w:tr w:rsidR="001E2E91" w:rsidRPr="00D13C94" w:rsidTr="003C5CCF">
        <w:trPr>
          <w:trHeight w:hRule="exact" w:val="710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1E2E91" w:rsidRPr="00D13C94" w:rsidRDefault="001E2E91" w:rsidP="00D13C94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II. Уборка земельного участка, </w:t>
            </w:r>
            <w:r w:rsidRPr="00D13C9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входящего в состав общего имущества многоквартирного дома</w:t>
            </w:r>
          </w:p>
          <w:p w:rsidR="001E2E91" w:rsidRPr="00D13C94" w:rsidRDefault="001E2E91" w:rsidP="00D13C94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E91" w:rsidRPr="00D13C94" w:rsidTr="003C5CC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3. Уборка крыльца и площадки перед входом в подъезд в теплый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1E2E91" w:rsidRPr="00D13C94" w:rsidTr="003C5CC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4. Уборка крыльца и площадки перед входом в подъезд в холодный период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3 раз(а) в неделю</w:t>
            </w:r>
          </w:p>
        </w:tc>
      </w:tr>
      <w:tr w:rsidR="001E2E91" w:rsidRPr="00D13C94" w:rsidTr="003C5CC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5. Организация сбора и передачи отходов I - IV классов опасности</w:t>
            </w:r>
          </w:p>
        </w:tc>
        <w:tc>
          <w:tcPr>
            <w:tcW w:w="3666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E2E91" w:rsidRPr="00D13C94" w:rsidTr="003C5CCF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6. Проверка и при необходимости очистка кровли </w:t>
            </w:r>
            <w:r w:rsidR="00D1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от скопления снега и наледи, сосулек. Уборка скола </w:t>
            </w:r>
            <w:r w:rsidR="00D13C94">
              <w:rPr>
                <w:rFonts w:ascii="Times New Roman" w:hAnsi="Times New Roman" w:cs="Times New Roman"/>
                <w:sz w:val="24"/>
                <w:szCs w:val="24"/>
              </w:rPr>
              <w:br/>
              <w:t>и снега, сброшенного с крыш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</w:tr>
      <w:tr w:rsidR="001E2E91" w:rsidRPr="00D13C94" w:rsidTr="003C5CC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7. Подметание и уборка придомовой территории </w:t>
            </w:r>
            <w:r w:rsidR="00D1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в теплый период</w:t>
            </w:r>
          </w:p>
        </w:tc>
        <w:tc>
          <w:tcPr>
            <w:tcW w:w="3666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1 раз(а) в неделю, уборка мусора с газонов 1 раз в месяц</w:t>
            </w:r>
          </w:p>
        </w:tc>
      </w:tr>
      <w:tr w:rsidR="001E2E91" w:rsidRPr="00D13C94" w:rsidTr="003C5CC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8. Очистка придомовой территории от снега </w:t>
            </w:r>
            <w:r w:rsidR="00D1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при отсутствии снегопадов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2 раз(а) в неделю</w:t>
            </w:r>
          </w:p>
        </w:tc>
      </w:tr>
      <w:tr w:rsidR="001E2E91" w:rsidRPr="00D13C94" w:rsidTr="003C5CCF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9. Сдвигание свежевыпавшего снега и подметание снега при снегопаде, очистка от наледи и льда </w:t>
            </w:r>
            <w:r w:rsidR="00D1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c подсыпкой противоскользящего материала</w:t>
            </w:r>
          </w:p>
        </w:tc>
        <w:tc>
          <w:tcPr>
            <w:tcW w:w="3666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необходимости. Начало работ не позднее _____ часов после начала снегопада</w:t>
            </w:r>
          </w:p>
        </w:tc>
      </w:tr>
      <w:tr w:rsidR="001E2E91" w:rsidRPr="00D13C94" w:rsidTr="003C5CC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10. Покос травы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1E2E91" w:rsidRPr="00D13C94" w:rsidTr="003C5CCF">
        <w:trPr>
          <w:trHeight w:hRule="exact" w:val="851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bCs/>
                <w:sz w:val="24"/>
                <w:szCs w:val="24"/>
              </w:rPr>
              <w:t>III. Организации и содержанию мест (площадок) накопления твердых коммунальных отходов, контейнерных площадок</w:t>
            </w:r>
          </w:p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66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- постоянно, </w:t>
            </w:r>
            <w:r w:rsidR="00D1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уборка 5 раз(а) в неделю </w:t>
            </w:r>
          </w:p>
        </w:tc>
      </w:tr>
      <w:tr w:rsidR="001E2E91" w:rsidRPr="00D13C94" w:rsidTr="003C5CCF">
        <w:trPr>
          <w:trHeight w:hRule="exact" w:val="419"/>
          <w:jc w:val="center"/>
        </w:trPr>
        <w:tc>
          <w:tcPr>
            <w:tcW w:w="9639" w:type="dxa"/>
            <w:gridSpan w:val="2"/>
            <w:shd w:val="clear" w:color="auto" w:fill="auto"/>
            <w:hideMark/>
          </w:tcPr>
          <w:p w:rsidR="001E2E91" w:rsidRPr="00D13C94" w:rsidRDefault="001E2E91" w:rsidP="00D13C94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bCs/>
                <w:sz w:val="24"/>
                <w:szCs w:val="24"/>
              </w:rPr>
              <w:t>IV. Подготовка многоквартирного дома к сезонной эксплуатации</w:t>
            </w:r>
          </w:p>
          <w:p w:rsidR="001E2E91" w:rsidRPr="00D13C94" w:rsidRDefault="001E2E91" w:rsidP="00D13C94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E91" w:rsidRPr="00D13C94" w:rsidTr="003C5CCF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11.  Сезонный осмотр конструкций здания </w:t>
            </w:r>
            <w:r w:rsidR="00D1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(фасадов, стен, фундаментов, крыши, кровли, перекрытий, лестниц, внутренней отделки помещений общего пользования) Составление актов осмотра,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>с планированием проведения работ по ремонту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2 раз(а) в год</w:t>
            </w:r>
          </w:p>
        </w:tc>
      </w:tr>
      <w:tr w:rsidR="001E2E91" w:rsidRPr="00D13C94" w:rsidTr="003C5CCF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Проверка целостности оконных и дверных заполнений в помещениях общего пользования, работоспособности фурнитуры элементов оконных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дверных заполнений, при выявлении нарушений проведение восстановительных работ, </w:t>
            </w:r>
            <w:r w:rsidR="00D1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в отопительный период - незамедлительный ремонт</w:t>
            </w:r>
          </w:p>
        </w:tc>
        <w:tc>
          <w:tcPr>
            <w:tcW w:w="3666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(указать период устранения неисправности)</w:t>
            </w:r>
          </w:p>
        </w:tc>
      </w:tr>
      <w:tr w:rsidR="001E2E91" w:rsidRPr="00D13C94" w:rsidTr="003C5CCF">
        <w:trPr>
          <w:trHeight w:hRule="exact" w:val="2705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13. Проверка исправности, работоспособности, регулировка и техническое обслуживание тепловых пунктов, запорной арматуры, систем холодного водоснабжения, горячего водоснабжения, обслуживание и ремонт бойлерных, Контроль состояния герметичности участков трубопроводов, промывка систем водоснабжения для удаления накипно-коррозионных отложений. Прочистка канализационного лежака, проверка канализационных вытяжек</w:t>
            </w:r>
          </w:p>
        </w:tc>
        <w:tc>
          <w:tcPr>
            <w:tcW w:w="3666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Подготовка к отопительному периоду</w:t>
            </w:r>
            <w:r w:rsidR="0026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1 раз(а) в год, осмотры систем отопления 1 раз в месяц, осмотры запорной арматуры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 раз в месяц. Прочистка канализационных лежаков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>2 раза в год</w:t>
            </w:r>
          </w:p>
        </w:tc>
      </w:tr>
      <w:tr w:rsidR="001E2E91" w:rsidRPr="00D13C94" w:rsidTr="003C5CCF">
        <w:trPr>
          <w:trHeight w:hRule="exact" w:val="575"/>
          <w:jc w:val="center"/>
        </w:trPr>
        <w:tc>
          <w:tcPr>
            <w:tcW w:w="9639" w:type="dxa"/>
            <w:gridSpan w:val="2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bCs/>
                <w:sz w:val="24"/>
                <w:szCs w:val="24"/>
              </w:rPr>
              <w:t>V. Проведение технических осмотров и мелкий ремонт</w:t>
            </w:r>
          </w:p>
          <w:p w:rsidR="001E2E91" w:rsidRPr="00D13C94" w:rsidRDefault="001E2E91" w:rsidP="00D13C94">
            <w:pPr>
              <w:spacing w:before="120" w:after="12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2E91" w:rsidRPr="00D13C94" w:rsidTr="003C5CCF">
        <w:trPr>
          <w:trHeight w:hRule="exact" w:val="4383"/>
          <w:jc w:val="center"/>
        </w:trPr>
        <w:tc>
          <w:tcPr>
            <w:tcW w:w="5973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14. Техническое обслуживание и сезонное управление оборудованием,   техническое обслуживание и ремонт силовых и осветительных установок, внутридомовых электросетей, контроль состояния и восстановление исправности элементов внутренней канализации,  проверка автоматических регуляторов и устройств,  проверка работоспособности и обслуживание устройства водоподготовки для системы горячего водоснабжения, проверка исправности </w:t>
            </w:r>
            <w:r w:rsidR="00D1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и работоспособности оборудования водопровода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многоквартирных домах, консервация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расконсервация системы отопления, </w:t>
            </w:r>
            <w:r w:rsidR="00D1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промывка централизованных систем теплоснабжения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>для удаления накипно-коррозионных отложений. Смена отдельных участков трубопроводов по необходимости. Ремонт выключателей, замена ламп</w:t>
            </w:r>
          </w:p>
        </w:tc>
        <w:tc>
          <w:tcPr>
            <w:tcW w:w="3666" w:type="dxa"/>
            <w:shd w:val="clear" w:color="auto" w:fill="auto"/>
            <w:hideMark/>
          </w:tcPr>
          <w:p w:rsidR="001E2E91" w:rsidRPr="00D13C94" w:rsidRDefault="001E2E91" w:rsidP="002612BD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исправности вытяжек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>1 раз(а) в год. Проверка заземления оболочки электрокабеля</w:t>
            </w:r>
            <w:r w:rsidR="00261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612B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аз в год, замеры сопротивления 1 раз(а) </w:t>
            </w:r>
            <w:r w:rsidR="002612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в 3 года. Регулировка систем отопления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 раза в год. Консервация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расконсервация системы отопления 1 раз в год. </w:t>
            </w:r>
            <w:r w:rsidR="00D1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Осмотр автоматических устройств еженедельно. Проведение ремонтов </w:t>
            </w:r>
            <w:r w:rsidR="00D13C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1E2E91" w:rsidRPr="00D13C94" w:rsidTr="003C5CCF">
        <w:trPr>
          <w:trHeight w:hRule="exact" w:val="1701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15. Аварийное обслуживание</w:t>
            </w:r>
          </w:p>
        </w:tc>
        <w:tc>
          <w:tcPr>
            <w:tcW w:w="3666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Постоянно, в соответствии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установленными предельными сроками на внутридомовых инженерных системах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>в многоквартирном доме, выполнения заявок населения</w:t>
            </w:r>
          </w:p>
        </w:tc>
      </w:tr>
      <w:tr w:rsidR="001E2E91" w:rsidRPr="00D13C94" w:rsidTr="003C5CCF">
        <w:trPr>
          <w:trHeight w:hRule="exact" w:val="1418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16. Восстановительные работы</w:t>
            </w:r>
          </w:p>
        </w:tc>
        <w:tc>
          <w:tcPr>
            <w:tcW w:w="3666" w:type="dxa"/>
            <w:shd w:val="clear" w:color="auto" w:fill="auto"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течение года (по итогам сезонных осмотров) </w:t>
            </w:r>
            <w:r w:rsidRPr="00D13C94">
              <w:rPr>
                <w:rFonts w:ascii="Times New Roman" w:hAnsi="Times New Roman" w:cs="Times New Roman"/>
                <w:sz w:val="24"/>
                <w:szCs w:val="24"/>
              </w:rPr>
              <w:br/>
              <w:t>при выявлении повреждений общего имущества</w:t>
            </w:r>
          </w:p>
        </w:tc>
      </w:tr>
      <w:tr w:rsidR="001E2E91" w:rsidRPr="00D13C94" w:rsidTr="003C5CC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17. Дератизация, дезинфекция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4 раз(а) в год</w:t>
            </w:r>
          </w:p>
        </w:tc>
      </w:tr>
      <w:tr w:rsidR="001E2E91" w:rsidRPr="00D13C94" w:rsidTr="003C5CC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18. Дезинсекция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6 раз(а) в год</w:t>
            </w:r>
          </w:p>
        </w:tc>
      </w:tr>
      <w:tr w:rsidR="001E2E91" w:rsidRPr="00D13C94" w:rsidTr="003C5CCF">
        <w:trPr>
          <w:trHeight w:hRule="exact" w:val="567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19. Обслуживание общедомовых приборов учета коммунальных ресурсов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E2E91" w:rsidRPr="00D13C94" w:rsidTr="003C5CC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20. Актуализация технической документации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E2E91" w:rsidRPr="00D13C94" w:rsidTr="003C5CCF">
        <w:trPr>
          <w:trHeight w:hRule="exact" w:val="284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bCs/>
                <w:sz w:val="24"/>
                <w:szCs w:val="24"/>
              </w:rPr>
              <w:t>V. Расходы по управлению МКД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1E2E91" w:rsidRPr="00D13C94" w:rsidTr="003C5CCF">
        <w:trPr>
          <w:trHeight w:hRule="exact" w:val="272"/>
          <w:jc w:val="center"/>
        </w:trPr>
        <w:tc>
          <w:tcPr>
            <w:tcW w:w="5973" w:type="dxa"/>
            <w:shd w:val="clear" w:color="auto" w:fill="auto"/>
            <w:noWrap/>
            <w:hideMark/>
          </w:tcPr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3C9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VI. ВДГО </w:t>
            </w:r>
          </w:p>
        </w:tc>
        <w:tc>
          <w:tcPr>
            <w:tcW w:w="3666" w:type="dxa"/>
            <w:shd w:val="clear" w:color="auto" w:fill="auto"/>
            <w:noWrap/>
            <w:hideMark/>
          </w:tcPr>
          <w:p w:rsidR="001E2E91" w:rsidRPr="00D13C94" w:rsidRDefault="00021E3F" w:rsidP="00D13C94">
            <w:pPr>
              <w:spacing w:after="0" w:line="228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  <w:p w:rsidR="001E2E91" w:rsidRPr="00D13C94" w:rsidRDefault="001E2E91" w:rsidP="00D13C94">
            <w:pPr>
              <w:spacing w:after="0"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E91" w:rsidRDefault="001E2E91" w:rsidP="001E2E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2E91" w:rsidRDefault="001E2E91" w:rsidP="001E2E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1E2E91" w:rsidRDefault="001E2E91" w:rsidP="001E2E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E2E91" w:rsidRDefault="001E2E91" w:rsidP="001E2E9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1E2E91" w:rsidSect="001E2E91"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00B" w:rsidRDefault="0017500B">
      <w:pPr>
        <w:spacing w:after="0" w:line="240" w:lineRule="auto"/>
      </w:pPr>
      <w:r>
        <w:separator/>
      </w:r>
    </w:p>
  </w:endnote>
  <w:endnote w:type="continuationSeparator" w:id="0">
    <w:p w:rsidR="0017500B" w:rsidRDefault="0017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00B" w:rsidRDefault="0017500B">
      <w:pPr>
        <w:spacing w:after="0" w:line="240" w:lineRule="auto"/>
      </w:pPr>
      <w:r>
        <w:separator/>
      </w:r>
    </w:p>
  </w:footnote>
  <w:footnote w:type="continuationSeparator" w:id="0">
    <w:p w:rsidR="0017500B" w:rsidRDefault="00175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64574B">
          <w:rPr>
            <w:rFonts w:ascii="Times New Roman" w:hAnsi="Times New Roman" w:cs="Times New Roman"/>
            <w:noProof/>
            <w:sz w:val="24"/>
          </w:rPr>
          <w:t>3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21E3F"/>
    <w:rsid w:val="00090966"/>
    <w:rsid w:val="000A4E3F"/>
    <w:rsid w:val="000B7DA8"/>
    <w:rsid w:val="000D1CE3"/>
    <w:rsid w:val="00113279"/>
    <w:rsid w:val="00151FE9"/>
    <w:rsid w:val="0016349B"/>
    <w:rsid w:val="0017500B"/>
    <w:rsid w:val="001B2930"/>
    <w:rsid w:val="001E2E91"/>
    <w:rsid w:val="001F1F60"/>
    <w:rsid w:val="0020220A"/>
    <w:rsid w:val="00240C12"/>
    <w:rsid w:val="002612BD"/>
    <w:rsid w:val="00264368"/>
    <w:rsid w:val="00275937"/>
    <w:rsid w:val="002A36DB"/>
    <w:rsid w:val="002F3C9D"/>
    <w:rsid w:val="003726DB"/>
    <w:rsid w:val="00376B92"/>
    <w:rsid w:val="003B7153"/>
    <w:rsid w:val="003C0729"/>
    <w:rsid w:val="003C5CCF"/>
    <w:rsid w:val="003E7CA2"/>
    <w:rsid w:val="00443615"/>
    <w:rsid w:val="00480303"/>
    <w:rsid w:val="004C5234"/>
    <w:rsid w:val="00507D50"/>
    <w:rsid w:val="005551F1"/>
    <w:rsid w:val="005841B1"/>
    <w:rsid w:val="005F1604"/>
    <w:rsid w:val="005F752B"/>
    <w:rsid w:val="00600649"/>
    <w:rsid w:val="0064574B"/>
    <w:rsid w:val="00672EDD"/>
    <w:rsid w:val="00694F37"/>
    <w:rsid w:val="00705DAB"/>
    <w:rsid w:val="0073342F"/>
    <w:rsid w:val="007B2390"/>
    <w:rsid w:val="007F7642"/>
    <w:rsid w:val="008843E0"/>
    <w:rsid w:val="00942772"/>
    <w:rsid w:val="00954FE1"/>
    <w:rsid w:val="00977B5E"/>
    <w:rsid w:val="009C586F"/>
    <w:rsid w:val="00A23B55"/>
    <w:rsid w:val="00B02147"/>
    <w:rsid w:val="00B176E5"/>
    <w:rsid w:val="00BA1409"/>
    <w:rsid w:val="00C528BC"/>
    <w:rsid w:val="00CA7458"/>
    <w:rsid w:val="00CB197B"/>
    <w:rsid w:val="00CB6125"/>
    <w:rsid w:val="00D13C94"/>
    <w:rsid w:val="00D356B8"/>
    <w:rsid w:val="00D95EF2"/>
    <w:rsid w:val="00DA322E"/>
    <w:rsid w:val="00DA66F0"/>
    <w:rsid w:val="00DD7E3E"/>
    <w:rsid w:val="00DF0D96"/>
    <w:rsid w:val="00E02477"/>
    <w:rsid w:val="00E21449"/>
    <w:rsid w:val="00EA6891"/>
    <w:rsid w:val="00EB5CED"/>
    <w:rsid w:val="00F1286B"/>
    <w:rsid w:val="00F37653"/>
    <w:rsid w:val="00F423ED"/>
    <w:rsid w:val="00F80870"/>
    <w:rsid w:val="00FE0575"/>
    <w:rsid w:val="00FE3C2C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0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5D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FF7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705D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05D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74044-7A4C-45FA-A879-FC27646D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Любовь Федоровна Фадеева</cp:lastModifiedBy>
  <cp:revision>2</cp:revision>
  <cp:lastPrinted>2025-12-02T12:14:00Z</cp:lastPrinted>
  <dcterms:created xsi:type="dcterms:W3CDTF">2025-12-02T12:15:00Z</dcterms:created>
  <dcterms:modified xsi:type="dcterms:W3CDTF">2025-12-02T12:15:00Z</dcterms:modified>
</cp:coreProperties>
</file>