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8AF" w:rsidRPr="00DA18AF" w:rsidRDefault="00DA18AF" w:rsidP="00DA18AF">
      <w:pPr>
        <w:pStyle w:val="24"/>
        <w:spacing w:line="238" w:lineRule="auto"/>
        <w:ind w:left="5387" w:firstLine="0"/>
        <w:jc w:val="center"/>
        <w:rPr>
          <w:rFonts w:eastAsia="Calibri"/>
          <w:color w:val="auto"/>
          <w:lang w:eastAsia="en-US"/>
        </w:rPr>
      </w:pPr>
      <w:r w:rsidRPr="00DA18AF">
        <w:rPr>
          <w:rFonts w:eastAsia="Calibri"/>
          <w:color w:val="auto"/>
          <w:lang w:eastAsia="en-US"/>
        </w:rPr>
        <w:t>Приложение</w:t>
      </w:r>
    </w:p>
    <w:p w:rsidR="00DA18AF" w:rsidRPr="00DA18AF" w:rsidRDefault="00DA18AF" w:rsidP="00DA18AF">
      <w:pPr>
        <w:pStyle w:val="24"/>
        <w:spacing w:line="238" w:lineRule="auto"/>
        <w:ind w:left="5387" w:firstLine="0"/>
        <w:jc w:val="center"/>
        <w:rPr>
          <w:rFonts w:eastAsia="Calibri"/>
          <w:color w:val="auto"/>
          <w:lang w:eastAsia="en-US"/>
        </w:rPr>
      </w:pPr>
      <w:r w:rsidRPr="00DA18AF">
        <w:rPr>
          <w:rFonts w:eastAsia="Calibri"/>
          <w:color w:val="auto"/>
          <w:lang w:eastAsia="en-US"/>
        </w:rPr>
        <w:t>УТВЕРЖДЕН</w:t>
      </w:r>
    </w:p>
    <w:p w:rsidR="00DA18AF" w:rsidRPr="00DA18AF" w:rsidRDefault="00DA18AF" w:rsidP="00DA18AF">
      <w:pPr>
        <w:pStyle w:val="24"/>
        <w:spacing w:line="238" w:lineRule="auto"/>
        <w:ind w:left="5387" w:firstLine="0"/>
        <w:jc w:val="center"/>
        <w:rPr>
          <w:rFonts w:eastAsia="Calibri"/>
          <w:color w:val="auto"/>
          <w:lang w:eastAsia="en-US"/>
        </w:rPr>
      </w:pPr>
      <w:r w:rsidRPr="00DA18AF">
        <w:rPr>
          <w:rFonts w:eastAsia="Calibri"/>
          <w:color w:val="auto"/>
          <w:lang w:eastAsia="en-US"/>
        </w:rPr>
        <w:t>распоряжением Главы</w:t>
      </w:r>
    </w:p>
    <w:p w:rsidR="00DA18AF" w:rsidRPr="00DA18AF" w:rsidRDefault="00DA18AF" w:rsidP="00DA18AF">
      <w:pPr>
        <w:pStyle w:val="24"/>
        <w:spacing w:line="238" w:lineRule="auto"/>
        <w:ind w:left="5387" w:firstLine="0"/>
        <w:jc w:val="center"/>
        <w:rPr>
          <w:rFonts w:eastAsia="Calibri"/>
          <w:color w:val="auto"/>
          <w:lang w:eastAsia="en-US"/>
        </w:rPr>
      </w:pPr>
      <w:r w:rsidRPr="00DA18AF">
        <w:rPr>
          <w:rFonts w:eastAsia="Calibri"/>
          <w:color w:val="auto"/>
          <w:lang w:eastAsia="en-US"/>
        </w:rPr>
        <w:t>муниципального образования</w:t>
      </w:r>
    </w:p>
    <w:p w:rsidR="00DA18AF" w:rsidRPr="00DA18AF" w:rsidRDefault="00DA18AF" w:rsidP="00DA18AF">
      <w:pPr>
        <w:pStyle w:val="24"/>
        <w:spacing w:line="238" w:lineRule="auto"/>
        <w:ind w:left="5387" w:firstLine="0"/>
        <w:jc w:val="center"/>
        <w:rPr>
          <w:rFonts w:eastAsia="Calibri"/>
          <w:color w:val="auto"/>
          <w:lang w:eastAsia="en-US"/>
        </w:rPr>
      </w:pPr>
      <w:r w:rsidRPr="00DA18AF">
        <w:rPr>
          <w:rFonts w:eastAsia="Calibri"/>
          <w:color w:val="auto"/>
          <w:lang w:eastAsia="en-US"/>
        </w:rPr>
        <w:t>"Город Архангельск"</w:t>
      </w:r>
    </w:p>
    <w:p w:rsidR="00547248" w:rsidRDefault="00DA18AF" w:rsidP="00DA18AF">
      <w:pPr>
        <w:pStyle w:val="24"/>
        <w:spacing w:line="238" w:lineRule="auto"/>
        <w:ind w:left="5387" w:firstLine="0"/>
        <w:jc w:val="center"/>
        <w:rPr>
          <w:rFonts w:eastAsia="Calibri"/>
          <w:color w:val="auto"/>
          <w:lang w:eastAsia="en-US"/>
        </w:rPr>
      </w:pPr>
      <w:r>
        <w:rPr>
          <w:rFonts w:eastAsia="Calibri"/>
          <w:color w:val="auto"/>
          <w:lang w:eastAsia="en-US"/>
        </w:rPr>
        <w:t xml:space="preserve">от </w:t>
      </w:r>
      <w:r w:rsidR="00CC49F7">
        <w:rPr>
          <w:rFonts w:eastAsia="Calibri"/>
          <w:color w:val="auto"/>
          <w:lang w:eastAsia="en-US"/>
        </w:rPr>
        <w:t>25.06.2020 № 2088р</w:t>
      </w:r>
      <w:bookmarkStart w:id="0" w:name="_GoBack"/>
      <w:bookmarkEnd w:id="0"/>
    </w:p>
    <w:p w:rsidR="00DA18AF" w:rsidRDefault="00DA18AF" w:rsidP="00DA18AF">
      <w:pPr>
        <w:pStyle w:val="24"/>
        <w:spacing w:line="238" w:lineRule="auto"/>
        <w:ind w:left="5387" w:firstLine="0"/>
        <w:jc w:val="center"/>
        <w:rPr>
          <w:rFonts w:eastAsia="Calibri"/>
          <w:color w:val="auto"/>
          <w:lang w:eastAsia="en-US"/>
        </w:rPr>
      </w:pPr>
    </w:p>
    <w:p w:rsidR="00DA18AF" w:rsidRPr="00DA18AF" w:rsidRDefault="00DA18AF" w:rsidP="00DA18AF">
      <w:pPr>
        <w:pStyle w:val="24"/>
        <w:spacing w:line="238" w:lineRule="auto"/>
        <w:ind w:left="5387" w:firstLine="0"/>
        <w:jc w:val="center"/>
        <w:rPr>
          <w:rFonts w:eastAsia="Calibri"/>
          <w:color w:val="auto"/>
          <w:lang w:eastAsia="en-US"/>
        </w:rPr>
      </w:pPr>
    </w:p>
    <w:p w:rsidR="00436E26" w:rsidRPr="00DA18AF" w:rsidRDefault="00483D17" w:rsidP="00DA18AF">
      <w:pPr>
        <w:spacing w:line="238" w:lineRule="auto"/>
        <w:jc w:val="center"/>
        <w:rPr>
          <w:b/>
          <w:sz w:val="28"/>
          <w:szCs w:val="28"/>
        </w:rPr>
      </w:pPr>
      <w:r w:rsidRPr="00DA18AF">
        <w:rPr>
          <w:b/>
          <w:sz w:val="28"/>
          <w:szCs w:val="28"/>
        </w:rPr>
        <w:t>П</w:t>
      </w:r>
      <w:r w:rsidR="00436E26" w:rsidRPr="00DA18AF">
        <w:rPr>
          <w:b/>
          <w:sz w:val="28"/>
          <w:szCs w:val="28"/>
        </w:rPr>
        <w:t>РОЕКТ</w:t>
      </w:r>
    </w:p>
    <w:p w:rsidR="00483D17" w:rsidRPr="00DA18AF" w:rsidRDefault="00940BC5" w:rsidP="00DA18AF">
      <w:pPr>
        <w:spacing w:line="238" w:lineRule="auto"/>
        <w:jc w:val="center"/>
        <w:rPr>
          <w:b/>
          <w:sz w:val="28"/>
          <w:szCs w:val="28"/>
        </w:rPr>
      </w:pPr>
      <w:r w:rsidRPr="00DA18AF">
        <w:rPr>
          <w:b/>
          <w:sz w:val="28"/>
          <w:szCs w:val="28"/>
        </w:rPr>
        <w:t xml:space="preserve">планировки </w:t>
      </w:r>
      <w:r w:rsidR="00722B53" w:rsidRPr="00DA18AF">
        <w:rPr>
          <w:b/>
          <w:sz w:val="28"/>
          <w:szCs w:val="28"/>
        </w:rPr>
        <w:t xml:space="preserve">территории муниципального образования </w:t>
      </w:r>
      <w:r w:rsidR="00722B53" w:rsidRPr="00DA18AF">
        <w:rPr>
          <w:b/>
          <w:sz w:val="28"/>
          <w:szCs w:val="28"/>
        </w:rPr>
        <w:br/>
      </w:r>
      <w:r w:rsidR="00DA18AF">
        <w:rPr>
          <w:b/>
          <w:sz w:val="28"/>
          <w:szCs w:val="28"/>
        </w:rPr>
        <w:t>"</w:t>
      </w:r>
      <w:r w:rsidR="00722B53" w:rsidRPr="00DA18AF">
        <w:rPr>
          <w:b/>
          <w:sz w:val="28"/>
          <w:szCs w:val="28"/>
        </w:rPr>
        <w:t>Город Архангельск</w:t>
      </w:r>
      <w:r w:rsidR="00DA18AF">
        <w:rPr>
          <w:b/>
          <w:sz w:val="28"/>
          <w:szCs w:val="28"/>
        </w:rPr>
        <w:t>"</w:t>
      </w:r>
      <w:r w:rsidR="00722B53" w:rsidRPr="00DA18AF">
        <w:rPr>
          <w:b/>
          <w:sz w:val="28"/>
          <w:szCs w:val="28"/>
        </w:rPr>
        <w:t xml:space="preserve"> в границах ул. Суворова, просп. Обводный канал, ул. Федота Шубина и просп. Советских космонавтов площадью 1,5321 га</w:t>
      </w:r>
    </w:p>
    <w:p w:rsidR="008E4622" w:rsidRPr="00DA18AF" w:rsidRDefault="008E4622" w:rsidP="00DA18AF">
      <w:pPr>
        <w:spacing w:line="238" w:lineRule="auto"/>
        <w:jc w:val="center"/>
        <w:rPr>
          <w:b/>
          <w:sz w:val="40"/>
          <w:szCs w:val="40"/>
        </w:rPr>
      </w:pPr>
    </w:p>
    <w:p w:rsidR="00D6644A" w:rsidRPr="00DA18AF" w:rsidRDefault="00D6644A" w:rsidP="00DA18AF">
      <w:pPr>
        <w:pStyle w:val="27"/>
        <w:shd w:val="clear" w:color="auto" w:fill="auto"/>
        <w:spacing w:after="0" w:line="238" w:lineRule="auto"/>
        <w:jc w:val="center"/>
        <w:rPr>
          <w:color w:val="000000"/>
          <w:sz w:val="28"/>
          <w:szCs w:val="28"/>
        </w:rPr>
      </w:pPr>
      <w:r w:rsidRPr="00DA18AF">
        <w:rPr>
          <w:color w:val="000000"/>
          <w:sz w:val="28"/>
          <w:szCs w:val="28"/>
        </w:rPr>
        <w:t>Климатические данные района строительства</w:t>
      </w:r>
    </w:p>
    <w:p w:rsidR="00722B53" w:rsidRPr="00DA18AF" w:rsidRDefault="00722B53" w:rsidP="00DA18AF">
      <w:pPr>
        <w:pStyle w:val="27"/>
        <w:shd w:val="clear" w:color="auto" w:fill="auto"/>
        <w:spacing w:after="0" w:line="238" w:lineRule="auto"/>
        <w:jc w:val="center"/>
        <w:rPr>
          <w:sz w:val="28"/>
          <w:szCs w:val="28"/>
        </w:rPr>
      </w:pPr>
    </w:p>
    <w:p w:rsidR="00851D91"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Район строительства </w:t>
      </w:r>
      <w:r w:rsidR="00851D91" w:rsidRPr="00DA18AF">
        <w:rPr>
          <w:sz w:val="28"/>
          <w:szCs w:val="28"/>
        </w:rPr>
        <w:t>–</w:t>
      </w:r>
      <w:r w:rsidRPr="00DA18AF">
        <w:rPr>
          <w:sz w:val="28"/>
          <w:szCs w:val="28"/>
        </w:rPr>
        <w:t xml:space="preserve"> г. Архангельск</w:t>
      </w:r>
      <w:r w:rsidR="00DA18AF">
        <w:rPr>
          <w:sz w:val="28"/>
          <w:szCs w:val="28"/>
        </w:rPr>
        <w:t>.</w:t>
      </w:r>
      <w:r w:rsidRPr="00DA18AF">
        <w:rPr>
          <w:sz w:val="28"/>
          <w:szCs w:val="28"/>
        </w:rPr>
        <w:t xml:space="preserve"> </w:t>
      </w:r>
    </w:p>
    <w:p w:rsidR="00851D91"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Климатические условия </w:t>
      </w:r>
      <w:r w:rsidR="00851D91" w:rsidRPr="00DA18AF">
        <w:rPr>
          <w:sz w:val="28"/>
          <w:szCs w:val="28"/>
        </w:rPr>
        <w:t>–</w:t>
      </w:r>
      <w:r w:rsidRPr="00DA18AF">
        <w:rPr>
          <w:sz w:val="28"/>
          <w:szCs w:val="28"/>
        </w:rPr>
        <w:t xml:space="preserve"> район </w:t>
      </w:r>
      <w:r w:rsidRPr="00DA18AF">
        <w:rPr>
          <w:sz w:val="28"/>
          <w:szCs w:val="28"/>
          <w:lang w:val="en-US"/>
        </w:rPr>
        <w:t>IIA</w:t>
      </w:r>
      <w:r w:rsidR="00DA18AF">
        <w:rPr>
          <w:sz w:val="28"/>
          <w:szCs w:val="28"/>
        </w:rPr>
        <w:t>.</w:t>
      </w:r>
      <w:r w:rsidRPr="00DA18AF">
        <w:rPr>
          <w:sz w:val="28"/>
          <w:szCs w:val="28"/>
        </w:rPr>
        <w:t xml:space="preserve"> </w:t>
      </w:r>
    </w:p>
    <w:p w:rsidR="00851D91" w:rsidRPr="00DA18AF" w:rsidRDefault="00D6644A" w:rsidP="00DA18AF">
      <w:pPr>
        <w:pStyle w:val="3f4"/>
        <w:shd w:val="clear" w:color="auto" w:fill="auto"/>
        <w:spacing w:before="0" w:line="238" w:lineRule="auto"/>
        <w:ind w:firstLine="709"/>
        <w:rPr>
          <w:sz w:val="28"/>
          <w:szCs w:val="28"/>
        </w:rPr>
      </w:pPr>
      <w:r w:rsidRPr="00DA18AF">
        <w:rPr>
          <w:sz w:val="28"/>
          <w:szCs w:val="28"/>
        </w:rPr>
        <w:t>Расчетная зимняя температура наружного воздуха</w:t>
      </w:r>
      <w:r w:rsidR="00DA18AF">
        <w:rPr>
          <w:sz w:val="28"/>
          <w:szCs w:val="28"/>
        </w:rPr>
        <w:t xml:space="preserve"> – -</w:t>
      </w:r>
      <w:r w:rsidRPr="00DA18AF">
        <w:rPr>
          <w:sz w:val="28"/>
          <w:szCs w:val="28"/>
        </w:rPr>
        <w:t xml:space="preserve">33 </w:t>
      </w:r>
      <w:r w:rsidRPr="00DA18AF">
        <w:rPr>
          <w:sz w:val="28"/>
          <w:szCs w:val="28"/>
          <w:vertAlign w:val="superscript"/>
        </w:rPr>
        <w:t>0</w:t>
      </w:r>
      <w:r w:rsidRPr="00DA18AF">
        <w:rPr>
          <w:sz w:val="28"/>
          <w:szCs w:val="28"/>
        </w:rPr>
        <w:t>С</w:t>
      </w:r>
      <w:r w:rsidR="00DA18AF">
        <w:rPr>
          <w:sz w:val="28"/>
          <w:szCs w:val="28"/>
        </w:rPr>
        <w:t>.</w:t>
      </w:r>
      <w:r w:rsidRPr="00DA18AF">
        <w:rPr>
          <w:sz w:val="28"/>
          <w:szCs w:val="28"/>
        </w:rPr>
        <w:t xml:space="preserve"> </w:t>
      </w:r>
    </w:p>
    <w:p w:rsidR="00D6644A"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Снеговой район </w:t>
      </w:r>
      <w:r w:rsidR="00851D91" w:rsidRPr="00DA18AF">
        <w:rPr>
          <w:sz w:val="28"/>
          <w:szCs w:val="28"/>
        </w:rPr>
        <w:t>–</w:t>
      </w:r>
      <w:r w:rsidRPr="00DA18AF">
        <w:rPr>
          <w:sz w:val="28"/>
          <w:szCs w:val="28"/>
        </w:rPr>
        <w:t xml:space="preserve"> IV</w:t>
      </w:r>
      <w:r w:rsidR="00DA18AF">
        <w:rPr>
          <w:sz w:val="28"/>
          <w:szCs w:val="28"/>
        </w:rPr>
        <w:t>.</w:t>
      </w:r>
    </w:p>
    <w:p w:rsidR="00851D91"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Расчетное значение веса снегового покрова </w:t>
      </w:r>
      <w:r w:rsidR="00851D91" w:rsidRPr="00DA18AF">
        <w:rPr>
          <w:sz w:val="28"/>
          <w:szCs w:val="28"/>
        </w:rPr>
        <w:t>–</w:t>
      </w:r>
      <w:r w:rsidRPr="00DA18AF">
        <w:rPr>
          <w:sz w:val="28"/>
          <w:szCs w:val="28"/>
        </w:rPr>
        <w:t xml:space="preserve"> 2,4 кПа (240</w:t>
      </w:r>
      <w:r w:rsidR="00DA18AF">
        <w:rPr>
          <w:sz w:val="28"/>
          <w:szCs w:val="28"/>
        </w:rPr>
        <w:t xml:space="preserve"> </w:t>
      </w:r>
      <w:r w:rsidRPr="00DA18AF">
        <w:rPr>
          <w:sz w:val="28"/>
          <w:szCs w:val="28"/>
        </w:rPr>
        <w:t>кг/м)</w:t>
      </w:r>
      <w:r w:rsidR="00DA18AF">
        <w:rPr>
          <w:sz w:val="28"/>
          <w:szCs w:val="28"/>
        </w:rPr>
        <w:t>.</w:t>
      </w:r>
      <w:r w:rsidRPr="00DA18AF">
        <w:rPr>
          <w:sz w:val="28"/>
          <w:szCs w:val="28"/>
        </w:rPr>
        <w:t xml:space="preserve"> </w:t>
      </w:r>
    </w:p>
    <w:p w:rsidR="00D6644A"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Ветровой район </w:t>
      </w:r>
      <w:r w:rsidR="00851D91" w:rsidRPr="00DA18AF">
        <w:rPr>
          <w:sz w:val="28"/>
          <w:szCs w:val="28"/>
        </w:rPr>
        <w:t>–</w:t>
      </w:r>
      <w:r w:rsidRPr="00DA18AF">
        <w:rPr>
          <w:sz w:val="28"/>
          <w:szCs w:val="28"/>
        </w:rPr>
        <w:t xml:space="preserve"> II</w:t>
      </w:r>
      <w:r w:rsidR="00DA18AF">
        <w:rPr>
          <w:sz w:val="28"/>
          <w:szCs w:val="28"/>
        </w:rPr>
        <w:t>.</w:t>
      </w:r>
    </w:p>
    <w:p w:rsidR="00851D91"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Нормативное значение ветрового давления </w:t>
      </w:r>
      <w:r w:rsidR="00851D91" w:rsidRPr="00DA18AF">
        <w:rPr>
          <w:sz w:val="28"/>
          <w:szCs w:val="28"/>
        </w:rPr>
        <w:t>–</w:t>
      </w:r>
      <w:r w:rsidRPr="00DA18AF">
        <w:rPr>
          <w:sz w:val="28"/>
          <w:szCs w:val="28"/>
        </w:rPr>
        <w:t xml:space="preserve"> 0,30 кПа (30 кг/м)</w:t>
      </w:r>
      <w:r w:rsidR="00DA18AF">
        <w:rPr>
          <w:sz w:val="28"/>
          <w:szCs w:val="28"/>
        </w:rPr>
        <w:t>.</w:t>
      </w:r>
    </w:p>
    <w:p w:rsidR="00D6644A" w:rsidRPr="00DA18AF" w:rsidRDefault="00D6644A" w:rsidP="00DA18AF">
      <w:pPr>
        <w:pStyle w:val="3f4"/>
        <w:shd w:val="clear" w:color="auto" w:fill="auto"/>
        <w:spacing w:before="0" w:line="238" w:lineRule="auto"/>
        <w:ind w:firstLine="709"/>
        <w:rPr>
          <w:sz w:val="28"/>
          <w:szCs w:val="28"/>
        </w:rPr>
      </w:pPr>
      <w:r w:rsidRPr="00DA18AF">
        <w:rPr>
          <w:sz w:val="28"/>
          <w:szCs w:val="28"/>
        </w:rPr>
        <w:t xml:space="preserve">Зона влажности </w:t>
      </w:r>
      <w:r w:rsidR="00851D91" w:rsidRPr="00DA18AF">
        <w:rPr>
          <w:sz w:val="28"/>
          <w:szCs w:val="28"/>
        </w:rPr>
        <w:t>–</w:t>
      </w:r>
      <w:r w:rsidRPr="00DA18AF">
        <w:rPr>
          <w:sz w:val="28"/>
          <w:szCs w:val="28"/>
        </w:rPr>
        <w:t xml:space="preserve"> влажная</w:t>
      </w:r>
      <w:r w:rsidR="00DA18AF">
        <w:rPr>
          <w:sz w:val="28"/>
          <w:szCs w:val="28"/>
        </w:rPr>
        <w:t>.</w:t>
      </w:r>
    </w:p>
    <w:p w:rsidR="00851D91" w:rsidRPr="00DA18AF" w:rsidRDefault="00851D91" w:rsidP="00DA18AF">
      <w:pPr>
        <w:pStyle w:val="27"/>
        <w:shd w:val="clear" w:color="auto" w:fill="auto"/>
        <w:spacing w:after="0" w:line="238" w:lineRule="auto"/>
        <w:rPr>
          <w:color w:val="000000"/>
          <w:sz w:val="28"/>
          <w:szCs w:val="28"/>
        </w:rPr>
      </w:pPr>
    </w:p>
    <w:p w:rsidR="00D6644A" w:rsidRPr="00DA18AF" w:rsidRDefault="00D6644A" w:rsidP="00DA18AF">
      <w:pPr>
        <w:pStyle w:val="27"/>
        <w:shd w:val="clear" w:color="auto" w:fill="auto"/>
        <w:spacing w:after="0" w:line="238" w:lineRule="auto"/>
        <w:jc w:val="center"/>
        <w:rPr>
          <w:sz w:val="28"/>
          <w:szCs w:val="28"/>
        </w:rPr>
      </w:pPr>
      <w:r w:rsidRPr="00DA18AF">
        <w:rPr>
          <w:color w:val="000000"/>
          <w:sz w:val="28"/>
          <w:szCs w:val="28"/>
        </w:rPr>
        <w:t>Местоположение</w:t>
      </w:r>
    </w:p>
    <w:p w:rsidR="00851D91" w:rsidRPr="00DA18AF" w:rsidRDefault="00851D91" w:rsidP="00DA18AF">
      <w:pPr>
        <w:pStyle w:val="3f4"/>
        <w:shd w:val="clear" w:color="auto" w:fill="auto"/>
        <w:spacing w:before="0" w:line="238" w:lineRule="auto"/>
        <w:jc w:val="both"/>
        <w:rPr>
          <w:sz w:val="28"/>
          <w:szCs w:val="28"/>
        </w:rPr>
      </w:pPr>
    </w:p>
    <w:p w:rsidR="00D6644A" w:rsidRPr="00DA18AF" w:rsidRDefault="00DA18AF" w:rsidP="00DA18AF">
      <w:pPr>
        <w:pStyle w:val="3f4"/>
        <w:shd w:val="clear" w:color="auto" w:fill="auto"/>
        <w:spacing w:before="0" w:line="238" w:lineRule="auto"/>
        <w:ind w:firstLine="709"/>
        <w:jc w:val="both"/>
        <w:rPr>
          <w:sz w:val="28"/>
          <w:szCs w:val="28"/>
        </w:rPr>
      </w:pPr>
      <w:r>
        <w:rPr>
          <w:sz w:val="28"/>
          <w:szCs w:val="28"/>
        </w:rPr>
        <w:t>Отведенная территория</w:t>
      </w:r>
      <w:r w:rsidR="00D6644A" w:rsidRPr="00DA18AF">
        <w:rPr>
          <w:sz w:val="28"/>
          <w:szCs w:val="28"/>
        </w:rPr>
        <w:t xml:space="preserve"> площадью 1</w:t>
      </w:r>
      <w:r w:rsidR="00851D91" w:rsidRPr="00DA18AF">
        <w:rPr>
          <w:sz w:val="28"/>
          <w:szCs w:val="28"/>
        </w:rPr>
        <w:t>,</w:t>
      </w:r>
      <w:r w:rsidR="00D6644A" w:rsidRPr="00DA18AF">
        <w:rPr>
          <w:sz w:val="28"/>
          <w:szCs w:val="28"/>
        </w:rPr>
        <w:t>5321 га определена для разработки проекта планировки территории, расположена в Октябрьском территориальном округе города Архангельска.</w:t>
      </w:r>
    </w:p>
    <w:p w:rsidR="00D6644A" w:rsidRPr="00DA18AF" w:rsidRDefault="00D6644A" w:rsidP="00DA18AF">
      <w:pPr>
        <w:pStyle w:val="3f4"/>
        <w:shd w:val="clear" w:color="auto" w:fill="auto"/>
        <w:spacing w:before="0" w:line="238" w:lineRule="auto"/>
        <w:ind w:firstLine="709"/>
        <w:jc w:val="both"/>
        <w:rPr>
          <w:sz w:val="28"/>
          <w:szCs w:val="28"/>
        </w:rPr>
      </w:pPr>
      <w:r w:rsidRPr="00DA18AF">
        <w:rPr>
          <w:spacing w:val="-4"/>
          <w:sz w:val="28"/>
          <w:szCs w:val="28"/>
        </w:rPr>
        <w:t>Территория расположена в границах улицы Суворова, проспекта Обводный</w:t>
      </w:r>
      <w:r w:rsidRPr="00DA18AF">
        <w:rPr>
          <w:sz w:val="28"/>
          <w:szCs w:val="28"/>
        </w:rPr>
        <w:t xml:space="preserve"> канал, улицы Федота Шубина и проспекта Советских </w:t>
      </w:r>
      <w:r w:rsidR="00851D91" w:rsidRPr="00DA18AF">
        <w:rPr>
          <w:sz w:val="28"/>
          <w:szCs w:val="28"/>
        </w:rPr>
        <w:t>к</w:t>
      </w:r>
      <w:r w:rsidRPr="00DA18AF">
        <w:rPr>
          <w:sz w:val="28"/>
          <w:szCs w:val="28"/>
        </w:rPr>
        <w:t>осмонавтов.</w:t>
      </w:r>
    </w:p>
    <w:p w:rsidR="00D6644A" w:rsidRPr="00DA18AF" w:rsidRDefault="00D6644A" w:rsidP="00DA18AF">
      <w:pPr>
        <w:pStyle w:val="3f4"/>
        <w:shd w:val="clear" w:color="auto" w:fill="auto"/>
        <w:spacing w:before="0" w:line="238" w:lineRule="auto"/>
        <w:ind w:firstLine="709"/>
        <w:jc w:val="both"/>
        <w:rPr>
          <w:sz w:val="28"/>
          <w:szCs w:val="28"/>
        </w:rPr>
      </w:pPr>
      <w:r w:rsidRPr="00DA18AF">
        <w:rPr>
          <w:sz w:val="28"/>
          <w:szCs w:val="28"/>
        </w:rPr>
        <w:t xml:space="preserve">Зона градостроительного зонирования: МФ-1 </w:t>
      </w:r>
      <w:r w:rsidR="00851D91" w:rsidRPr="00DA18AF">
        <w:rPr>
          <w:sz w:val="28"/>
          <w:szCs w:val="28"/>
        </w:rPr>
        <w:t>–</w:t>
      </w:r>
      <w:r w:rsidRPr="00DA18AF">
        <w:rPr>
          <w:sz w:val="28"/>
          <w:szCs w:val="28"/>
        </w:rPr>
        <w:t xml:space="preserve"> многофункциональная зона объектов жилой и общественно-деловой застройки.</w:t>
      </w:r>
    </w:p>
    <w:p w:rsidR="00D6644A" w:rsidRPr="00DA18AF" w:rsidRDefault="00D6644A" w:rsidP="00DA18AF">
      <w:pPr>
        <w:pStyle w:val="3f4"/>
        <w:shd w:val="clear" w:color="auto" w:fill="auto"/>
        <w:spacing w:before="0" w:line="238" w:lineRule="auto"/>
        <w:ind w:firstLine="709"/>
        <w:jc w:val="both"/>
        <w:rPr>
          <w:sz w:val="28"/>
          <w:szCs w:val="28"/>
        </w:rPr>
      </w:pPr>
      <w:r w:rsidRPr="00DA18AF">
        <w:rPr>
          <w:sz w:val="28"/>
          <w:szCs w:val="28"/>
        </w:rPr>
        <w:t xml:space="preserve">Предельная высота жилой застройки </w:t>
      </w:r>
      <w:r w:rsidR="00851D91" w:rsidRPr="00DA18AF">
        <w:rPr>
          <w:sz w:val="28"/>
          <w:szCs w:val="28"/>
        </w:rPr>
        <w:t>–</w:t>
      </w:r>
      <w:r w:rsidRPr="00DA18AF">
        <w:rPr>
          <w:sz w:val="28"/>
          <w:szCs w:val="28"/>
        </w:rPr>
        <w:t xml:space="preserve"> до 5 этажей, уличный фронт </w:t>
      </w:r>
      <w:r w:rsidR="00DA18AF">
        <w:rPr>
          <w:sz w:val="28"/>
          <w:szCs w:val="28"/>
        </w:rPr>
        <w:br/>
      </w:r>
      <w:r w:rsidRPr="00DA18AF">
        <w:rPr>
          <w:sz w:val="28"/>
          <w:szCs w:val="28"/>
        </w:rPr>
        <w:t xml:space="preserve">(с учетом акцентов): 15-20 м, предельная высота зданий, внутриквартальная застройка: 15 м. Разрывы от зданий и сооружений до близлежащих жилых домов и объектов благоустройства не превышают допустимых в соответствии </w:t>
      </w:r>
      <w:r w:rsidR="00DA18AF">
        <w:rPr>
          <w:sz w:val="28"/>
          <w:szCs w:val="28"/>
        </w:rPr>
        <w:br/>
      </w:r>
      <w:r w:rsidRPr="00DA18AF">
        <w:rPr>
          <w:sz w:val="28"/>
          <w:szCs w:val="28"/>
        </w:rPr>
        <w:t>с действующими нормативными документами и расчетами инсоляции и освещенности.</w:t>
      </w:r>
    </w:p>
    <w:p w:rsidR="00D6644A" w:rsidRPr="00DA18AF" w:rsidRDefault="00D6644A" w:rsidP="00DA18AF">
      <w:pPr>
        <w:pStyle w:val="3f4"/>
        <w:shd w:val="clear" w:color="auto" w:fill="auto"/>
        <w:spacing w:before="0" w:line="238" w:lineRule="auto"/>
        <w:ind w:firstLine="709"/>
        <w:jc w:val="both"/>
        <w:rPr>
          <w:sz w:val="28"/>
          <w:szCs w:val="28"/>
        </w:rPr>
      </w:pPr>
      <w:r w:rsidRPr="00DA18AF">
        <w:rPr>
          <w:sz w:val="28"/>
          <w:szCs w:val="28"/>
        </w:rPr>
        <w:t xml:space="preserve">Благоустройство дворовой территории размещается на уровне </w:t>
      </w:r>
      <w:r w:rsidR="00B25789" w:rsidRPr="00DA18AF">
        <w:rPr>
          <w:sz w:val="28"/>
          <w:szCs w:val="28"/>
        </w:rPr>
        <w:t>–</w:t>
      </w:r>
      <w:r w:rsidRPr="00DA18AF">
        <w:rPr>
          <w:sz w:val="28"/>
          <w:szCs w:val="28"/>
        </w:rPr>
        <w:t xml:space="preserve"> не ниже отметок городских улиц и окружающей территории.</w:t>
      </w:r>
    </w:p>
    <w:p w:rsidR="00722B53" w:rsidRPr="00DA18AF" w:rsidRDefault="00722B53" w:rsidP="00DA18AF">
      <w:pPr>
        <w:pStyle w:val="1ff8"/>
        <w:keepNext/>
        <w:keepLines/>
        <w:shd w:val="clear" w:color="auto" w:fill="auto"/>
        <w:spacing w:before="0" w:after="0" w:line="238" w:lineRule="auto"/>
        <w:ind w:firstLine="0"/>
        <w:rPr>
          <w:b w:val="0"/>
          <w:color w:val="000000"/>
          <w:sz w:val="28"/>
          <w:szCs w:val="28"/>
        </w:rPr>
      </w:pPr>
      <w:bookmarkStart w:id="1" w:name="bookmark0"/>
    </w:p>
    <w:p w:rsidR="00D6644A" w:rsidRPr="00DA18AF" w:rsidRDefault="00D6644A" w:rsidP="00DA18AF">
      <w:pPr>
        <w:spacing w:line="238" w:lineRule="auto"/>
        <w:jc w:val="center"/>
        <w:rPr>
          <w:b/>
          <w:color w:val="000000"/>
          <w:sz w:val="28"/>
          <w:szCs w:val="28"/>
        </w:rPr>
      </w:pPr>
      <w:r w:rsidRPr="00DA18AF">
        <w:rPr>
          <w:color w:val="000000"/>
          <w:sz w:val="28"/>
          <w:szCs w:val="28"/>
        </w:rPr>
        <w:t>Основания разработки проекта</w:t>
      </w:r>
      <w:bookmarkEnd w:id="1"/>
    </w:p>
    <w:p w:rsidR="00722B53" w:rsidRPr="00DA18AF" w:rsidRDefault="00722B53" w:rsidP="00DA18AF">
      <w:pPr>
        <w:pStyle w:val="1ff8"/>
        <w:keepNext/>
        <w:keepLines/>
        <w:shd w:val="clear" w:color="auto" w:fill="auto"/>
        <w:spacing w:before="0" w:after="0" w:line="238" w:lineRule="auto"/>
        <w:ind w:firstLine="0"/>
        <w:rPr>
          <w:b w:val="0"/>
          <w:sz w:val="28"/>
          <w:szCs w:val="28"/>
        </w:rPr>
      </w:pPr>
    </w:p>
    <w:p w:rsidR="00851D91" w:rsidRPr="00DA18AF" w:rsidRDefault="00D6644A" w:rsidP="00DA18AF">
      <w:pPr>
        <w:pStyle w:val="3f4"/>
        <w:shd w:val="clear" w:color="auto" w:fill="auto"/>
        <w:spacing w:before="0" w:line="238" w:lineRule="auto"/>
        <w:ind w:firstLine="709"/>
        <w:jc w:val="both"/>
        <w:rPr>
          <w:sz w:val="28"/>
          <w:szCs w:val="28"/>
        </w:rPr>
      </w:pPr>
      <w:r w:rsidRPr="00DA18AF">
        <w:rPr>
          <w:sz w:val="28"/>
          <w:szCs w:val="28"/>
        </w:rPr>
        <w:t>Проект разработан на основании:</w:t>
      </w:r>
    </w:p>
    <w:p w:rsidR="00851D91" w:rsidRPr="00DA18AF" w:rsidRDefault="00851D91" w:rsidP="00DA18AF">
      <w:pPr>
        <w:pStyle w:val="3f4"/>
        <w:shd w:val="clear" w:color="auto" w:fill="auto"/>
        <w:spacing w:before="0" w:line="240" w:lineRule="auto"/>
        <w:ind w:firstLine="709"/>
        <w:jc w:val="both"/>
        <w:rPr>
          <w:sz w:val="28"/>
          <w:szCs w:val="28"/>
        </w:rPr>
      </w:pPr>
      <w:r w:rsidRPr="00DA18AF">
        <w:rPr>
          <w:sz w:val="28"/>
          <w:szCs w:val="28"/>
        </w:rPr>
        <w:lastRenderedPageBreak/>
        <w:t>р</w:t>
      </w:r>
      <w:r w:rsidR="00D6644A" w:rsidRPr="00DA18AF">
        <w:rPr>
          <w:sz w:val="28"/>
          <w:szCs w:val="28"/>
        </w:rPr>
        <w:t xml:space="preserve">аспоряжения Главы муниципального образования </w:t>
      </w:r>
      <w:r w:rsidR="00DA18AF">
        <w:rPr>
          <w:sz w:val="28"/>
          <w:szCs w:val="28"/>
        </w:rPr>
        <w:t>"</w:t>
      </w:r>
      <w:r w:rsidR="00D6644A" w:rsidRPr="00DA18AF">
        <w:rPr>
          <w:sz w:val="28"/>
          <w:szCs w:val="28"/>
        </w:rPr>
        <w:t>Город Архангельск” от 25.02.2020 №</w:t>
      </w:r>
      <w:r w:rsidR="00DA18AF">
        <w:rPr>
          <w:sz w:val="28"/>
          <w:szCs w:val="28"/>
        </w:rPr>
        <w:t xml:space="preserve"> </w:t>
      </w:r>
      <w:r w:rsidR="00D6644A" w:rsidRPr="00DA18AF">
        <w:rPr>
          <w:sz w:val="28"/>
          <w:szCs w:val="28"/>
        </w:rPr>
        <w:t xml:space="preserve">683р </w:t>
      </w:r>
      <w:r w:rsidR="00DA18AF">
        <w:rPr>
          <w:sz w:val="28"/>
          <w:szCs w:val="28"/>
        </w:rPr>
        <w:t>"</w:t>
      </w:r>
      <w:r w:rsidR="00D6644A" w:rsidRPr="00DA18AF">
        <w:rPr>
          <w:sz w:val="28"/>
          <w:szCs w:val="28"/>
        </w:rPr>
        <w:t xml:space="preserve">О подготовке проекта планировки территории муниципального образования </w:t>
      </w:r>
      <w:r w:rsidR="00DA18AF">
        <w:rPr>
          <w:sz w:val="28"/>
          <w:szCs w:val="28"/>
        </w:rPr>
        <w:t>"</w:t>
      </w:r>
      <w:r w:rsidR="00D6644A" w:rsidRPr="00DA18AF">
        <w:rPr>
          <w:sz w:val="28"/>
          <w:szCs w:val="28"/>
        </w:rPr>
        <w:t>Город Архангельск</w:t>
      </w:r>
      <w:r w:rsidR="00DA18AF">
        <w:rPr>
          <w:sz w:val="28"/>
          <w:szCs w:val="28"/>
        </w:rPr>
        <w:t>"</w:t>
      </w:r>
      <w:r w:rsidR="00D6644A" w:rsidRPr="00DA18AF">
        <w:rPr>
          <w:sz w:val="28"/>
          <w:szCs w:val="28"/>
        </w:rPr>
        <w:t xml:space="preserve"> в границах ул. Суворова, просп. Обводный канал, ул. Федота Шубина и просп. Советских </w:t>
      </w:r>
      <w:r w:rsidRPr="00DA18AF">
        <w:rPr>
          <w:sz w:val="28"/>
          <w:szCs w:val="28"/>
        </w:rPr>
        <w:t>Космонавтов площадью 1,5321 га</w:t>
      </w:r>
      <w:r w:rsidR="00DA18AF">
        <w:rPr>
          <w:sz w:val="28"/>
          <w:szCs w:val="28"/>
        </w:rPr>
        <w:t>"</w:t>
      </w:r>
      <w:r w:rsidRPr="00DA18AF">
        <w:rPr>
          <w:sz w:val="28"/>
          <w:szCs w:val="28"/>
        </w:rPr>
        <w:t>.</w:t>
      </w:r>
    </w:p>
    <w:p w:rsidR="00851D91" w:rsidRPr="00DA18AF" w:rsidRDefault="00851D91" w:rsidP="00DA18AF">
      <w:pPr>
        <w:pStyle w:val="3f4"/>
        <w:shd w:val="clear" w:color="auto" w:fill="auto"/>
        <w:spacing w:before="0" w:line="240" w:lineRule="auto"/>
        <w:ind w:firstLine="709"/>
        <w:jc w:val="both"/>
        <w:rPr>
          <w:sz w:val="28"/>
          <w:szCs w:val="28"/>
        </w:rPr>
      </w:pPr>
      <w:r w:rsidRPr="00DA18AF">
        <w:rPr>
          <w:sz w:val="28"/>
          <w:szCs w:val="28"/>
        </w:rPr>
        <w:t>Проект разработан в</w:t>
      </w:r>
      <w:r w:rsidR="00D6644A" w:rsidRPr="00DA18AF">
        <w:rPr>
          <w:sz w:val="28"/>
          <w:szCs w:val="28"/>
        </w:rPr>
        <w:t xml:space="preserve"> соответствии:</w:t>
      </w:r>
    </w:p>
    <w:p w:rsidR="00851D91" w:rsidRPr="00DA18AF" w:rsidRDefault="00D6644A" w:rsidP="00DA18AF">
      <w:pPr>
        <w:pStyle w:val="3f4"/>
        <w:shd w:val="clear" w:color="auto" w:fill="auto"/>
        <w:spacing w:before="0" w:line="240" w:lineRule="auto"/>
        <w:ind w:firstLine="709"/>
        <w:jc w:val="both"/>
        <w:rPr>
          <w:sz w:val="28"/>
          <w:szCs w:val="28"/>
        </w:rPr>
      </w:pPr>
      <w:r w:rsidRPr="00DA18AF">
        <w:rPr>
          <w:sz w:val="28"/>
          <w:szCs w:val="28"/>
        </w:rPr>
        <w:t xml:space="preserve">с техническим заданием </w:t>
      </w:r>
      <w:r w:rsidR="00851D91" w:rsidRPr="00DA18AF">
        <w:rPr>
          <w:sz w:val="28"/>
          <w:szCs w:val="28"/>
          <w:lang w:eastAsia="en-US"/>
        </w:rPr>
        <w:t xml:space="preserve">на подготовку </w:t>
      </w:r>
      <w:r w:rsidR="00851D91" w:rsidRPr="00DA18AF">
        <w:rPr>
          <w:sz w:val="28"/>
          <w:szCs w:val="28"/>
        </w:rPr>
        <w:t xml:space="preserve">проекта планировки территории муниципального образования </w:t>
      </w:r>
      <w:r w:rsidR="00DA18AF">
        <w:rPr>
          <w:sz w:val="28"/>
          <w:szCs w:val="28"/>
        </w:rPr>
        <w:t>"</w:t>
      </w:r>
      <w:r w:rsidR="00851D91" w:rsidRPr="00DA18AF">
        <w:rPr>
          <w:sz w:val="28"/>
          <w:szCs w:val="28"/>
        </w:rPr>
        <w:t>Город Архангельск</w:t>
      </w:r>
      <w:r w:rsidR="00DA18AF">
        <w:rPr>
          <w:sz w:val="28"/>
          <w:szCs w:val="28"/>
        </w:rPr>
        <w:t>"</w:t>
      </w:r>
      <w:r w:rsidR="00851D91" w:rsidRPr="00DA18AF">
        <w:rPr>
          <w:sz w:val="28"/>
          <w:szCs w:val="28"/>
        </w:rPr>
        <w:t xml:space="preserve"> в границах ул. Суворова, просп. Обводный канал, ул. Федота Шубина и просп. Советских </w:t>
      </w:r>
      <w:r w:rsidR="00815562" w:rsidRPr="00DA18AF">
        <w:rPr>
          <w:sz w:val="28"/>
          <w:szCs w:val="28"/>
        </w:rPr>
        <w:t>к</w:t>
      </w:r>
      <w:r w:rsidR="00851D91" w:rsidRPr="00DA18AF">
        <w:rPr>
          <w:sz w:val="28"/>
          <w:szCs w:val="28"/>
        </w:rPr>
        <w:t>осмонавтов площадью 1,5321 га</w:t>
      </w:r>
      <w:r w:rsidRPr="00DA18AF">
        <w:rPr>
          <w:sz w:val="28"/>
          <w:szCs w:val="28"/>
        </w:rPr>
        <w:t>;</w:t>
      </w:r>
    </w:p>
    <w:p w:rsidR="00851D91" w:rsidRPr="00DA18AF" w:rsidRDefault="00D6644A" w:rsidP="00DA18AF">
      <w:pPr>
        <w:pStyle w:val="3f4"/>
        <w:shd w:val="clear" w:color="auto" w:fill="auto"/>
        <w:spacing w:before="0" w:line="240" w:lineRule="auto"/>
        <w:ind w:firstLine="709"/>
        <w:jc w:val="both"/>
        <w:rPr>
          <w:sz w:val="28"/>
          <w:szCs w:val="28"/>
        </w:rPr>
      </w:pPr>
      <w:r w:rsidRPr="00DA18AF">
        <w:rPr>
          <w:sz w:val="28"/>
          <w:szCs w:val="28"/>
        </w:rPr>
        <w:t>с градостроительным регламентом;</w:t>
      </w:r>
    </w:p>
    <w:p w:rsidR="00D6644A" w:rsidRPr="00DA18AF" w:rsidRDefault="00D6644A" w:rsidP="00DA18AF">
      <w:pPr>
        <w:pStyle w:val="3f4"/>
        <w:shd w:val="clear" w:color="auto" w:fill="auto"/>
        <w:spacing w:before="0" w:line="240" w:lineRule="auto"/>
        <w:ind w:firstLine="709"/>
        <w:jc w:val="both"/>
        <w:rPr>
          <w:sz w:val="28"/>
          <w:szCs w:val="28"/>
        </w:rPr>
      </w:pPr>
      <w:r w:rsidRPr="00DA18AF">
        <w:rPr>
          <w:spacing w:val="-4"/>
          <w:sz w:val="28"/>
          <w:szCs w:val="28"/>
        </w:rPr>
        <w:t>с техническими регламентами, в том числе устанавливающими требования</w:t>
      </w:r>
      <w:r w:rsidRPr="00DA18AF">
        <w:rPr>
          <w:sz w:val="28"/>
          <w:szCs w:val="28"/>
        </w:rPr>
        <w:t xml:space="preserve"> по обеспечению безопасной эксплуатации зданий, строений, сооружений </w:t>
      </w:r>
      <w:r w:rsidR="00DA18AF">
        <w:rPr>
          <w:sz w:val="28"/>
          <w:szCs w:val="28"/>
        </w:rPr>
        <w:br/>
      </w:r>
      <w:r w:rsidRPr="00DA18AF">
        <w:rPr>
          <w:sz w:val="28"/>
          <w:szCs w:val="28"/>
        </w:rPr>
        <w:t>и безопасного использования прилегающих к ним территорий и в соответствии с действующими нормативными документами.</w:t>
      </w:r>
    </w:p>
    <w:p w:rsidR="00722B53" w:rsidRPr="00DA18AF" w:rsidRDefault="00722B53" w:rsidP="00DA18AF">
      <w:pPr>
        <w:pStyle w:val="1ff8"/>
        <w:keepNext/>
        <w:keepLines/>
        <w:shd w:val="clear" w:color="auto" w:fill="auto"/>
        <w:spacing w:before="0" w:after="0" w:line="240" w:lineRule="auto"/>
        <w:ind w:firstLine="0"/>
        <w:rPr>
          <w:b w:val="0"/>
          <w:color w:val="000000"/>
          <w:sz w:val="28"/>
          <w:szCs w:val="28"/>
        </w:rPr>
      </w:pPr>
      <w:bookmarkStart w:id="2" w:name="bookmark1"/>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Площадь территории проектирования</w:t>
      </w:r>
      <w:bookmarkEnd w:id="2"/>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D6644A" w:rsidRPr="00DA18AF" w:rsidRDefault="00D6644A" w:rsidP="00DA18AF">
      <w:pPr>
        <w:pStyle w:val="3f4"/>
        <w:shd w:val="clear" w:color="auto" w:fill="auto"/>
        <w:spacing w:before="0" w:line="240" w:lineRule="auto"/>
        <w:ind w:firstLine="709"/>
        <w:jc w:val="both"/>
        <w:rPr>
          <w:sz w:val="28"/>
          <w:szCs w:val="28"/>
        </w:rPr>
      </w:pPr>
      <w:r w:rsidRPr="00DA18AF">
        <w:rPr>
          <w:sz w:val="28"/>
          <w:szCs w:val="28"/>
        </w:rPr>
        <w:t>Площадь отведенной территории составляет 1,5321 га.</w:t>
      </w:r>
    </w:p>
    <w:p w:rsidR="00722B53" w:rsidRPr="00DA18AF" w:rsidRDefault="00722B53" w:rsidP="00DA18AF">
      <w:pPr>
        <w:pStyle w:val="1ff8"/>
        <w:keepNext/>
        <w:keepLines/>
        <w:shd w:val="clear" w:color="auto" w:fill="auto"/>
        <w:spacing w:before="0" w:after="0" w:line="240" w:lineRule="auto"/>
        <w:ind w:firstLine="0"/>
        <w:rPr>
          <w:b w:val="0"/>
          <w:color w:val="000000"/>
          <w:sz w:val="28"/>
          <w:szCs w:val="28"/>
        </w:rPr>
      </w:pPr>
      <w:bookmarkStart w:id="3" w:name="bookmark2"/>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Современное состояние и использование участка</w:t>
      </w:r>
      <w:bookmarkEnd w:id="3"/>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Граница отведенной территории примыкает к красной линии ул. Федота Шубина и ул. Суворова. В границах отведенной территории расположено </w:t>
      </w:r>
      <w:r w:rsidR="00A90987">
        <w:rPr>
          <w:sz w:val="28"/>
          <w:szCs w:val="28"/>
        </w:rPr>
        <w:br/>
        <w:t>два</w:t>
      </w:r>
      <w:r w:rsidRPr="00DA18AF">
        <w:rPr>
          <w:sz w:val="28"/>
          <w:szCs w:val="28"/>
        </w:rPr>
        <w:t xml:space="preserve"> общественных здания и одно жилое здание; ветхих деревянных домов, подлежащих расселению и сносу на территории квартала нет. Адрес местонахождения существующих зданий и сооружений:</w:t>
      </w: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ул. Федота Шубина, д.</w:t>
      </w:r>
      <w:r w:rsidR="00815562" w:rsidRPr="00DA18AF">
        <w:rPr>
          <w:sz w:val="28"/>
          <w:szCs w:val="28"/>
        </w:rPr>
        <w:t xml:space="preserve"> </w:t>
      </w:r>
      <w:r w:rsidRPr="00DA18AF">
        <w:rPr>
          <w:sz w:val="28"/>
          <w:szCs w:val="28"/>
        </w:rPr>
        <w:t>19</w:t>
      </w:r>
      <w:r w:rsidR="00A90987">
        <w:rPr>
          <w:sz w:val="28"/>
          <w:szCs w:val="28"/>
        </w:rPr>
        <w:t xml:space="preserve"> – трех</w:t>
      </w:r>
      <w:r w:rsidRPr="00DA18AF">
        <w:rPr>
          <w:sz w:val="28"/>
          <w:szCs w:val="28"/>
        </w:rPr>
        <w:t xml:space="preserve">этажное общественное здание </w:t>
      </w:r>
      <w:r w:rsidR="00815562" w:rsidRPr="00DA18AF">
        <w:rPr>
          <w:sz w:val="28"/>
          <w:szCs w:val="28"/>
        </w:rPr>
        <w:t>–</w:t>
      </w:r>
      <w:r w:rsidRPr="00DA18AF">
        <w:rPr>
          <w:sz w:val="28"/>
          <w:szCs w:val="28"/>
        </w:rPr>
        <w:t xml:space="preserve"> здание ателье;</w:t>
      </w: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ул. Федота Шубина, д.</w:t>
      </w:r>
      <w:r w:rsidR="00815562" w:rsidRPr="00DA18AF">
        <w:rPr>
          <w:sz w:val="28"/>
          <w:szCs w:val="28"/>
        </w:rPr>
        <w:t xml:space="preserve"> </w:t>
      </w:r>
      <w:r w:rsidRPr="00DA18AF">
        <w:rPr>
          <w:sz w:val="28"/>
          <w:szCs w:val="28"/>
        </w:rPr>
        <w:t>17</w:t>
      </w:r>
      <w:r w:rsidR="00A90987">
        <w:rPr>
          <w:sz w:val="28"/>
          <w:szCs w:val="28"/>
        </w:rPr>
        <w:t xml:space="preserve"> – пяти</w:t>
      </w:r>
      <w:r w:rsidRPr="00DA18AF">
        <w:rPr>
          <w:sz w:val="28"/>
          <w:szCs w:val="28"/>
        </w:rPr>
        <w:t xml:space="preserve">этажное административное здание </w:t>
      </w:r>
      <w:r w:rsidR="00815562" w:rsidRPr="00DA18AF">
        <w:rPr>
          <w:sz w:val="28"/>
          <w:szCs w:val="28"/>
        </w:rPr>
        <w:t>–</w:t>
      </w:r>
      <w:r w:rsidRPr="00DA18AF">
        <w:rPr>
          <w:sz w:val="28"/>
          <w:szCs w:val="28"/>
        </w:rPr>
        <w:t xml:space="preserve"> здание сборного пункта Военного комиссариата;</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просп. Советских </w:t>
      </w:r>
      <w:r w:rsidR="00815562" w:rsidRPr="00DA18AF">
        <w:rPr>
          <w:sz w:val="28"/>
          <w:szCs w:val="28"/>
        </w:rPr>
        <w:t>к</w:t>
      </w:r>
      <w:r w:rsidRPr="00DA18AF">
        <w:rPr>
          <w:sz w:val="28"/>
          <w:szCs w:val="28"/>
        </w:rPr>
        <w:t>осмонавтов, д.</w:t>
      </w:r>
      <w:r w:rsidR="00815562" w:rsidRPr="00DA18AF">
        <w:rPr>
          <w:sz w:val="28"/>
          <w:szCs w:val="28"/>
        </w:rPr>
        <w:t xml:space="preserve"> </w:t>
      </w:r>
      <w:r w:rsidRPr="00DA18AF">
        <w:rPr>
          <w:sz w:val="28"/>
          <w:szCs w:val="28"/>
        </w:rPr>
        <w:t xml:space="preserve">176 </w:t>
      </w:r>
      <w:r w:rsidR="00815562" w:rsidRPr="00DA18AF">
        <w:rPr>
          <w:sz w:val="28"/>
          <w:szCs w:val="28"/>
        </w:rPr>
        <w:t>–</w:t>
      </w:r>
      <w:r w:rsidRPr="00DA18AF">
        <w:rPr>
          <w:sz w:val="28"/>
          <w:szCs w:val="28"/>
        </w:rPr>
        <w:t xml:space="preserve"> </w:t>
      </w:r>
      <w:r w:rsidR="00A90987">
        <w:rPr>
          <w:sz w:val="28"/>
          <w:szCs w:val="28"/>
        </w:rPr>
        <w:t>пяти</w:t>
      </w:r>
      <w:r w:rsidRPr="00DA18AF">
        <w:rPr>
          <w:sz w:val="28"/>
          <w:szCs w:val="28"/>
        </w:rPr>
        <w:t xml:space="preserve">этажный жилой дом </w:t>
      </w:r>
      <w:r w:rsidR="00A90987">
        <w:rPr>
          <w:sz w:val="28"/>
          <w:szCs w:val="28"/>
        </w:rPr>
        <w:br/>
      </w:r>
      <w:r w:rsidRPr="00DA18AF">
        <w:rPr>
          <w:sz w:val="28"/>
          <w:szCs w:val="28"/>
        </w:rPr>
        <w:t>с административными помещениями</w:t>
      </w:r>
      <w:r w:rsidR="00815562" w:rsidRPr="00DA18AF">
        <w:rPr>
          <w:sz w:val="28"/>
          <w:szCs w:val="28"/>
        </w:rPr>
        <w:t>.</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Очередность в данном проекте планировки территории принята </w:t>
      </w:r>
      <w:r w:rsidR="00A90987">
        <w:rPr>
          <w:sz w:val="28"/>
          <w:szCs w:val="28"/>
        </w:rPr>
        <w:br/>
      </w:r>
      <w:r w:rsidRPr="00DA18AF">
        <w:rPr>
          <w:sz w:val="28"/>
          <w:szCs w:val="28"/>
        </w:rPr>
        <w:t xml:space="preserve">в соответствии с </w:t>
      </w:r>
      <w:r w:rsidR="00A90987">
        <w:rPr>
          <w:sz w:val="28"/>
          <w:szCs w:val="28"/>
        </w:rPr>
        <w:t>Генеральным планом</w:t>
      </w:r>
      <w:r w:rsidRPr="00DA18AF">
        <w:rPr>
          <w:sz w:val="28"/>
          <w:szCs w:val="28"/>
        </w:rPr>
        <w:t xml:space="preserve"> муниципального образования </w:t>
      </w:r>
      <w:r w:rsidR="00DA18AF">
        <w:rPr>
          <w:sz w:val="28"/>
          <w:szCs w:val="28"/>
        </w:rPr>
        <w:t>"</w:t>
      </w:r>
      <w:r w:rsidRPr="00DA18AF">
        <w:rPr>
          <w:sz w:val="28"/>
          <w:szCs w:val="28"/>
        </w:rPr>
        <w:t xml:space="preserve">Город </w:t>
      </w:r>
      <w:r w:rsidRPr="00A90987">
        <w:rPr>
          <w:spacing w:val="-2"/>
          <w:sz w:val="28"/>
          <w:szCs w:val="28"/>
        </w:rPr>
        <w:t>Архангельск</w:t>
      </w:r>
      <w:r w:rsidR="00A90987" w:rsidRPr="00A90987">
        <w:rPr>
          <w:spacing w:val="-2"/>
          <w:sz w:val="28"/>
          <w:szCs w:val="28"/>
        </w:rPr>
        <w:t>"</w:t>
      </w:r>
      <w:r w:rsidRPr="00A90987">
        <w:rPr>
          <w:spacing w:val="-2"/>
          <w:sz w:val="28"/>
          <w:szCs w:val="28"/>
        </w:rPr>
        <w:t>. Расчетный срок строительства</w:t>
      </w:r>
      <w:r w:rsidR="00A90987" w:rsidRPr="00A90987">
        <w:rPr>
          <w:spacing w:val="-2"/>
          <w:sz w:val="28"/>
          <w:szCs w:val="28"/>
        </w:rPr>
        <w:t xml:space="preserve"> – </w:t>
      </w:r>
      <w:r w:rsidRPr="00A90987">
        <w:rPr>
          <w:spacing w:val="-2"/>
          <w:sz w:val="28"/>
          <w:szCs w:val="28"/>
        </w:rPr>
        <w:t>2025 год, перспектива</w:t>
      </w:r>
      <w:r w:rsidR="00A90987" w:rsidRPr="00A90987">
        <w:rPr>
          <w:spacing w:val="-2"/>
          <w:sz w:val="28"/>
          <w:szCs w:val="28"/>
        </w:rPr>
        <w:t xml:space="preserve"> – </w:t>
      </w:r>
      <w:r w:rsidRPr="00A90987">
        <w:rPr>
          <w:spacing w:val="-2"/>
          <w:sz w:val="28"/>
          <w:szCs w:val="28"/>
        </w:rPr>
        <w:t>2035 год.</w:t>
      </w:r>
    </w:p>
    <w:p w:rsidR="00722B53" w:rsidRPr="00DA18AF" w:rsidRDefault="00722B53" w:rsidP="00DA18AF">
      <w:pPr>
        <w:pStyle w:val="1ff8"/>
        <w:keepNext/>
        <w:keepLines/>
        <w:shd w:val="clear" w:color="auto" w:fill="auto"/>
        <w:spacing w:before="0" w:after="0" w:line="240" w:lineRule="auto"/>
        <w:ind w:firstLine="0"/>
        <w:rPr>
          <w:b w:val="0"/>
          <w:color w:val="000000"/>
          <w:sz w:val="28"/>
          <w:szCs w:val="28"/>
        </w:rPr>
      </w:pPr>
      <w:bookmarkStart w:id="4" w:name="bookmark3"/>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Транспортные условия</w:t>
      </w:r>
      <w:bookmarkEnd w:id="4"/>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Транспортная</w:t>
      </w:r>
      <w:r w:rsidR="00815562" w:rsidRPr="00DA18AF">
        <w:rPr>
          <w:sz w:val="28"/>
          <w:szCs w:val="28"/>
        </w:rPr>
        <w:t xml:space="preserve"> </w:t>
      </w:r>
      <w:r w:rsidRPr="00DA18AF">
        <w:rPr>
          <w:sz w:val="28"/>
          <w:szCs w:val="28"/>
        </w:rPr>
        <w:t>доступность</w:t>
      </w:r>
      <w:r w:rsidR="00815562" w:rsidRPr="00DA18AF">
        <w:rPr>
          <w:sz w:val="28"/>
          <w:szCs w:val="28"/>
        </w:rPr>
        <w:t xml:space="preserve"> </w:t>
      </w:r>
      <w:r w:rsidRPr="00DA18AF">
        <w:rPr>
          <w:sz w:val="28"/>
          <w:szCs w:val="28"/>
        </w:rPr>
        <w:t>к</w:t>
      </w:r>
      <w:r w:rsidR="00815562" w:rsidRPr="00DA18AF">
        <w:rPr>
          <w:sz w:val="28"/>
          <w:szCs w:val="28"/>
        </w:rPr>
        <w:t xml:space="preserve"> </w:t>
      </w:r>
      <w:r w:rsidRPr="00DA18AF">
        <w:rPr>
          <w:sz w:val="28"/>
          <w:szCs w:val="28"/>
        </w:rPr>
        <w:t>отведенной</w:t>
      </w:r>
      <w:r w:rsidR="00815562" w:rsidRPr="00DA18AF">
        <w:rPr>
          <w:sz w:val="28"/>
          <w:szCs w:val="28"/>
        </w:rPr>
        <w:t xml:space="preserve"> </w:t>
      </w:r>
      <w:r w:rsidRPr="00DA18AF">
        <w:rPr>
          <w:sz w:val="28"/>
          <w:szCs w:val="28"/>
        </w:rPr>
        <w:t>территории</w:t>
      </w:r>
      <w:r w:rsidR="00815562" w:rsidRPr="00DA18AF">
        <w:rPr>
          <w:sz w:val="28"/>
          <w:szCs w:val="28"/>
        </w:rPr>
        <w:t xml:space="preserve"> </w:t>
      </w:r>
      <w:r w:rsidRPr="00DA18AF">
        <w:rPr>
          <w:sz w:val="28"/>
          <w:szCs w:val="28"/>
        </w:rPr>
        <w:t>осуществляется</w:t>
      </w:r>
      <w:r w:rsidR="00815562" w:rsidRPr="00DA18AF">
        <w:rPr>
          <w:sz w:val="28"/>
          <w:szCs w:val="28"/>
        </w:rPr>
        <w:t xml:space="preserve"> </w:t>
      </w:r>
      <w:r w:rsidR="00A90987">
        <w:rPr>
          <w:sz w:val="28"/>
          <w:szCs w:val="28"/>
        </w:rPr>
        <w:br/>
      </w:r>
      <w:r w:rsidRPr="00A90987">
        <w:rPr>
          <w:spacing w:val="-2"/>
          <w:sz w:val="28"/>
          <w:szCs w:val="28"/>
        </w:rPr>
        <w:t>с</w:t>
      </w:r>
      <w:r w:rsidR="00815562" w:rsidRPr="00A90987">
        <w:rPr>
          <w:spacing w:val="-2"/>
          <w:sz w:val="28"/>
          <w:szCs w:val="28"/>
        </w:rPr>
        <w:t xml:space="preserve"> </w:t>
      </w:r>
      <w:r w:rsidRPr="00A90987">
        <w:rPr>
          <w:spacing w:val="-2"/>
          <w:sz w:val="28"/>
          <w:szCs w:val="28"/>
        </w:rPr>
        <w:t>магистрали</w:t>
      </w:r>
      <w:r w:rsidR="00815562" w:rsidRPr="00A90987">
        <w:rPr>
          <w:spacing w:val="-2"/>
          <w:sz w:val="28"/>
          <w:szCs w:val="28"/>
        </w:rPr>
        <w:t xml:space="preserve"> </w:t>
      </w:r>
      <w:r w:rsidRPr="00A90987">
        <w:rPr>
          <w:spacing w:val="-2"/>
          <w:sz w:val="28"/>
          <w:szCs w:val="28"/>
        </w:rPr>
        <w:t>районного</w:t>
      </w:r>
      <w:r w:rsidR="00815562" w:rsidRPr="00A90987">
        <w:rPr>
          <w:spacing w:val="-2"/>
          <w:sz w:val="28"/>
          <w:szCs w:val="28"/>
        </w:rPr>
        <w:t xml:space="preserve"> </w:t>
      </w:r>
      <w:r w:rsidRPr="00A90987">
        <w:rPr>
          <w:spacing w:val="-2"/>
          <w:sz w:val="28"/>
          <w:szCs w:val="28"/>
        </w:rPr>
        <w:t>значения</w:t>
      </w:r>
      <w:r w:rsidR="00815562" w:rsidRPr="00A90987">
        <w:rPr>
          <w:spacing w:val="-2"/>
          <w:sz w:val="28"/>
          <w:szCs w:val="28"/>
        </w:rPr>
        <w:t xml:space="preserve"> – </w:t>
      </w:r>
      <w:r w:rsidRPr="00A90987">
        <w:rPr>
          <w:spacing w:val="-2"/>
          <w:sz w:val="28"/>
          <w:szCs w:val="28"/>
        </w:rPr>
        <w:t>проспекта Обводный канал и улиц районного</w:t>
      </w:r>
      <w:r w:rsidRPr="00DA18AF">
        <w:rPr>
          <w:sz w:val="28"/>
          <w:szCs w:val="28"/>
        </w:rPr>
        <w:t xml:space="preserve"> значения </w:t>
      </w:r>
      <w:r w:rsidR="00815562" w:rsidRPr="00DA18AF">
        <w:rPr>
          <w:sz w:val="28"/>
          <w:szCs w:val="28"/>
        </w:rPr>
        <w:t>–</w:t>
      </w:r>
      <w:r w:rsidRPr="00DA18AF">
        <w:rPr>
          <w:sz w:val="28"/>
          <w:szCs w:val="28"/>
        </w:rPr>
        <w:t xml:space="preserve"> проспекта Советских </w:t>
      </w:r>
      <w:r w:rsidR="00815562" w:rsidRPr="00DA18AF">
        <w:rPr>
          <w:sz w:val="28"/>
          <w:szCs w:val="28"/>
        </w:rPr>
        <w:t>к</w:t>
      </w:r>
      <w:r w:rsidRPr="00DA18AF">
        <w:rPr>
          <w:sz w:val="28"/>
          <w:szCs w:val="28"/>
        </w:rPr>
        <w:t>осмонавтов, улицы Федота Шубина и улицы Суворова.</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Обслуживание пассажирского потока на данной территории города осуществляется несколькими автобусными маршрутами и такси.</w:t>
      </w:r>
    </w:p>
    <w:p w:rsidR="00D6644A" w:rsidRPr="00DA18AF" w:rsidRDefault="00D6644A" w:rsidP="00A90987">
      <w:pPr>
        <w:pStyle w:val="3f4"/>
        <w:shd w:val="clear" w:color="auto" w:fill="auto"/>
        <w:spacing w:before="0" w:line="240" w:lineRule="auto"/>
        <w:ind w:firstLine="709"/>
        <w:jc w:val="both"/>
        <w:rPr>
          <w:sz w:val="28"/>
          <w:szCs w:val="28"/>
        </w:rPr>
      </w:pPr>
      <w:r w:rsidRPr="00A90987">
        <w:rPr>
          <w:spacing w:val="-4"/>
          <w:sz w:val="28"/>
          <w:szCs w:val="28"/>
        </w:rPr>
        <w:lastRenderedPageBreak/>
        <w:t>Необходимости осуществления дополнительных мероприятий по развитию</w:t>
      </w:r>
      <w:r w:rsidRPr="00DA18AF">
        <w:rPr>
          <w:sz w:val="28"/>
          <w:szCs w:val="28"/>
        </w:rPr>
        <w:t xml:space="preserve"> системы транспортного обслуживания на данный момент нет.</w:t>
      </w:r>
    </w:p>
    <w:p w:rsidR="00722B53" w:rsidRPr="00DA18AF" w:rsidRDefault="00722B53" w:rsidP="00DA18AF">
      <w:pPr>
        <w:pStyle w:val="1ff8"/>
        <w:keepNext/>
        <w:keepLines/>
        <w:shd w:val="clear" w:color="auto" w:fill="auto"/>
        <w:spacing w:before="0" w:after="0" w:line="240" w:lineRule="auto"/>
        <w:ind w:firstLine="0"/>
        <w:rPr>
          <w:b w:val="0"/>
          <w:color w:val="000000"/>
          <w:sz w:val="28"/>
          <w:szCs w:val="28"/>
        </w:rPr>
      </w:pPr>
      <w:bookmarkStart w:id="5" w:name="bookmark4"/>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Инженерно-техническое обеспечение</w:t>
      </w:r>
      <w:bookmarkEnd w:id="5"/>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Отведенная территория обеспечена всеми необходимыми объектами инфраструктуры. В непосредственной близости от территории проходят магистральные сети водопровода, канализации, теплоснабжения, ливневой канализации, электроснабжения, связи.</w:t>
      </w:r>
    </w:p>
    <w:p w:rsidR="00815562" w:rsidRPr="00DA18AF" w:rsidRDefault="00815562" w:rsidP="00A90987">
      <w:pPr>
        <w:pStyle w:val="3f4"/>
        <w:shd w:val="clear" w:color="auto" w:fill="auto"/>
        <w:spacing w:before="0" w:line="240" w:lineRule="auto"/>
        <w:ind w:firstLine="709"/>
        <w:jc w:val="both"/>
        <w:rPr>
          <w:sz w:val="28"/>
          <w:szCs w:val="28"/>
        </w:rPr>
      </w:pPr>
      <w:r w:rsidRPr="00DA18AF">
        <w:rPr>
          <w:sz w:val="28"/>
          <w:szCs w:val="28"/>
        </w:rPr>
        <w:t xml:space="preserve">Необходимость в строительстве дополнительных инженерных сетей – </w:t>
      </w:r>
      <w:r w:rsidR="00A90987">
        <w:rPr>
          <w:sz w:val="28"/>
          <w:szCs w:val="28"/>
        </w:rPr>
        <w:br/>
      </w:r>
      <w:r w:rsidRPr="00DA18AF">
        <w:rPr>
          <w:sz w:val="28"/>
          <w:szCs w:val="28"/>
        </w:rPr>
        <w:t>в соответствии с техническими условиями.</w:t>
      </w:r>
    </w:p>
    <w:p w:rsidR="00D6644A" w:rsidRPr="00DA18AF" w:rsidRDefault="00D6644A" w:rsidP="00DA18AF">
      <w:pPr>
        <w:rPr>
          <w:sz w:val="28"/>
          <w:szCs w:val="28"/>
        </w:rPr>
      </w:pPr>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bookmarkStart w:id="6" w:name="bookmark5"/>
      <w:r w:rsidRPr="00DA18AF">
        <w:rPr>
          <w:b w:val="0"/>
          <w:color w:val="000000"/>
          <w:sz w:val="28"/>
          <w:szCs w:val="28"/>
        </w:rPr>
        <w:t>Смежные участки</w:t>
      </w:r>
      <w:bookmarkEnd w:id="6"/>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Отведенная территория расположена смежно:</w:t>
      </w: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с юго-запада </w:t>
      </w:r>
      <w:r w:rsidR="00815562" w:rsidRPr="00DA18AF">
        <w:rPr>
          <w:sz w:val="28"/>
          <w:szCs w:val="28"/>
        </w:rPr>
        <w:t>–</w:t>
      </w:r>
      <w:r w:rsidRPr="00DA18AF">
        <w:rPr>
          <w:sz w:val="28"/>
          <w:szCs w:val="28"/>
        </w:rPr>
        <w:t xml:space="preserve"> ул. Федота Шубина;</w:t>
      </w: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с северо-запада </w:t>
      </w:r>
      <w:r w:rsidR="00815562" w:rsidRPr="00DA18AF">
        <w:rPr>
          <w:sz w:val="28"/>
          <w:szCs w:val="28"/>
        </w:rPr>
        <w:t>–</w:t>
      </w:r>
      <w:r w:rsidRPr="00DA18AF">
        <w:rPr>
          <w:sz w:val="28"/>
          <w:szCs w:val="28"/>
        </w:rPr>
        <w:t xml:space="preserve"> просп. Советских </w:t>
      </w:r>
      <w:r w:rsidR="00815562" w:rsidRPr="00DA18AF">
        <w:rPr>
          <w:sz w:val="28"/>
          <w:szCs w:val="28"/>
        </w:rPr>
        <w:t>к</w:t>
      </w:r>
      <w:r w:rsidRPr="00DA18AF">
        <w:rPr>
          <w:sz w:val="28"/>
          <w:szCs w:val="28"/>
        </w:rPr>
        <w:t>осмонавтов;</w:t>
      </w:r>
    </w:p>
    <w:p w:rsidR="00815562"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с северо-востока </w:t>
      </w:r>
      <w:r w:rsidR="00815562" w:rsidRPr="00DA18AF">
        <w:rPr>
          <w:sz w:val="28"/>
          <w:szCs w:val="28"/>
        </w:rPr>
        <w:t>–</w:t>
      </w:r>
      <w:r w:rsidRPr="00DA18AF">
        <w:rPr>
          <w:sz w:val="28"/>
          <w:szCs w:val="28"/>
        </w:rPr>
        <w:t xml:space="preserve"> ул. Суворова;</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с юго-востока </w:t>
      </w:r>
      <w:r w:rsidR="00815562" w:rsidRPr="00DA18AF">
        <w:rPr>
          <w:sz w:val="28"/>
          <w:szCs w:val="28"/>
        </w:rPr>
        <w:t>–</w:t>
      </w:r>
      <w:r w:rsidRPr="00DA18AF">
        <w:rPr>
          <w:sz w:val="28"/>
          <w:szCs w:val="28"/>
        </w:rPr>
        <w:t xml:space="preserve"> просп. Обводный канал.</w:t>
      </w:r>
    </w:p>
    <w:p w:rsidR="00722B53" w:rsidRPr="00DA18AF" w:rsidRDefault="00722B53" w:rsidP="00DA18AF">
      <w:pPr>
        <w:pStyle w:val="1ff8"/>
        <w:keepNext/>
        <w:keepLines/>
        <w:shd w:val="clear" w:color="auto" w:fill="auto"/>
        <w:spacing w:before="0" w:after="0" w:line="240" w:lineRule="auto"/>
        <w:ind w:firstLine="0"/>
        <w:rPr>
          <w:b w:val="0"/>
          <w:color w:val="000000"/>
          <w:sz w:val="28"/>
          <w:szCs w:val="28"/>
        </w:rPr>
      </w:pPr>
      <w:bookmarkStart w:id="7" w:name="bookmark6"/>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Объекты социальной инфраструктуры</w:t>
      </w:r>
      <w:bookmarkEnd w:id="7"/>
    </w:p>
    <w:p w:rsidR="00722B53" w:rsidRPr="00DA18AF" w:rsidRDefault="00722B53" w:rsidP="00DA18AF">
      <w:pPr>
        <w:pStyle w:val="1ff8"/>
        <w:keepNext/>
        <w:keepLines/>
        <w:shd w:val="clear" w:color="auto" w:fill="auto"/>
        <w:spacing w:before="0" w:after="0" w:line="240" w:lineRule="auto"/>
        <w:ind w:firstLine="0"/>
        <w:rPr>
          <w:b w:val="0"/>
          <w:sz w:val="28"/>
          <w:szCs w:val="28"/>
        </w:rPr>
      </w:pP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Отведенная территория расположена в центральной части Октябрьского территориального округа. Данная территория слабо насыщена объектами социальной инфраструктуры. В соседних кварталах расположены средняя общеобразовательная школа №</w:t>
      </w:r>
      <w:r w:rsidR="007046BB" w:rsidRPr="00DA18AF">
        <w:rPr>
          <w:sz w:val="28"/>
          <w:szCs w:val="28"/>
        </w:rPr>
        <w:t xml:space="preserve"> </w:t>
      </w:r>
      <w:r w:rsidRPr="00DA18AF">
        <w:rPr>
          <w:sz w:val="28"/>
          <w:szCs w:val="28"/>
        </w:rPr>
        <w:t xml:space="preserve">2 по просп. Советских </w:t>
      </w:r>
      <w:r w:rsidR="007046BB" w:rsidRPr="00DA18AF">
        <w:rPr>
          <w:sz w:val="28"/>
          <w:szCs w:val="28"/>
        </w:rPr>
        <w:t>к</w:t>
      </w:r>
      <w:r w:rsidRPr="00DA18AF">
        <w:rPr>
          <w:sz w:val="28"/>
          <w:szCs w:val="28"/>
        </w:rPr>
        <w:t>осмонавтов, д.</w:t>
      </w:r>
      <w:r w:rsidR="007046BB" w:rsidRPr="00DA18AF">
        <w:rPr>
          <w:sz w:val="28"/>
          <w:szCs w:val="28"/>
        </w:rPr>
        <w:t xml:space="preserve"> </w:t>
      </w:r>
      <w:r w:rsidRPr="00DA18AF">
        <w:rPr>
          <w:sz w:val="28"/>
          <w:szCs w:val="28"/>
        </w:rPr>
        <w:t>188, к</w:t>
      </w:r>
      <w:r w:rsidR="00A90987">
        <w:rPr>
          <w:sz w:val="28"/>
          <w:szCs w:val="28"/>
        </w:rPr>
        <w:t>орп</w:t>
      </w:r>
      <w:r w:rsidRPr="00DA18AF">
        <w:rPr>
          <w:sz w:val="28"/>
          <w:szCs w:val="28"/>
        </w:rPr>
        <w:t>.</w:t>
      </w:r>
      <w:r w:rsidR="007046BB" w:rsidRPr="00DA18AF">
        <w:rPr>
          <w:sz w:val="28"/>
          <w:szCs w:val="28"/>
        </w:rPr>
        <w:t xml:space="preserve"> </w:t>
      </w:r>
      <w:r w:rsidRPr="00DA18AF">
        <w:rPr>
          <w:sz w:val="28"/>
          <w:szCs w:val="28"/>
        </w:rPr>
        <w:t>1, средняя общеобразовательная школа №</w:t>
      </w:r>
      <w:r w:rsidR="007046BB" w:rsidRPr="00DA18AF">
        <w:rPr>
          <w:sz w:val="28"/>
          <w:szCs w:val="28"/>
        </w:rPr>
        <w:t xml:space="preserve"> </w:t>
      </w:r>
      <w:r w:rsidRPr="00DA18AF">
        <w:rPr>
          <w:sz w:val="28"/>
          <w:szCs w:val="28"/>
        </w:rPr>
        <w:t xml:space="preserve">11 по просп. Советских </w:t>
      </w:r>
      <w:r w:rsidR="007046BB" w:rsidRPr="00DA18AF">
        <w:rPr>
          <w:sz w:val="28"/>
          <w:szCs w:val="28"/>
        </w:rPr>
        <w:t>к</w:t>
      </w:r>
      <w:r w:rsidRPr="00DA18AF">
        <w:rPr>
          <w:sz w:val="28"/>
          <w:szCs w:val="28"/>
        </w:rPr>
        <w:t>осмонавтов, д.</w:t>
      </w:r>
      <w:r w:rsidR="007046BB" w:rsidRPr="00DA18AF">
        <w:rPr>
          <w:sz w:val="28"/>
          <w:szCs w:val="28"/>
        </w:rPr>
        <w:t xml:space="preserve"> </w:t>
      </w:r>
      <w:r w:rsidRPr="00DA18AF">
        <w:rPr>
          <w:sz w:val="28"/>
          <w:szCs w:val="28"/>
        </w:rPr>
        <w:t>153, детский сад комбинированного вида №</w:t>
      </w:r>
      <w:r w:rsidR="007046BB" w:rsidRPr="00DA18AF">
        <w:rPr>
          <w:sz w:val="28"/>
          <w:szCs w:val="28"/>
        </w:rPr>
        <w:t xml:space="preserve"> </w:t>
      </w:r>
      <w:r w:rsidRPr="00DA18AF">
        <w:rPr>
          <w:sz w:val="28"/>
          <w:szCs w:val="28"/>
        </w:rPr>
        <w:t xml:space="preserve">180 </w:t>
      </w:r>
      <w:r w:rsidR="00DA18AF">
        <w:rPr>
          <w:sz w:val="28"/>
          <w:szCs w:val="28"/>
        </w:rPr>
        <w:t>"</w:t>
      </w:r>
      <w:r w:rsidRPr="00DA18AF">
        <w:rPr>
          <w:sz w:val="28"/>
          <w:szCs w:val="28"/>
        </w:rPr>
        <w:t>Парусок</w:t>
      </w:r>
      <w:r w:rsidR="00DA18AF">
        <w:rPr>
          <w:sz w:val="28"/>
          <w:szCs w:val="28"/>
        </w:rPr>
        <w:t>"</w:t>
      </w:r>
      <w:r w:rsidRPr="00DA18AF">
        <w:rPr>
          <w:sz w:val="28"/>
          <w:szCs w:val="28"/>
        </w:rPr>
        <w:t xml:space="preserve"> </w:t>
      </w:r>
      <w:r w:rsidR="00A90987">
        <w:rPr>
          <w:sz w:val="28"/>
          <w:szCs w:val="28"/>
        </w:rPr>
        <w:br/>
      </w:r>
      <w:r w:rsidRPr="00DA18AF">
        <w:rPr>
          <w:sz w:val="28"/>
          <w:szCs w:val="28"/>
        </w:rPr>
        <w:t>по ул. Гайдара, д.</w:t>
      </w:r>
      <w:r w:rsidR="007046BB" w:rsidRPr="00DA18AF">
        <w:rPr>
          <w:sz w:val="28"/>
          <w:szCs w:val="28"/>
        </w:rPr>
        <w:t xml:space="preserve"> </w:t>
      </w:r>
      <w:r w:rsidRPr="00DA18AF">
        <w:rPr>
          <w:sz w:val="28"/>
          <w:szCs w:val="28"/>
        </w:rPr>
        <w:t>45, детский сад общеразвивающего вида №</w:t>
      </w:r>
      <w:r w:rsidR="007046BB" w:rsidRPr="00DA18AF">
        <w:rPr>
          <w:sz w:val="28"/>
          <w:szCs w:val="28"/>
        </w:rPr>
        <w:t xml:space="preserve"> </w:t>
      </w:r>
      <w:r w:rsidRPr="00DA18AF">
        <w:rPr>
          <w:sz w:val="28"/>
          <w:szCs w:val="28"/>
        </w:rPr>
        <w:t xml:space="preserve">171 </w:t>
      </w:r>
      <w:r w:rsidR="00DA18AF">
        <w:rPr>
          <w:sz w:val="28"/>
          <w:szCs w:val="28"/>
        </w:rPr>
        <w:t>"</w:t>
      </w:r>
      <w:r w:rsidRPr="00DA18AF">
        <w:rPr>
          <w:sz w:val="28"/>
          <w:szCs w:val="28"/>
        </w:rPr>
        <w:t>Зеленый огонек</w:t>
      </w:r>
      <w:r w:rsidR="00DA18AF">
        <w:rPr>
          <w:sz w:val="28"/>
          <w:szCs w:val="28"/>
        </w:rPr>
        <w:t>"</w:t>
      </w:r>
      <w:r w:rsidRPr="00DA18AF">
        <w:rPr>
          <w:sz w:val="28"/>
          <w:szCs w:val="28"/>
        </w:rPr>
        <w:t xml:space="preserve"> по просп. Советских </w:t>
      </w:r>
      <w:r w:rsidR="007046BB" w:rsidRPr="00DA18AF">
        <w:rPr>
          <w:sz w:val="28"/>
          <w:szCs w:val="28"/>
        </w:rPr>
        <w:t>к</w:t>
      </w:r>
      <w:r w:rsidRPr="00DA18AF">
        <w:rPr>
          <w:sz w:val="28"/>
          <w:szCs w:val="28"/>
        </w:rPr>
        <w:t>осмонавтов, д.</w:t>
      </w:r>
      <w:r w:rsidR="007046BB" w:rsidRPr="00DA18AF">
        <w:rPr>
          <w:sz w:val="28"/>
          <w:szCs w:val="28"/>
        </w:rPr>
        <w:t xml:space="preserve"> </w:t>
      </w:r>
      <w:r w:rsidRPr="00DA18AF">
        <w:rPr>
          <w:sz w:val="28"/>
          <w:szCs w:val="28"/>
        </w:rPr>
        <w:t>193.</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Проектом планировки межмагистральной территории (жилой район Кузнечиха) муниципального образования </w:t>
      </w:r>
      <w:r w:rsidR="00DA18AF">
        <w:rPr>
          <w:sz w:val="28"/>
          <w:szCs w:val="28"/>
        </w:rPr>
        <w:t>"</w:t>
      </w:r>
      <w:r w:rsidRPr="00DA18AF">
        <w:rPr>
          <w:sz w:val="28"/>
          <w:szCs w:val="28"/>
        </w:rPr>
        <w:t>Город Архангельск</w:t>
      </w:r>
      <w:r w:rsidR="00DA18AF">
        <w:rPr>
          <w:sz w:val="28"/>
          <w:szCs w:val="28"/>
        </w:rPr>
        <w:t>"</w:t>
      </w:r>
      <w:r w:rsidR="007046BB" w:rsidRPr="00DA18AF">
        <w:rPr>
          <w:sz w:val="28"/>
          <w:szCs w:val="28"/>
        </w:rPr>
        <w:t>, утвержденным распоряжением</w:t>
      </w:r>
      <w:r w:rsidR="00A90987">
        <w:rPr>
          <w:sz w:val="28"/>
          <w:szCs w:val="28"/>
        </w:rPr>
        <w:t xml:space="preserve"> мэра города Архангельска от 17.12.</w:t>
      </w:r>
      <w:r w:rsidR="007046BB" w:rsidRPr="00DA18AF">
        <w:rPr>
          <w:sz w:val="28"/>
          <w:szCs w:val="28"/>
        </w:rPr>
        <w:t>2014 № 4533р (с изменениями),</w:t>
      </w:r>
      <w:r w:rsidRPr="00DA18AF">
        <w:rPr>
          <w:sz w:val="28"/>
          <w:szCs w:val="28"/>
        </w:rPr>
        <w:t xml:space="preserve"> в границах ул. Суворова, просп. Обводный канал, ул. Федота Шубина и просп. Советских </w:t>
      </w:r>
      <w:r w:rsidR="007046BB" w:rsidRPr="00DA18AF">
        <w:rPr>
          <w:sz w:val="28"/>
          <w:szCs w:val="28"/>
        </w:rPr>
        <w:t>к</w:t>
      </w:r>
      <w:r w:rsidRPr="00DA18AF">
        <w:rPr>
          <w:sz w:val="28"/>
          <w:szCs w:val="28"/>
        </w:rPr>
        <w:t>осмонавтов не предусматривается строительство новых социальных объектов на проектируемой территории.</w:t>
      </w:r>
    </w:p>
    <w:p w:rsidR="00D6644A" w:rsidRPr="00DA18AF" w:rsidRDefault="00D6644A" w:rsidP="00A90987">
      <w:pPr>
        <w:pStyle w:val="3f4"/>
        <w:shd w:val="clear" w:color="auto" w:fill="auto"/>
        <w:spacing w:before="0" w:line="240" w:lineRule="auto"/>
        <w:ind w:firstLine="709"/>
        <w:jc w:val="both"/>
        <w:rPr>
          <w:sz w:val="28"/>
          <w:szCs w:val="28"/>
        </w:rPr>
      </w:pPr>
      <w:r w:rsidRPr="00A90987">
        <w:rPr>
          <w:spacing w:val="-8"/>
          <w:sz w:val="28"/>
          <w:szCs w:val="28"/>
        </w:rPr>
        <w:t>На смежных участках в непосредственной близости от отведенной территории</w:t>
      </w:r>
      <w:r w:rsidRPr="00DA18AF">
        <w:rPr>
          <w:sz w:val="28"/>
          <w:szCs w:val="28"/>
        </w:rPr>
        <w:t xml:space="preserve"> расположены: магазины-универсамы, кафе и торгово-развлекательные центры.</w:t>
      </w:r>
    </w:p>
    <w:p w:rsidR="00D6644A" w:rsidRPr="00DA18AF" w:rsidRDefault="00D6644A" w:rsidP="00A90987">
      <w:pPr>
        <w:pStyle w:val="3f4"/>
        <w:shd w:val="clear" w:color="auto" w:fill="auto"/>
        <w:tabs>
          <w:tab w:val="left" w:pos="2176"/>
        </w:tabs>
        <w:spacing w:before="0" w:line="240" w:lineRule="auto"/>
        <w:ind w:firstLine="709"/>
        <w:jc w:val="both"/>
        <w:rPr>
          <w:sz w:val="28"/>
          <w:szCs w:val="28"/>
        </w:rPr>
      </w:pPr>
      <w:r w:rsidRPr="00A90987">
        <w:rPr>
          <w:spacing w:val="-4"/>
          <w:sz w:val="28"/>
          <w:szCs w:val="28"/>
        </w:rPr>
        <w:t>Медицинские учреждения расположены на удалении нескольких кварталов,</w:t>
      </w:r>
      <w:r w:rsidRPr="00DA18AF">
        <w:rPr>
          <w:sz w:val="28"/>
          <w:szCs w:val="28"/>
        </w:rPr>
        <w:t xml:space="preserve"> ближайшие: Архангельская городская детская клиническая поликлиника </w:t>
      </w:r>
      <w:r w:rsidR="00A90987">
        <w:rPr>
          <w:sz w:val="28"/>
          <w:szCs w:val="28"/>
        </w:rPr>
        <w:br/>
      </w:r>
      <w:r w:rsidR="007046BB" w:rsidRPr="00DA18AF">
        <w:rPr>
          <w:sz w:val="28"/>
          <w:szCs w:val="28"/>
        </w:rPr>
        <w:t xml:space="preserve">по просп. </w:t>
      </w:r>
      <w:r w:rsidRPr="00DA18AF">
        <w:rPr>
          <w:sz w:val="28"/>
          <w:szCs w:val="28"/>
        </w:rPr>
        <w:t>Приорова, д.</w:t>
      </w:r>
      <w:r w:rsidR="007046BB" w:rsidRPr="00DA18AF">
        <w:rPr>
          <w:sz w:val="28"/>
          <w:szCs w:val="28"/>
        </w:rPr>
        <w:t xml:space="preserve"> </w:t>
      </w:r>
      <w:r w:rsidRPr="00DA18AF">
        <w:rPr>
          <w:sz w:val="28"/>
          <w:szCs w:val="28"/>
        </w:rPr>
        <w:t>6, Архангельская городская клиническая поликлиника</w:t>
      </w:r>
      <w:r w:rsidR="007046BB" w:rsidRPr="00DA18AF">
        <w:rPr>
          <w:sz w:val="28"/>
          <w:szCs w:val="28"/>
        </w:rPr>
        <w:t xml:space="preserve"> </w:t>
      </w:r>
      <w:r w:rsidRPr="00DA18AF">
        <w:rPr>
          <w:sz w:val="28"/>
          <w:szCs w:val="28"/>
        </w:rPr>
        <w:t>№</w:t>
      </w:r>
      <w:r w:rsidR="007046BB" w:rsidRPr="00DA18AF">
        <w:rPr>
          <w:sz w:val="28"/>
          <w:szCs w:val="28"/>
        </w:rPr>
        <w:t xml:space="preserve"> </w:t>
      </w:r>
      <w:r w:rsidRPr="00DA18AF">
        <w:rPr>
          <w:sz w:val="28"/>
          <w:szCs w:val="28"/>
        </w:rPr>
        <w:t>1 по пр</w:t>
      </w:r>
      <w:r w:rsidR="007046BB" w:rsidRPr="00DA18AF">
        <w:rPr>
          <w:sz w:val="28"/>
          <w:szCs w:val="28"/>
        </w:rPr>
        <w:t>осп</w:t>
      </w:r>
      <w:r w:rsidRPr="00DA18AF">
        <w:rPr>
          <w:sz w:val="28"/>
          <w:szCs w:val="28"/>
        </w:rPr>
        <w:t>. Троицк</w:t>
      </w:r>
      <w:r w:rsidR="007046BB" w:rsidRPr="00DA18AF">
        <w:rPr>
          <w:sz w:val="28"/>
          <w:szCs w:val="28"/>
        </w:rPr>
        <w:t>ому</w:t>
      </w:r>
      <w:r w:rsidRPr="00DA18AF">
        <w:rPr>
          <w:sz w:val="28"/>
          <w:szCs w:val="28"/>
        </w:rPr>
        <w:t>, д.</w:t>
      </w:r>
      <w:r w:rsidR="007046BB" w:rsidRPr="00DA18AF">
        <w:rPr>
          <w:sz w:val="28"/>
          <w:szCs w:val="28"/>
        </w:rPr>
        <w:t xml:space="preserve"> </w:t>
      </w:r>
      <w:r w:rsidRPr="00DA18AF">
        <w:rPr>
          <w:sz w:val="28"/>
          <w:szCs w:val="28"/>
        </w:rPr>
        <w:t>99.</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Центр развития спорта </w:t>
      </w:r>
      <w:r w:rsidR="00DA18AF">
        <w:rPr>
          <w:sz w:val="28"/>
          <w:szCs w:val="28"/>
        </w:rPr>
        <w:t>"</w:t>
      </w:r>
      <w:r w:rsidRPr="00DA18AF">
        <w:rPr>
          <w:sz w:val="28"/>
          <w:szCs w:val="28"/>
        </w:rPr>
        <w:t>Норд Арена</w:t>
      </w:r>
      <w:r w:rsidR="00DA18AF">
        <w:rPr>
          <w:sz w:val="28"/>
          <w:szCs w:val="28"/>
        </w:rPr>
        <w:t>"</w:t>
      </w:r>
      <w:r w:rsidRPr="00DA18AF">
        <w:rPr>
          <w:sz w:val="28"/>
          <w:szCs w:val="28"/>
        </w:rPr>
        <w:t xml:space="preserve"> находится в непосредственной близости от данного участка, в 2</w:t>
      </w:r>
      <w:r w:rsidR="00A90987">
        <w:rPr>
          <w:sz w:val="28"/>
          <w:szCs w:val="28"/>
        </w:rPr>
        <w:t xml:space="preserve"> </w:t>
      </w:r>
      <w:r w:rsidRPr="00DA18AF">
        <w:rPr>
          <w:sz w:val="28"/>
          <w:szCs w:val="28"/>
        </w:rPr>
        <w:t>-</w:t>
      </w:r>
      <w:r w:rsidR="00A90987">
        <w:rPr>
          <w:sz w:val="28"/>
          <w:szCs w:val="28"/>
        </w:rPr>
        <w:t xml:space="preserve"> </w:t>
      </w:r>
      <w:r w:rsidRPr="00DA18AF">
        <w:rPr>
          <w:sz w:val="28"/>
          <w:szCs w:val="28"/>
        </w:rPr>
        <w:t xml:space="preserve">3 минутах ходьбы. Спортивный стадион </w:t>
      </w:r>
      <w:r w:rsidR="00DA18AF">
        <w:rPr>
          <w:sz w:val="28"/>
          <w:szCs w:val="28"/>
        </w:rPr>
        <w:t>"</w:t>
      </w:r>
      <w:r w:rsidRPr="00DA18AF">
        <w:rPr>
          <w:sz w:val="28"/>
          <w:szCs w:val="28"/>
        </w:rPr>
        <w:t>Труд</w:t>
      </w:r>
      <w:r w:rsidR="00DA18AF">
        <w:rPr>
          <w:sz w:val="28"/>
          <w:szCs w:val="28"/>
        </w:rPr>
        <w:t>"</w:t>
      </w:r>
      <w:r w:rsidRPr="00DA18AF">
        <w:rPr>
          <w:sz w:val="28"/>
          <w:szCs w:val="28"/>
        </w:rPr>
        <w:t xml:space="preserve"> находится на расстоянии около 0</w:t>
      </w:r>
      <w:r w:rsidR="007046BB" w:rsidRPr="00DA18AF">
        <w:rPr>
          <w:sz w:val="28"/>
          <w:szCs w:val="28"/>
        </w:rPr>
        <w:t>,</w:t>
      </w:r>
      <w:r w:rsidRPr="00DA18AF">
        <w:rPr>
          <w:sz w:val="28"/>
          <w:szCs w:val="28"/>
        </w:rPr>
        <w:t>7 км, в 6</w:t>
      </w:r>
      <w:r w:rsidR="00A90987">
        <w:rPr>
          <w:sz w:val="28"/>
          <w:szCs w:val="28"/>
        </w:rPr>
        <w:t xml:space="preserve"> </w:t>
      </w:r>
      <w:r w:rsidRPr="00DA18AF">
        <w:rPr>
          <w:sz w:val="28"/>
          <w:szCs w:val="28"/>
        </w:rPr>
        <w:t>-</w:t>
      </w:r>
      <w:r w:rsidR="00A90987">
        <w:rPr>
          <w:sz w:val="28"/>
          <w:szCs w:val="28"/>
        </w:rPr>
        <w:t xml:space="preserve"> </w:t>
      </w:r>
      <w:r w:rsidRPr="00DA18AF">
        <w:rPr>
          <w:sz w:val="28"/>
          <w:szCs w:val="28"/>
        </w:rPr>
        <w:t>8 минутах ходьбы.</w:t>
      </w:r>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bookmarkStart w:id="8" w:name="bookmark7"/>
      <w:r w:rsidRPr="00DA18AF">
        <w:rPr>
          <w:b w:val="0"/>
          <w:color w:val="000000"/>
          <w:sz w:val="28"/>
          <w:szCs w:val="28"/>
        </w:rPr>
        <w:lastRenderedPageBreak/>
        <w:t>Требования по сносу, выносу, переносу зданий и сооружений</w:t>
      </w:r>
      <w:bookmarkEnd w:id="8"/>
    </w:p>
    <w:p w:rsidR="00722B53" w:rsidRPr="00A90987" w:rsidRDefault="00722B53" w:rsidP="00A90987">
      <w:pPr>
        <w:pStyle w:val="1ff8"/>
        <w:keepNext/>
        <w:keepLines/>
        <w:shd w:val="clear" w:color="auto" w:fill="auto"/>
        <w:spacing w:before="0" w:after="0" w:line="235" w:lineRule="auto"/>
        <w:ind w:firstLine="0"/>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DA18AF">
        <w:rPr>
          <w:sz w:val="28"/>
          <w:szCs w:val="28"/>
        </w:rPr>
        <w:t>На отведенной территории отсутствуют ветхие здания, подлежащие расселению и сносу, согласно принятой программе переселения.</w:t>
      </w:r>
    </w:p>
    <w:p w:rsidR="00722B53" w:rsidRPr="00A90987" w:rsidRDefault="00722B53" w:rsidP="00A90987">
      <w:pPr>
        <w:pStyle w:val="1ff8"/>
        <w:keepNext/>
        <w:keepLines/>
        <w:shd w:val="clear" w:color="auto" w:fill="auto"/>
        <w:spacing w:before="0" w:after="0" w:line="235" w:lineRule="auto"/>
        <w:ind w:firstLine="0"/>
        <w:rPr>
          <w:b w:val="0"/>
          <w:color w:val="000000"/>
          <w:sz w:val="25"/>
          <w:szCs w:val="25"/>
        </w:rPr>
      </w:pPr>
      <w:bookmarkStart w:id="9" w:name="bookmark8"/>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Топографо-геодезические данные</w:t>
      </w:r>
      <w:bookmarkEnd w:id="9"/>
    </w:p>
    <w:p w:rsidR="00722B53" w:rsidRPr="00A90987" w:rsidRDefault="00722B53" w:rsidP="00A90987">
      <w:pPr>
        <w:pStyle w:val="1ff8"/>
        <w:keepNext/>
        <w:keepLines/>
        <w:shd w:val="clear" w:color="auto" w:fill="auto"/>
        <w:spacing w:before="0" w:after="0" w:line="235" w:lineRule="auto"/>
        <w:ind w:firstLine="0"/>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DA18AF">
        <w:rPr>
          <w:sz w:val="28"/>
          <w:szCs w:val="28"/>
        </w:rPr>
        <w:t xml:space="preserve">Топографический план М 1:1000 предоставлен департаментом градостроительства Администрации муниципального образования </w:t>
      </w:r>
      <w:r w:rsidR="00DA18AF">
        <w:rPr>
          <w:sz w:val="28"/>
          <w:szCs w:val="28"/>
        </w:rPr>
        <w:t>"</w:t>
      </w:r>
      <w:r w:rsidRPr="00DA18AF">
        <w:rPr>
          <w:sz w:val="28"/>
          <w:szCs w:val="28"/>
        </w:rPr>
        <w:t>Город Архангельск</w:t>
      </w:r>
      <w:r w:rsidR="00DA18AF">
        <w:rPr>
          <w:sz w:val="28"/>
          <w:szCs w:val="28"/>
        </w:rPr>
        <w:t>"</w:t>
      </w:r>
      <w:r w:rsidRPr="00DA18AF">
        <w:rPr>
          <w:sz w:val="28"/>
          <w:szCs w:val="28"/>
        </w:rPr>
        <w:t xml:space="preserve">. Проект планировки </w:t>
      </w:r>
      <w:r w:rsidR="007046BB" w:rsidRPr="00DA18AF">
        <w:rPr>
          <w:sz w:val="28"/>
          <w:szCs w:val="28"/>
        </w:rPr>
        <w:t>разработан</w:t>
      </w:r>
      <w:r w:rsidRPr="00DA18AF">
        <w:rPr>
          <w:sz w:val="28"/>
          <w:szCs w:val="28"/>
        </w:rPr>
        <w:t xml:space="preserve"> на топографической съемке, выполненной по результатам инженерно-геодезических изысканий </w:t>
      </w:r>
      <w:r w:rsidR="00A90987">
        <w:rPr>
          <w:sz w:val="28"/>
          <w:szCs w:val="28"/>
        </w:rPr>
        <w:br/>
      </w:r>
      <w:r w:rsidRPr="00DA18AF">
        <w:rPr>
          <w:sz w:val="28"/>
          <w:szCs w:val="28"/>
        </w:rPr>
        <w:t xml:space="preserve">ООО </w:t>
      </w:r>
      <w:r w:rsidR="00DA18AF">
        <w:rPr>
          <w:sz w:val="28"/>
          <w:szCs w:val="28"/>
        </w:rPr>
        <w:t>"</w:t>
      </w:r>
      <w:r w:rsidRPr="00DA18AF">
        <w:rPr>
          <w:sz w:val="28"/>
          <w:szCs w:val="28"/>
        </w:rPr>
        <w:t>Геоизыскания</w:t>
      </w:r>
      <w:r w:rsidR="00DA18AF">
        <w:rPr>
          <w:sz w:val="28"/>
          <w:szCs w:val="28"/>
        </w:rPr>
        <w:t>"</w:t>
      </w:r>
      <w:r w:rsidRPr="00DA18AF">
        <w:rPr>
          <w:sz w:val="28"/>
          <w:szCs w:val="28"/>
        </w:rPr>
        <w:t xml:space="preserve"> в 2019 году.</w:t>
      </w:r>
    </w:p>
    <w:p w:rsidR="00722B53" w:rsidRPr="00A90987" w:rsidRDefault="00722B53" w:rsidP="00A90987">
      <w:pPr>
        <w:pStyle w:val="1ff8"/>
        <w:keepNext/>
        <w:keepLines/>
        <w:shd w:val="clear" w:color="auto" w:fill="auto"/>
        <w:spacing w:before="0" w:after="0" w:line="235" w:lineRule="auto"/>
        <w:ind w:firstLine="0"/>
        <w:rPr>
          <w:b w:val="0"/>
          <w:color w:val="000000"/>
          <w:sz w:val="25"/>
          <w:szCs w:val="25"/>
        </w:rPr>
      </w:pPr>
      <w:bookmarkStart w:id="10" w:name="bookmark9"/>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Охраняемые объекты историко-культурного наследия</w:t>
      </w:r>
      <w:bookmarkEnd w:id="10"/>
    </w:p>
    <w:p w:rsidR="00722B53" w:rsidRPr="00A90987" w:rsidRDefault="00722B53" w:rsidP="00A90987">
      <w:pPr>
        <w:pStyle w:val="1ff8"/>
        <w:keepNext/>
        <w:keepLines/>
        <w:shd w:val="clear" w:color="auto" w:fill="auto"/>
        <w:spacing w:before="0" w:after="0" w:line="235" w:lineRule="auto"/>
        <w:ind w:firstLine="0"/>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DA18AF">
        <w:rPr>
          <w:sz w:val="28"/>
          <w:szCs w:val="28"/>
        </w:rPr>
        <w:t xml:space="preserve">Граница отведенной территории находится в подзоне ЗРЗ-2 зоны регулирования застройки и хозяйственной деятельности объектов культурного наследия. По отведенной территории проходит граница зоны В наблюдения </w:t>
      </w:r>
      <w:r w:rsidRPr="00A90987">
        <w:rPr>
          <w:spacing w:val="-10"/>
          <w:sz w:val="28"/>
          <w:szCs w:val="28"/>
        </w:rPr>
        <w:t>культурного слоя. В непосредственной близости от отведенной территории находится</w:t>
      </w:r>
      <w:r w:rsidRPr="00DA18AF">
        <w:rPr>
          <w:sz w:val="28"/>
          <w:szCs w:val="28"/>
        </w:rPr>
        <w:t xml:space="preserve"> </w:t>
      </w:r>
      <w:r w:rsidRPr="00A90987">
        <w:rPr>
          <w:spacing w:val="-4"/>
          <w:sz w:val="28"/>
          <w:szCs w:val="28"/>
        </w:rPr>
        <w:t>территория старинного кладбища и охранная зона объектов культурного наследия.</w:t>
      </w:r>
    </w:p>
    <w:p w:rsidR="00722B53" w:rsidRPr="00A90987" w:rsidRDefault="00722B53" w:rsidP="00A90987">
      <w:pPr>
        <w:pStyle w:val="1ff8"/>
        <w:keepNext/>
        <w:keepLines/>
        <w:shd w:val="clear" w:color="auto" w:fill="auto"/>
        <w:spacing w:before="0" w:after="0" w:line="235" w:lineRule="auto"/>
        <w:ind w:firstLine="0"/>
        <w:rPr>
          <w:b w:val="0"/>
          <w:color w:val="000000"/>
          <w:sz w:val="25"/>
          <w:szCs w:val="25"/>
        </w:rPr>
      </w:pPr>
      <w:bookmarkStart w:id="11" w:name="bookmark10"/>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Зоны и особые условия использования территории</w:t>
      </w:r>
      <w:bookmarkEnd w:id="11"/>
    </w:p>
    <w:p w:rsidR="00722B53" w:rsidRPr="00A90987" w:rsidRDefault="00722B53" w:rsidP="00A90987">
      <w:pPr>
        <w:pStyle w:val="1ff8"/>
        <w:keepNext/>
        <w:keepLines/>
        <w:shd w:val="clear" w:color="auto" w:fill="auto"/>
        <w:spacing w:before="0" w:after="0" w:line="235" w:lineRule="auto"/>
        <w:ind w:firstLine="0"/>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DA18AF">
        <w:rPr>
          <w:sz w:val="28"/>
          <w:szCs w:val="28"/>
        </w:rPr>
        <w:t>Граница отведенной территории не находится в границе зон с особыми условиями по экологическим условиям и нормативному режиму хозяйственной деятельности.</w:t>
      </w:r>
    </w:p>
    <w:p w:rsidR="00722B53" w:rsidRPr="00A90987" w:rsidRDefault="00722B53" w:rsidP="00A90987">
      <w:pPr>
        <w:pStyle w:val="1ff8"/>
        <w:keepNext/>
        <w:keepLines/>
        <w:shd w:val="clear" w:color="auto" w:fill="auto"/>
        <w:spacing w:before="0" w:after="0" w:line="235" w:lineRule="auto"/>
        <w:ind w:firstLine="0"/>
        <w:rPr>
          <w:b w:val="0"/>
          <w:color w:val="000000"/>
          <w:sz w:val="25"/>
          <w:szCs w:val="25"/>
        </w:rPr>
      </w:pPr>
      <w:bookmarkStart w:id="12" w:name="bookmark11"/>
    </w:p>
    <w:p w:rsidR="007046BB"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 xml:space="preserve">Требования по формированию доступной среды жизнедеятельности </w:t>
      </w:r>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для маломобильных групп населения</w:t>
      </w:r>
      <w:bookmarkEnd w:id="12"/>
    </w:p>
    <w:p w:rsidR="00722B53" w:rsidRPr="00A90987" w:rsidRDefault="00722B53" w:rsidP="00A90987">
      <w:pPr>
        <w:pStyle w:val="1ff8"/>
        <w:keepNext/>
        <w:keepLines/>
        <w:shd w:val="clear" w:color="auto" w:fill="auto"/>
        <w:spacing w:before="0" w:after="0" w:line="235" w:lineRule="auto"/>
        <w:ind w:firstLine="0"/>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DA18AF">
        <w:rPr>
          <w:sz w:val="28"/>
          <w:szCs w:val="28"/>
        </w:rPr>
        <w:t xml:space="preserve">Система пешеходных путей в данной жилой застройке сложившаяся. </w:t>
      </w:r>
      <w:r w:rsidR="00A90987">
        <w:rPr>
          <w:sz w:val="28"/>
          <w:szCs w:val="28"/>
        </w:rPr>
        <w:br/>
      </w:r>
      <w:r w:rsidRPr="00DA18AF">
        <w:rPr>
          <w:sz w:val="28"/>
          <w:szCs w:val="28"/>
        </w:rPr>
        <w:t>На пути маломобильных групп населения не встречается непреодолимых препятствий.</w:t>
      </w:r>
    </w:p>
    <w:p w:rsidR="008E4622" w:rsidRDefault="00D6644A" w:rsidP="00A90987">
      <w:pPr>
        <w:pStyle w:val="3f4"/>
        <w:shd w:val="clear" w:color="auto" w:fill="auto"/>
        <w:spacing w:before="0" w:line="235" w:lineRule="auto"/>
        <w:ind w:firstLine="709"/>
        <w:jc w:val="both"/>
        <w:rPr>
          <w:sz w:val="28"/>
          <w:szCs w:val="28"/>
        </w:rPr>
      </w:pPr>
      <w:r w:rsidRPr="00A90987">
        <w:rPr>
          <w:spacing w:val="-4"/>
          <w:sz w:val="28"/>
          <w:szCs w:val="28"/>
        </w:rPr>
        <w:t>В местах пересечения тротуара с проезжей частью выполнены специальные</w:t>
      </w:r>
      <w:r w:rsidRPr="00DA18AF">
        <w:rPr>
          <w:sz w:val="28"/>
          <w:szCs w:val="28"/>
        </w:rPr>
        <w:t xml:space="preserve"> съезды с допустимым уклоном. С улицы обеспечивается беспрепятственный доступ в проектируемое здание. Площадки перед входом в здание приподняты от тротуара на минимальное расстояние. Дождеприемные решетки на колодцах дождеприемных колодцев устанавливаются на проезжей части в местах понижения высот.</w:t>
      </w:r>
      <w:bookmarkStart w:id="13" w:name="bookmark12"/>
    </w:p>
    <w:p w:rsidR="00A90987" w:rsidRPr="00A90987" w:rsidRDefault="00A90987" w:rsidP="00A90987">
      <w:pPr>
        <w:pStyle w:val="3f4"/>
        <w:shd w:val="clear" w:color="auto" w:fill="auto"/>
        <w:spacing w:before="0" w:line="235" w:lineRule="auto"/>
        <w:ind w:firstLine="709"/>
        <w:jc w:val="both"/>
        <w:rPr>
          <w:b/>
        </w:rPr>
      </w:pPr>
    </w:p>
    <w:p w:rsidR="00D6644A" w:rsidRPr="00DA18AF" w:rsidRDefault="00D6644A" w:rsidP="00A90987">
      <w:pPr>
        <w:pStyle w:val="1ff8"/>
        <w:keepNext/>
        <w:keepLines/>
        <w:shd w:val="clear" w:color="auto" w:fill="auto"/>
        <w:spacing w:before="0" w:after="0" w:line="235" w:lineRule="auto"/>
        <w:ind w:firstLine="0"/>
        <w:rPr>
          <w:b w:val="0"/>
          <w:color w:val="000000"/>
          <w:sz w:val="28"/>
          <w:szCs w:val="28"/>
        </w:rPr>
      </w:pPr>
      <w:r w:rsidRPr="00DA18AF">
        <w:rPr>
          <w:b w:val="0"/>
          <w:color w:val="000000"/>
          <w:sz w:val="28"/>
          <w:szCs w:val="28"/>
        </w:rPr>
        <w:t xml:space="preserve">Требования по защите территории от чрезвычайных ситуаций природного </w:t>
      </w:r>
      <w:r w:rsidR="00A90987">
        <w:rPr>
          <w:b w:val="0"/>
          <w:color w:val="000000"/>
          <w:sz w:val="28"/>
          <w:szCs w:val="28"/>
        </w:rPr>
        <w:br/>
      </w:r>
      <w:r w:rsidRPr="00DA18AF">
        <w:rPr>
          <w:b w:val="0"/>
          <w:color w:val="000000"/>
          <w:sz w:val="28"/>
          <w:szCs w:val="28"/>
        </w:rPr>
        <w:t xml:space="preserve">и техногенного характера, проведения мероприятий по гражданской обороне </w:t>
      </w:r>
      <w:r w:rsidR="00A90987">
        <w:rPr>
          <w:b w:val="0"/>
          <w:color w:val="000000"/>
          <w:sz w:val="28"/>
          <w:szCs w:val="28"/>
        </w:rPr>
        <w:br/>
      </w:r>
      <w:r w:rsidRPr="00DA18AF">
        <w:rPr>
          <w:b w:val="0"/>
          <w:color w:val="000000"/>
          <w:sz w:val="28"/>
          <w:szCs w:val="28"/>
        </w:rPr>
        <w:t>и обеспечению пожарной безопасности</w:t>
      </w:r>
      <w:bookmarkEnd w:id="13"/>
    </w:p>
    <w:p w:rsidR="00714627" w:rsidRPr="00A90987" w:rsidRDefault="00714627" w:rsidP="00A90987">
      <w:pPr>
        <w:pStyle w:val="1ff8"/>
        <w:keepNext/>
        <w:keepLines/>
        <w:shd w:val="clear" w:color="auto" w:fill="auto"/>
        <w:spacing w:before="0" w:after="0" w:line="235" w:lineRule="auto"/>
        <w:ind w:firstLine="0"/>
        <w:jc w:val="left"/>
        <w:rPr>
          <w:b w:val="0"/>
          <w:sz w:val="25"/>
          <w:szCs w:val="25"/>
        </w:rPr>
      </w:pPr>
    </w:p>
    <w:p w:rsidR="00D6644A" w:rsidRPr="00DA18AF" w:rsidRDefault="00D6644A" w:rsidP="00A90987">
      <w:pPr>
        <w:pStyle w:val="3f4"/>
        <w:shd w:val="clear" w:color="auto" w:fill="auto"/>
        <w:spacing w:before="0" w:line="235" w:lineRule="auto"/>
        <w:ind w:firstLine="709"/>
        <w:jc w:val="both"/>
        <w:rPr>
          <w:sz w:val="28"/>
          <w:szCs w:val="28"/>
        </w:rPr>
      </w:pPr>
      <w:r w:rsidRPr="00A90987">
        <w:rPr>
          <w:spacing w:val="-8"/>
          <w:sz w:val="28"/>
          <w:szCs w:val="28"/>
        </w:rPr>
        <w:t xml:space="preserve">Рассматриваемая территория расположена в городе, отнесенном к 1 категории </w:t>
      </w:r>
      <w:r w:rsidRPr="00DA18AF">
        <w:rPr>
          <w:sz w:val="28"/>
          <w:szCs w:val="28"/>
        </w:rPr>
        <w:t xml:space="preserve">по </w:t>
      </w:r>
      <w:r w:rsidR="00A90987" w:rsidRPr="00DA18AF">
        <w:rPr>
          <w:sz w:val="28"/>
          <w:szCs w:val="28"/>
        </w:rPr>
        <w:t xml:space="preserve">гражданской обороне </w:t>
      </w:r>
      <w:r w:rsidR="00A90987">
        <w:rPr>
          <w:sz w:val="28"/>
          <w:szCs w:val="28"/>
        </w:rPr>
        <w:t xml:space="preserve">(далее – </w:t>
      </w:r>
      <w:r w:rsidRPr="00DA18AF">
        <w:rPr>
          <w:sz w:val="28"/>
          <w:szCs w:val="28"/>
        </w:rPr>
        <w:t>ГО</w:t>
      </w:r>
      <w:r w:rsidR="00A90987">
        <w:rPr>
          <w:sz w:val="28"/>
          <w:szCs w:val="28"/>
        </w:rPr>
        <w:t>)</w:t>
      </w:r>
      <w:r w:rsidRPr="00DA18AF">
        <w:rPr>
          <w:sz w:val="28"/>
          <w:szCs w:val="28"/>
        </w:rPr>
        <w:t xml:space="preserve"> и попадает в зону возможных сильных разрушений и радиоактивного заражения.</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lastRenderedPageBreak/>
        <w:t>Категория ГО объекту не присваивается.</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Для передачи сигналов </w:t>
      </w:r>
      <w:r w:rsidR="00A90987">
        <w:rPr>
          <w:sz w:val="28"/>
          <w:szCs w:val="28"/>
        </w:rPr>
        <w:t>ГО</w:t>
      </w:r>
      <w:r w:rsidRPr="00DA18AF">
        <w:rPr>
          <w:sz w:val="28"/>
          <w:szCs w:val="28"/>
        </w:rPr>
        <w:t xml:space="preserve">, а также для оповещения персонала </w:t>
      </w:r>
      <w:r w:rsidR="00A90987">
        <w:rPr>
          <w:sz w:val="28"/>
          <w:szCs w:val="28"/>
        </w:rPr>
        <w:br/>
      </w:r>
      <w:r w:rsidRPr="00DA18AF">
        <w:rPr>
          <w:sz w:val="28"/>
          <w:szCs w:val="28"/>
        </w:rPr>
        <w:t xml:space="preserve">о мероприятиях </w:t>
      </w:r>
      <w:r w:rsidR="00A90987">
        <w:rPr>
          <w:sz w:val="28"/>
          <w:szCs w:val="28"/>
        </w:rPr>
        <w:t>ГО</w:t>
      </w:r>
      <w:r w:rsidRPr="00DA18AF">
        <w:rPr>
          <w:sz w:val="28"/>
          <w:szCs w:val="28"/>
        </w:rPr>
        <w:t xml:space="preserve"> предусматриваются к использованию следующие средства связи:</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телефонная связь;</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городская радиотрансляция;</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городское телевидение.</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Оповещение при угрозе радиоактивного и химического заражения (загрязнения) проводится Главным управлением по делам ГО и ЧС Архангельской области, посредством абонентского телеграфа</w:t>
      </w:r>
      <w:r w:rsidR="00A90987">
        <w:rPr>
          <w:sz w:val="28"/>
          <w:szCs w:val="28"/>
        </w:rPr>
        <w:t xml:space="preserve"> – </w:t>
      </w:r>
      <w:r w:rsidRPr="00DA18AF">
        <w:rPr>
          <w:sz w:val="28"/>
          <w:szCs w:val="28"/>
        </w:rPr>
        <w:t xml:space="preserve">подачей сигнала </w:t>
      </w:r>
      <w:r w:rsidR="00DA18AF">
        <w:rPr>
          <w:sz w:val="28"/>
          <w:szCs w:val="28"/>
        </w:rPr>
        <w:t>"</w:t>
      </w:r>
      <w:r w:rsidRPr="00DA18AF">
        <w:rPr>
          <w:sz w:val="28"/>
          <w:szCs w:val="28"/>
        </w:rPr>
        <w:t>Внимание всем!</w:t>
      </w:r>
      <w:r w:rsidR="00DA18AF">
        <w:rPr>
          <w:sz w:val="28"/>
          <w:szCs w:val="28"/>
        </w:rPr>
        <w:t>"</w:t>
      </w:r>
      <w:r w:rsidRPr="00DA18AF">
        <w:rPr>
          <w:sz w:val="28"/>
          <w:szCs w:val="28"/>
        </w:rPr>
        <w:t xml:space="preserve"> и последующей передачей телеграфного сообщения о радиационной опасности или о химической тревоге по радио и местному каналу телевидения.</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Аналогично, оповещение о воздушной (ракетной и авиационной) опасности проводится Главным управлением по делам ГО и ЧС Архангельской области в общей системе оповещения населения подачей сигнала </w:t>
      </w:r>
      <w:r w:rsidR="00DA18AF">
        <w:rPr>
          <w:sz w:val="28"/>
          <w:szCs w:val="28"/>
        </w:rPr>
        <w:t>"</w:t>
      </w:r>
      <w:r w:rsidRPr="00DA18AF">
        <w:rPr>
          <w:sz w:val="28"/>
          <w:szCs w:val="28"/>
        </w:rPr>
        <w:t>Внимание всем!</w:t>
      </w:r>
      <w:r w:rsidR="00DA18AF">
        <w:rPr>
          <w:sz w:val="28"/>
          <w:szCs w:val="28"/>
        </w:rPr>
        <w:t>"</w:t>
      </w:r>
      <w:r w:rsidRPr="00DA18AF">
        <w:rPr>
          <w:sz w:val="28"/>
          <w:szCs w:val="28"/>
        </w:rPr>
        <w:t xml:space="preserve"> и передачей речевого сообщения о воздушной тревоге по радио и местному телевидению.</w:t>
      </w:r>
    </w:p>
    <w:p w:rsidR="00714627" w:rsidRPr="00DA18AF" w:rsidRDefault="00714627" w:rsidP="00DA18AF">
      <w:pPr>
        <w:pStyle w:val="1ff8"/>
        <w:keepNext/>
        <w:keepLines/>
        <w:shd w:val="clear" w:color="auto" w:fill="auto"/>
        <w:spacing w:before="0" w:after="0" w:line="240" w:lineRule="auto"/>
        <w:ind w:firstLine="0"/>
        <w:jc w:val="left"/>
        <w:rPr>
          <w:b w:val="0"/>
          <w:color w:val="000000"/>
          <w:sz w:val="28"/>
          <w:szCs w:val="28"/>
        </w:rPr>
      </w:pPr>
      <w:bookmarkStart w:id="14" w:name="bookmark13"/>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Решения по инженерно-техническим мероприятиям по предупреждению чрезвычайных ситуаций природного и техногенного характера</w:t>
      </w:r>
      <w:bookmarkEnd w:id="14"/>
    </w:p>
    <w:p w:rsidR="00714627" w:rsidRPr="00DA18AF" w:rsidRDefault="00714627" w:rsidP="00DA18AF">
      <w:pPr>
        <w:pStyle w:val="1ff8"/>
        <w:keepNext/>
        <w:keepLines/>
        <w:shd w:val="clear" w:color="auto" w:fill="auto"/>
        <w:spacing w:before="0" w:after="0" w:line="240" w:lineRule="auto"/>
        <w:ind w:firstLine="0"/>
        <w:jc w:val="left"/>
        <w:rPr>
          <w:b w:val="0"/>
          <w:sz w:val="28"/>
          <w:szCs w:val="28"/>
        </w:rPr>
      </w:pP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Категория объекта по молниезащите </w:t>
      </w:r>
      <w:r w:rsidR="007046BB" w:rsidRPr="00DA18AF">
        <w:rPr>
          <w:sz w:val="28"/>
          <w:szCs w:val="28"/>
        </w:rPr>
        <w:t>–</w:t>
      </w:r>
      <w:r w:rsidRPr="00DA18AF">
        <w:rPr>
          <w:sz w:val="28"/>
          <w:szCs w:val="28"/>
        </w:rPr>
        <w:t xml:space="preserve"> II.</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Технические решения по защите здани</w:t>
      </w:r>
      <w:r w:rsidR="007046BB" w:rsidRPr="00DA18AF">
        <w:rPr>
          <w:sz w:val="28"/>
          <w:szCs w:val="28"/>
        </w:rPr>
        <w:t xml:space="preserve">й от грозовых разрядов приняты </w:t>
      </w:r>
      <w:r w:rsidR="00A90987">
        <w:rPr>
          <w:sz w:val="28"/>
          <w:szCs w:val="28"/>
        </w:rPr>
        <w:br/>
      </w:r>
      <w:r w:rsidRPr="00DA18AF">
        <w:rPr>
          <w:sz w:val="28"/>
          <w:szCs w:val="28"/>
        </w:rPr>
        <w:t xml:space="preserve">по РД 34.21.122-87 </w:t>
      </w:r>
      <w:r w:rsidR="00DA18AF">
        <w:rPr>
          <w:sz w:val="28"/>
          <w:szCs w:val="28"/>
        </w:rPr>
        <w:t>"</w:t>
      </w:r>
      <w:r w:rsidRPr="00DA18AF">
        <w:rPr>
          <w:sz w:val="28"/>
          <w:szCs w:val="28"/>
        </w:rPr>
        <w:t>Инструкция по устройству молниезащиты з</w:t>
      </w:r>
      <w:r w:rsidR="007046BB" w:rsidRPr="00DA18AF">
        <w:rPr>
          <w:sz w:val="28"/>
          <w:szCs w:val="28"/>
        </w:rPr>
        <w:t>даний и сооружений</w:t>
      </w:r>
      <w:r w:rsidR="00DA18AF">
        <w:rPr>
          <w:sz w:val="28"/>
          <w:szCs w:val="28"/>
        </w:rPr>
        <w:t>"</w:t>
      </w:r>
      <w:r w:rsidRPr="00DA18AF">
        <w:rPr>
          <w:sz w:val="28"/>
          <w:szCs w:val="28"/>
        </w:rPr>
        <w:t>.</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В перечне потенциально опасных объектов, аварии на которых могут стать причиной возникновения </w:t>
      </w:r>
      <w:r w:rsidR="00A90987" w:rsidRPr="00DA18AF">
        <w:rPr>
          <w:sz w:val="28"/>
          <w:szCs w:val="28"/>
        </w:rPr>
        <w:t xml:space="preserve">чрезвычайных ситуаций </w:t>
      </w:r>
      <w:r w:rsidR="00A90987">
        <w:rPr>
          <w:sz w:val="28"/>
          <w:szCs w:val="28"/>
        </w:rPr>
        <w:t xml:space="preserve">(далее – </w:t>
      </w:r>
      <w:r w:rsidRPr="00DA18AF">
        <w:rPr>
          <w:sz w:val="28"/>
          <w:szCs w:val="28"/>
        </w:rPr>
        <w:t>ЧС</w:t>
      </w:r>
      <w:r w:rsidR="00A90987">
        <w:rPr>
          <w:sz w:val="28"/>
          <w:szCs w:val="28"/>
        </w:rPr>
        <w:t>)</w:t>
      </w:r>
      <w:r w:rsidRPr="00DA18AF">
        <w:rPr>
          <w:sz w:val="28"/>
          <w:szCs w:val="28"/>
        </w:rPr>
        <w:t xml:space="preserve"> на объекте </w:t>
      </w:r>
      <w:r w:rsidRPr="00A90987">
        <w:rPr>
          <w:spacing w:val="-4"/>
          <w:sz w:val="28"/>
          <w:szCs w:val="28"/>
        </w:rPr>
        <w:t xml:space="preserve">строительства </w:t>
      </w:r>
      <w:r w:rsidR="007046BB" w:rsidRPr="00A90987">
        <w:rPr>
          <w:spacing w:val="-4"/>
          <w:sz w:val="28"/>
          <w:szCs w:val="28"/>
        </w:rPr>
        <w:t>–</w:t>
      </w:r>
      <w:r w:rsidRPr="00A90987">
        <w:rPr>
          <w:spacing w:val="-4"/>
          <w:sz w:val="28"/>
          <w:szCs w:val="28"/>
        </w:rPr>
        <w:t xml:space="preserve"> хранилища хлора ОАО </w:t>
      </w:r>
      <w:r w:rsidR="00DA18AF" w:rsidRPr="00A90987">
        <w:rPr>
          <w:spacing w:val="-4"/>
          <w:sz w:val="28"/>
          <w:szCs w:val="28"/>
        </w:rPr>
        <w:t>"</w:t>
      </w:r>
      <w:r w:rsidRPr="00A90987">
        <w:rPr>
          <w:spacing w:val="-4"/>
          <w:sz w:val="28"/>
          <w:szCs w:val="28"/>
        </w:rPr>
        <w:t>Соломбальский ЦБК</w:t>
      </w:r>
      <w:r w:rsidR="00DA18AF" w:rsidRPr="00A90987">
        <w:rPr>
          <w:spacing w:val="-4"/>
          <w:sz w:val="28"/>
          <w:szCs w:val="28"/>
        </w:rPr>
        <w:t>"</w:t>
      </w:r>
      <w:r w:rsidRPr="00A90987">
        <w:rPr>
          <w:spacing w:val="-4"/>
          <w:sz w:val="28"/>
          <w:szCs w:val="28"/>
        </w:rPr>
        <w:t xml:space="preserve"> и ст. Архангельск,</w:t>
      </w:r>
      <w:r w:rsidRPr="00DA18AF">
        <w:rPr>
          <w:sz w:val="28"/>
          <w:szCs w:val="28"/>
        </w:rPr>
        <w:t xml:space="preserve"> аварии на которых могут привести к аварийным проливам с образованием облака паров хлора.</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 </w:t>
      </w:r>
      <w:r w:rsidR="007046BB" w:rsidRPr="00DA18AF">
        <w:rPr>
          <w:sz w:val="28"/>
          <w:szCs w:val="28"/>
        </w:rPr>
        <w:t>–</w:t>
      </w:r>
      <w:r w:rsidRPr="00DA18AF">
        <w:rPr>
          <w:sz w:val="28"/>
          <w:szCs w:val="28"/>
        </w:rPr>
        <w:t xml:space="preserve"> подачей сигнала </w:t>
      </w:r>
      <w:r w:rsidR="00DA18AF">
        <w:rPr>
          <w:sz w:val="28"/>
          <w:szCs w:val="28"/>
        </w:rPr>
        <w:t>"</w:t>
      </w:r>
      <w:r w:rsidRPr="00DA18AF">
        <w:rPr>
          <w:sz w:val="28"/>
          <w:szCs w:val="28"/>
        </w:rPr>
        <w:t>Внимание всем!</w:t>
      </w:r>
      <w:r w:rsidR="00DA18AF">
        <w:rPr>
          <w:sz w:val="28"/>
          <w:szCs w:val="28"/>
        </w:rPr>
        <w:t>"</w:t>
      </w:r>
      <w:r w:rsidRPr="00DA18AF">
        <w:rPr>
          <w:sz w:val="28"/>
          <w:szCs w:val="28"/>
        </w:rPr>
        <w:t xml:space="preserve"> и последующей </w:t>
      </w:r>
      <w:r w:rsidRPr="00A90987">
        <w:rPr>
          <w:spacing w:val="-4"/>
          <w:sz w:val="28"/>
          <w:szCs w:val="28"/>
        </w:rPr>
        <w:t>передачей телеграфного сообщения о радиационной опасности или о химической</w:t>
      </w:r>
      <w:r w:rsidRPr="00DA18AF">
        <w:rPr>
          <w:sz w:val="28"/>
          <w:szCs w:val="28"/>
        </w:rPr>
        <w:t xml:space="preserve"> тревоге по радио и местному каналу телевидения.</w:t>
      </w:r>
    </w:p>
    <w:p w:rsidR="008E4622" w:rsidRPr="00DA18AF" w:rsidRDefault="008E4622" w:rsidP="00DA18AF">
      <w:pPr>
        <w:pStyle w:val="1ff8"/>
        <w:keepNext/>
        <w:keepLines/>
        <w:shd w:val="clear" w:color="auto" w:fill="auto"/>
        <w:spacing w:before="0" w:after="0" w:line="240" w:lineRule="auto"/>
        <w:ind w:firstLine="0"/>
        <w:rPr>
          <w:b w:val="0"/>
          <w:color w:val="000000"/>
          <w:sz w:val="28"/>
          <w:szCs w:val="28"/>
        </w:rPr>
      </w:pPr>
      <w:bookmarkStart w:id="15" w:name="bookmark14"/>
    </w:p>
    <w:p w:rsidR="00714627"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 xml:space="preserve">Решения по инженерно-техническим мероприятиям </w:t>
      </w:r>
    </w:p>
    <w:p w:rsidR="00A90987"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 xml:space="preserve">по предупреждению чрезвычайных ситуаций в случае </w:t>
      </w:r>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аварий на проектируемом объекте</w:t>
      </w:r>
      <w:bookmarkEnd w:id="15"/>
    </w:p>
    <w:p w:rsidR="00714627" w:rsidRPr="00DA18AF" w:rsidRDefault="00714627" w:rsidP="00DA18AF">
      <w:pPr>
        <w:pStyle w:val="1ff8"/>
        <w:keepNext/>
        <w:keepLines/>
        <w:shd w:val="clear" w:color="auto" w:fill="auto"/>
        <w:spacing w:before="0" w:after="0" w:line="240" w:lineRule="auto"/>
        <w:ind w:firstLine="0"/>
        <w:jc w:val="left"/>
        <w:rPr>
          <w:b w:val="0"/>
          <w:sz w:val="28"/>
          <w:szCs w:val="28"/>
        </w:rPr>
      </w:pP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В целях обеспечения сохранности существующих строений и безопасности производства работ в разделе </w:t>
      </w:r>
      <w:r w:rsidR="00DA18AF">
        <w:rPr>
          <w:sz w:val="28"/>
          <w:szCs w:val="28"/>
        </w:rPr>
        <w:t>"</w:t>
      </w:r>
      <w:r w:rsidRPr="00DA18AF">
        <w:rPr>
          <w:sz w:val="28"/>
          <w:szCs w:val="28"/>
        </w:rPr>
        <w:t>Организация строительства</w:t>
      </w:r>
      <w:r w:rsidR="00DA18AF">
        <w:rPr>
          <w:sz w:val="28"/>
          <w:szCs w:val="28"/>
        </w:rPr>
        <w:t>"</w:t>
      </w:r>
      <w:r w:rsidRPr="00DA18AF">
        <w:rPr>
          <w:sz w:val="28"/>
          <w:szCs w:val="28"/>
        </w:rPr>
        <w:t xml:space="preserve"> разработать необходимые мероприятия и конструктивные решения, в т</w:t>
      </w:r>
      <w:r w:rsidR="007046BB" w:rsidRPr="00DA18AF">
        <w:rPr>
          <w:sz w:val="28"/>
          <w:szCs w:val="28"/>
        </w:rPr>
        <w:t xml:space="preserve">ом </w:t>
      </w:r>
      <w:r w:rsidRPr="00DA18AF">
        <w:rPr>
          <w:sz w:val="28"/>
          <w:szCs w:val="28"/>
        </w:rPr>
        <w:t>ч</w:t>
      </w:r>
      <w:r w:rsidR="007046BB" w:rsidRPr="00DA18AF">
        <w:rPr>
          <w:sz w:val="28"/>
          <w:szCs w:val="28"/>
        </w:rPr>
        <w:t>исле</w:t>
      </w:r>
      <w:r w:rsidRPr="00DA18AF">
        <w:rPr>
          <w:sz w:val="28"/>
          <w:szCs w:val="28"/>
        </w:rPr>
        <w:t xml:space="preserve"> при необходимости:</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lastRenderedPageBreak/>
        <w:t xml:space="preserve">лидерное бурение скважин при проведении сваебойных работ </w:t>
      </w:r>
      <w:r w:rsidR="00A90987">
        <w:rPr>
          <w:sz w:val="28"/>
          <w:szCs w:val="28"/>
        </w:rPr>
        <w:br/>
      </w:r>
      <w:r w:rsidRPr="00DA18AF">
        <w:rPr>
          <w:sz w:val="28"/>
          <w:szCs w:val="28"/>
        </w:rPr>
        <w:t>для уменьшения вибродинамического воздействия на окружающую застройку;</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организаци</w:t>
      </w:r>
      <w:r w:rsidR="00A90987">
        <w:rPr>
          <w:sz w:val="28"/>
          <w:szCs w:val="28"/>
        </w:rPr>
        <w:t>ю</w:t>
      </w:r>
      <w:r w:rsidRPr="00DA18AF">
        <w:rPr>
          <w:sz w:val="28"/>
          <w:szCs w:val="28"/>
        </w:rPr>
        <w:t xml:space="preserve"> мониторинга за зданиями и сооружениями в ходе проведения строительных работ;</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ограждение строительной площадки и организация охраны объекта;</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ввод ограничений углов поворота стрелы крана (ограничение зоны обслуживания), ввод ограничений высоты подъема груза.</w:t>
      </w:r>
    </w:p>
    <w:p w:rsidR="00714627" w:rsidRPr="00DA18AF" w:rsidRDefault="00714627" w:rsidP="00DA18AF">
      <w:pPr>
        <w:pStyle w:val="1ff8"/>
        <w:keepNext/>
        <w:keepLines/>
        <w:shd w:val="clear" w:color="auto" w:fill="auto"/>
        <w:spacing w:before="0" w:after="0" w:line="240" w:lineRule="auto"/>
        <w:ind w:firstLine="0"/>
        <w:jc w:val="left"/>
        <w:rPr>
          <w:b w:val="0"/>
          <w:color w:val="000000"/>
          <w:sz w:val="28"/>
          <w:szCs w:val="28"/>
        </w:rPr>
      </w:pPr>
      <w:bookmarkStart w:id="16" w:name="bookmark15"/>
    </w:p>
    <w:p w:rsidR="00714627"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 xml:space="preserve">Решения по инженерно-техническим мероприятиям </w:t>
      </w:r>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по пожарной безопасности объекта</w:t>
      </w:r>
      <w:bookmarkEnd w:id="16"/>
    </w:p>
    <w:p w:rsidR="00714627" w:rsidRPr="00DA18AF" w:rsidRDefault="00714627" w:rsidP="00DA18AF">
      <w:pPr>
        <w:pStyle w:val="1ff8"/>
        <w:keepNext/>
        <w:keepLines/>
        <w:shd w:val="clear" w:color="auto" w:fill="auto"/>
        <w:spacing w:before="0" w:after="0" w:line="240" w:lineRule="auto"/>
        <w:ind w:firstLine="0"/>
        <w:jc w:val="left"/>
        <w:rPr>
          <w:b w:val="0"/>
          <w:sz w:val="28"/>
          <w:szCs w:val="28"/>
        </w:rPr>
      </w:pP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В проекте предусматриваются конструктивные, объемно-планировочные и инженерно-технические решения, обеспечивающие в случае пожара:</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возможность эвакуации людей наружу до наступления угрозы их жизни и здоровью вследствие воздействия ОФП;</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возможность доступа личного состава пожарных подразделений и подачи средств пожаротушения к очагу пожара, а также проведения мероприятий </w:t>
      </w:r>
      <w:r w:rsidR="00A90987">
        <w:rPr>
          <w:sz w:val="28"/>
          <w:szCs w:val="28"/>
        </w:rPr>
        <w:br/>
      </w:r>
      <w:r w:rsidRPr="00DA18AF">
        <w:rPr>
          <w:sz w:val="28"/>
          <w:szCs w:val="28"/>
        </w:rPr>
        <w:t>по спасению людей и материальных ценностей;</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нераспространение пожара на рядом расположенные здания.</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Защита объекта от пожара построена на базе положений, изложе</w:t>
      </w:r>
      <w:r w:rsidR="00C37FBD">
        <w:rPr>
          <w:sz w:val="28"/>
          <w:szCs w:val="28"/>
        </w:rPr>
        <w:t xml:space="preserve">нных </w:t>
      </w:r>
      <w:r w:rsidR="00C37FBD">
        <w:rPr>
          <w:sz w:val="28"/>
          <w:szCs w:val="28"/>
        </w:rPr>
        <w:br/>
        <w:t>в Федеральном законе от 22.07.</w:t>
      </w:r>
      <w:r w:rsidRPr="00DA18AF">
        <w:rPr>
          <w:sz w:val="28"/>
          <w:szCs w:val="28"/>
        </w:rPr>
        <w:t xml:space="preserve">2008 № 123-ФЗ </w:t>
      </w:r>
      <w:r w:rsidR="00DA18AF">
        <w:rPr>
          <w:sz w:val="28"/>
          <w:szCs w:val="28"/>
        </w:rPr>
        <w:t>"</w:t>
      </w:r>
      <w:r w:rsidRPr="00DA18AF">
        <w:rPr>
          <w:sz w:val="28"/>
          <w:szCs w:val="28"/>
        </w:rPr>
        <w:t xml:space="preserve">Технический регламент </w:t>
      </w:r>
      <w:r w:rsidR="00C37FBD">
        <w:rPr>
          <w:sz w:val="28"/>
          <w:szCs w:val="28"/>
        </w:rPr>
        <w:br/>
      </w:r>
      <w:r w:rsidRPr="00DA18AF">
        <w:rPr>
          <w:sz w:val="28"/>
          <w:szCs w:val="28"/>
        </w:rPr>
        <w:t>о требованиях пожарной безопасности</w:t>
      </w:r>
      <w:r w:rsidR="00DA18AF">
        <w:rPr>
          <w:sz w:val="28"/>
          <w:szCs w:val="28"/>
        </w:rPr>
        <w:t>"</w:t>
      </w:r>
      <w:r w:rsidRPr="00DA18AF">
        <w:rPr>
          <w:sz w:val="28"/>
          <w:szCs w:val="28"/>
        </w:rPr>
        <w:t xml:space="preserve"> и обеспечивается следующими системами:</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системой предотвращения пожаров;</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системой противопожарной защиты;</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организационно-техническими мероприятиями.</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В состав системы предотвращения пожаров входит:</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применение огнестойких и негорючих строительных, отделочных и теплоизоляционных веществ и материалов;</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снижение пожарной нагрузки путем ограничения по применению горючих материалов, при необходимости их огнезащита;</w:t>
      </w:r>
    </w:p>
    <w:p w:rsidR="007046BB"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защита пожароопасного оборудования;</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выполнение мероприятий по исключению источников зажигания и т.п.</w:t>
      </w:r>
    </w:p>
    <w:p w:rsidR="00D6644A" w:rsidRPr="00DA18AF" w:rsidRDefault="00D6644A" w:rsidP="00A90987">
      <w:pPr>
        <w:pStyle w:val="3f4"/>
        <w:shd w:val="clear" w:color="auto" w:fill="auto"/>
        <w:spacing w:before="0" w:line="240" w:lineRule="auto"/>
        <w:ind w:firstLine="709"/>
        <w:jc w:val="both"/>
        <w:rPr>
          <w:sz w:val="28"/>
          <w:szCs w:val="28"/>
        </w:rPr>
      </w:pPr>
      <w:r w:rsidRPr="00C37FBD">
        <w:rPr>
          <w:sz w:val="28"/>
          <w:szCs w:val="28"/>
        </w:rPr>
        <w:t>Система противопожарной защиты предусматривает огнестойкое</w:t>
      </w:r>
      <w:r w:rsidR="00861440" w:rsidRPr="00C37FBD">
        <w:rPr>
          <w:sz w:val="28"/>
          <w:szCs w:val="28"/>
        </w:rPr>
        <w:t xml:space="preserve"> </w:t>
      </w:r>
      <w:r w:rsidRPr="00C37FBD">
        <w:rPr>
          <w:sz w:val="28"/>
          <w:szCs w:val="28"/>
        </w:rPr>
        <w:t>строительство</w:t>
      </w:r>
      <w:r w:rsidRPr="00DA18AF">
        <w:rPr>
          <w:sz w:val="28"/>
          <w:szCs w:val="28"/>
        </w:rPr>
        <w:t xml:space="preserve"> и устройство противопожарных преград, обеспечение зданий требуемыми путями эвакуации, внедрение автоматических систем извещения и тушения пожаров, применение первичных средств пожаротушения и другие мероприятия.</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К организационно-техническим мероприятиям относятся: организация обучения правилам пожарной безопасности обслуживающего персонала, разработка необходимых памяток, инструкций, приказов о порядке проведения огнеопасных работ, разработка и отработка планов эвакуации людей на случай пожара, соблюдение и взаимодействие обслуживающего персонала и пожарной охраны при тушении пожара и т.п.</w:t>
      </w:r>
    </w:p>
    <w:p w:rsidR="00D6644A" w:rsidRPr="00DA18AF" w:rsidRDefault="00D6644A" w:rsidP="00A90987">
      <w:pPr>
        <w:pStyle w:val="3f4"/>
        <w:shd w:val="clear" w:color="auto" w:fill="auto"/>
        <w:spacing w:before="0" w:line="240" w:lineRule="auto"/>
        <w:ind w:firstLine="709"/>
        <w:jc w:val="both"/>
        <w:rPr>
          <w:sz w:val="28"/>
          <w:szCs w:val="28"/>
        </w:rPr>
      </w:pPr>
      <w:r w:rsidRPr="00DA18AF">
        <w:rPr>
          <w:sz w:val="28"/>
          <w:szCs w:val="28"/>
        </w:rPr>
        <w:t xml:space="preserve">Степень огнестойкости здания </w:t>
      </w:r>
      <w:r w:rsidR="00861440" w:rsidRPr="00DA18AF">
        <w:rPr>
          <w:sz w:val="28"/>
          <w:szCs w:val="28"/>
        </w:rPr>
        <w:t>–</w:t>
      </w:r>
      <w:r w:rsidRPr="00DA18AF">
        <w:rPr>
          <w:sz w:val="28"/>
          <w:szCs w:val="28"/>
        </w:rPr>
        <w:t xml:space="preserve"> II.</w:t>
      </w:r>
    </w:p>
    <w:p w:rsidR="00D6644A" w:rsidRPr="00DA18AF" w:rsidRDefault="00D6644A" w:rsidP="00DA18AF">
      <w:pPr>
        <w:pStyle w:val="1ff8"/>
        <w:keepNext/>
        <w:keepLines/>
        <w:shd w:val="clear" w:color="auto" w:fill="auto"/>
        <w:spacing w:before="0" w:after="0" w:line="240" w:lineRule="auto"/>
        <w:ind w:firstLine="0"/>
        <w:rPr>
          <w:b w:val="0"/>
          <w:color w:val="000000"/>
          <w:sz w:val="28"/>
          <w:szCs w:val="28"/>
        </w:rPr>
      </w:pPr>
      <w:bookmarkStart w:id="17" w:name="bookmark16"/>
      <w:r w:rsidRPr="00DA18AF">
        <w:rPr>
          <w:b w:val="0"/>
          <w:color w:val="000000"/>
          <w:sz w:val="28"/>
          <w:szCs w:val="28"/>
        </w:rPr>
        <w:lastRenderedPageBreak/>
        <w:t>Основные требования к объектам проектирования</w:t>
      </w:r>
      <w:bookmarkEnd w:id="17"/>
    </w:p>
    <w:p w:rsidR="00714627" w:rsidRPr="00DA18AF" w:rsidRDefault="00714627" w:rsidP="00DA18AF">
      <w:pPr>
        <w:pStyle w:val="1ff8"/>
        <w:keepNext/>
        <w:keepLines/>
        <w:shd w:val="clear" w:color="auto" w:fill="auto"/>
        <w:spacing w:before="0" w:after="0" w:line="240" w:lineRule="auto"/>
        <w:ind w:firstLine="0"/>
        <w:rPr>
          <w:b w:val="0"/>
          <w:sz w:val="28"/>
          <w:szCs w:val="28"/>
        </w:rPr>
      </w:pPr>
    </w:p>
    <w:p w:rsidR="00D6644A" w:rsidRPr="00DA18AF" w:rsidRDefault="00D6644A" w:rsidP="00C37FBD">
      <w:pPr>
        <w:pStyle w:val="3f4"/>
        <w:shd w:val="clear" w:color="auto" w:fill="auto"/>
        <w:spacing w:before="0" w:line="240" w:lineRule="auto"/>
        <w:ind w:firstLine="709"/>
        <w:jc w:val="both"/>
        <w:rPr>
          <w:sz w:val="28"/>
          <w:szCs w:val="28"/>
        </w:rPr>
      </w:pPr>
      <w:r w:rsidRPr="00DA18AF">
        <w:rPr>
          <w:sz w:val="28"/>
          <w:szCs w:val="28"/>
        </w:rPr>
        <w:t>При разработке проекта жилого дома учесть предельную высоту зданий, уличный фронт (с учетом акцентов): 15-20 м, предельная высота зданий, внутриквартальная застройка: 15 м.</w:t>
      </w:r>
    </w:p>
    <w:p w:rsidR="00714627" w:rsidRPr="00DA18AF" w:rsidRDefault="00714627" w:rsidP="00DA18AF">
      <w:pPr>
        <w:pStyle w:val="94"/>
        <w:shd w:val="clear" w:color="auto" w:fill="auto"/>
        <w:spacing w:line="240" w:lineRule="auto"/>
        <w:jc w:val="center"/>
        <w:rPr>
          <w:b w:val="0"/>
          <w:color w:val="000000"/>
          <w:sz w:val="28"/>
          <w:szCs w:val="28"/>
        </w:rPr>
      </w:pPr>
    </w:p>
    <w:p w:rsidR="00D6644A" w:rsidRPr="00DA18AF" w:rsidRDefault="00D6644A" w:rsidP="00DA18AF">
      <w:pPr>
        <w:pStyle w:val="94"/>
        <w:shd w:val="clear" w:color="auto" w:fill="auto"/>
        <w:spacing w:line="240" w:lineRule="auto"/>
        <w:jc w:val="center"/>
        <w:rPr>
          <w:b w:val="0"/>
          <w:sz w:val="28"/>
          <w:szCs w:val="28"/>
        </w:rPr>
      </w:pPr>
      <w:r w:rsidRPr="00DA18AF">
        <w:rPr>
          <w:b w:val="0"/>
          <w:color w:val="000000"/>
          <w:sz w:val="28"/>
          <w:szCs w:val="28"/>
        </w:rPr>
        <w:t>Инсоляция</w:t>
      </w:r>
    </w:p>
    <w:p w:rsidR="00D6644A" w:rsidRPr="00DA18AF" w:rsidRDefault="00D6644A" w:rsidP="00DA18AF">
      <w:pPr>
        <w:pStyle w:val="94"/>
        <w:shd w:val="clear" w:color="auto" w:fill="auto"/>
        <w:spacing w:line="240" w:lineRule="auto"/>
        <w:jc w:val="center"/>
        <w:rPr>
          <w:b w:val="0"/>
          <w:sz w:val="28"/>
          <w:szCs w:val="28"/>
        </w:rPr>
      </w:pPr>
    </w:p>
    <w:p w:rsidR="00D6644A" w:rsidRPr="00DA18AF" w:rsidRDefault="00D6644A" w:rsidP="00C37FBD">
      <w:pPr>
        <w:pStyle w:val="3f4"/>
        <w:shd w:val="clear" w:color="auto" w:fill="auto"/>
        <w:spacing w:before="0" w:line="240" w:lineRule="auto"/>
        <w:ind w:firstLine="709"/>
        <w:jc w:val="both"/>
        <w:rPr>
          <w:sz w:val="28"/>
          <w:szCs w:val="28"/>
        </w:rPr>
      </w:pPr>
      <w:r w:rsidRPr="00DA18AF">
        <w:rPr>
          <w:rStyle w:val="Exact"/>
          <w:sz w:val="28"/>
          <w:szCs w:val="28"/>
        </w:rPr>
        <w:t xml:space="preserve">Инсоляция жилого здания и прилегающих территорий, в связи </w:t>
      </w:r>
      <w:r w:rsidR="00C37FBD">
        <w:rPr>
          <w:rStyle w:val="Exact"/>
          <w:sz w:val="28"/>
          <w:szCs w:val="28"/>
        </w:rPr>
        <w:br/>
      </w:r>
      <w:r w:rsidRPr="00DA18AF">
        <w:rPr>
          <w:rStyle w:val="Exact"/>
          <w:sz w:val="28"/>
          <w:szCs w:val="28"/>
        </w:rPr>
        <w:t xml:space="preserve">с размещением зданий существенно не меняется и соответствует требованиям СаНПиН 2.2.1/2.1.1.1076-01 </w:t>
      </w:r>
      <w:r w:rsidR="00DA18AF">
        <w:rPr>
          <w:rStyle w:val="Exact"/>
          <w:sz w:val="28"/>
          <w:szCs w:val="28"/>
        </w:rPr>
        <w:t>"</w:t>
      </w:r>
      <w:r w:rsidRPr="00DA18AF">
        <w:rPr>
          <w:rStyle w:val="Exact"/>
          <w:sz w:val="28"/>
          <w:szCs w:val="28"/>
        </w:rPr>
        <w:t>Гигиенические требования к инсоляции и солнцезащите помещений жилых и общественных зданий и территорий</w:t>
      </w:r>
      <w:r w:rsidR="00DA18AF">
        <w:rPr>
          <w:rStyle w:val="Exact"/>
          <w:sz w:val="28"/>
          <w:szCs w:val="28"/>
        </w:rPr>
        <w:t>"</w:t>
      </w:r>
      <w:r w:rsidRPr="00DA18AF">
        <w:rPr>
          <w:rStyle w:val="Exact"/>
          <w:sz w:val="28"/>
          <w:szCs w:val="28"/>
        </w:rPr>
        <w:t>.</w:t>
      </w:r>
    </w:p>
    <w:p w:rsidR="00714627" w:rsidRPr="00DA18AF" w:rsidRDefault="00714627" w:rsidP="00DA18AF">
      <w:pPr>
        <w:pStyle w:val="94"/>
        <w:shd w:val="clear" w:color="auto" w:fill="auto"/>
        <w:spacing w:line="240" w:lineRule="auto"/>
        <w:jc w:val="center"/>
        <w:rPr>
          <w:b w:val="0"/>
          <w:color w:val="000000"/>
          <w:sz w:val="28"/>
          <w:szCs w:val="28"/>
        </w:rPr>
      </w:pPr>
    </w:p>
    <w:p w:rsidR="00D6644A" w:rsidRPr="00DA18AF" w:rsidRDefault="00D6644A" w:rsidP="00DA18AF">
      <w:pPr>
        <w:pStyle w:val="94"/>
        <w:shd w:val="clear" w:color="auto" w:fill="auto"/>
        <w:spacing w:line="240" w:lineRule="auto"/>
        <w:jc w:val="center"/>
        <w:rPr>
          <w:b w:val="0"/>
          <w:color w:val="000000"/>
          <w:sz w:val="28"/>
          <w:szCs w:val="28"/>
        </w:rPr>
      </w:pPr>
      <w:r w:rsidRPr="00DA18AF">
        <w:rPr>
          <w:b w:val="0"/>
          <w:color w:val="000000"/>
          <w:sz w:val="28"/>
          <w:szCs w:val="28"/>
        </w:rPr>
        <w:t>Благоустройство</w:t>
      </w:r>
    </w:p>
    <w:p w:rsidR="00714627" w:rsidRPr="00DA18AF" w:rsidRDefault="00714627" w:rsidP="00DA18AF">
      <w:pPr>
        <w:pStyle w:val="94"/>
        <w:shd w:val="clear" w:color="auto" w:fill="auto"/>
        <w:spacing w:line="240" w:lineRule="auto"/>
        <w:jc w:val="center"/>
        <w:rPr>
          <w:b w:val="0"/>
          <w:sz w:val="28"/>
          <w:szCs w:val="28"/>
        </w:rPr>
      </w:pPr>
    </w:p>
    <w:p w:rsidR="00D6644A" w:rsidRPr="00DA18AF" w:rsidRDefault="00D6644A" w:rsidP="00C37FBD">
      <w:pPr>
        <w:pStyle w:val="3f4"/>
        <w:shd w:val="clear" w:color="auto" w:fill="auto"/>
        <w:spacing w:before="0" w:line="240" w:lineRule="auto"/>
        <w:ind w:firstLine="709"/>
        <w:jc w:val="both"/>
        <w:rPr>
          <w:sz w:val="28"/>
          <w:szCs w:val="28"/>
        </w:rPr>
      </w:pPr>
      <w:r w:rsidRPr="00DA18AF">
        <w:rPr>
          <w:rStyle w:val="Exact"/>
          <w:sz w:val="28"/>
          <w:szCs w:val="28"/>
        </w:rPr>
        <w:t xml:space="preserve">Благоустройство объекта выполняется в пределах территории проектирования в соответствии с действующими на момент проектирования строительными нормами и правилами. Форма здания, его постановка </w:t>
      </w:r>
      <w:r w:rsidR="00C37FBD">
        <w:rPr>
          <w:rStyle w:val="Exact"/>
          <w:sz w:val="28"/>
          <w:szCs w:val="28"/>
        </w:rPr>
        <w:br/>
      </w:r>
      <w:r w:rsidRPr="00DA18AF">
        <w:rPr>
          <w:rStyle w:val="Exact"/>
          <w:sz w:val="28"/>
          <w:szCs w:val="28"/>
        </w:rPr>
        <w:t xml:space="preserve">на местности и его внутренняя планировка определены в соответствии </w:t>
      </w:r>
      <w:r w:rsidR="00C37FBD">
        <w:rPr>
          <w:rStyle w:val="Exact"/>
          <w:sz w:val="28"/>
          <w:szCs w:val="28"/>
        </w:rPr>
        <w:br/>
      </w:r>
      <w:r w:rsidRPr="00DA18AF">
        <w:rPr>
          <w:rStyle w:val="Exact"/>
          <w:sz w:val="28"/>
          <w:szCs w:val="28"/>
        </w:rPr>
        <w:t xml:space="preserve">с соблюдением санитарно-гигиенических условий. До соседних зданий устроены достаточные нормативные разрывы с учетом незатенения соседних зданий и инсоляции дворовой территории. Здание вместе с окружающей застройкой организует пространство двора. Входы организованы со стороны двора. На дворовом пространстве расположены комплексные площадки общего пользования, озеленение в виде газона, посадки деревьев и кустарников. Въезд и выезд на территорию квартала предусмотрен с ул. Суворова, ул. Федота Шубина и просп. Советских </w:t>
      </w:r>
      <w:r w:rsidR="00861440" w:rsidRPr="00DA18AF">
        <w:rPr>
          <w:rStyle w:val="Exact"/>
          <w:sz w:val="28"/>
          <w:szCs w:val="28"/>
        </w:rPr>
        <w:t>к</w:t>
      </w:r>
      <w:r w:rsidRPr="00DA18AF">
        <w:rPr>
          <w:rStyle w:val="Exact"/>
          <w:sz w:val="28"/>
          <w:szCs w:val="28"/>
        </w:rPr>
        <w:t xml:space="preserve">осмонавтов. Покрытие всех проездов и площадок для стоянки автотранспорта предусмотрено с асфальтобетонным покрытием. Пешеходные тротуары и дорожки </w:t>
      </w:r>
      <w:r w:rsidR="00861440" w:rsidRPr="00DA18AF">
        <w:rPr>
          <w:rStyle w:val="Exact"/>
          <w:sz w:val="28"/>
          <w:szCs w:val="28"/>
        </w:rPr>
        <w:t>–</w:t>
      </w:r>
      <w:r w:rsidRPr="00DA18AF">
        <w:rPr>
          <w:rStyle w:val="Exact"/>
          <w:sz w:val="28"/>
          <w:szCs w:val="28"/>
        </w:rPr>
        <w:t xml:space="preserve"> с покрытием мелкоразмерной тротуарной плиткой. В местах пересечения тротуаров с проезжей частью необходимо устройство специальных съездов для маломобильных групп населения </w:t>
      </w:r>
      <w:r w:rsidR="00C37FBD">
        <w:rPr>
          <w:rStyle w:val="Exact"/>
          <w:sz w:val="28"/>
          <w:szCs w:val="28"/>
        </w:rPr>
        <w:br/>
      </w:r>
      <w:r w:rsidRPr="00DA18AF">
        <w:rPr>
          <w:rStyle w:val="Exact"/>
          <w:sz w:val="28"/>
          <w:szCs w:val="28"/>
        </w:rPr>
        <w:t>с уклоном не более 12</w:t>
      </w:r>
      <w:r w:rsidR="00C37FBD">
        <w:rPr>
          <w:rStyle w:val="Exact"/>
          <w:sz w:val="28"/>
          <w:szCs w:val="28"/>
        </w:rPr>
        <w:t>‰</w:t>
      </w:r>
      <w:r w:rsidRPr="00DA18AF">
        <w:rPr>
          <w:rStyle w:val="Exact"/>
          <w:sz w:val="28"/>
          <w:szCs w:val="28"/>
        </w:rPr>
        <w:t>. Высота бортового камня в местах пересечения тротуаров,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должна превышать 0</w:t>
      </w:r>
      <w:r w:rsidR="00861440" w:rsidRPr="00DA18AF">
        <w:rPr>
          <w:rStyle w:val="Exact"/>
          <w:sz w:val="28"/>
          <w:szCs w:val="28"/>
        </w:rPr>
        <w:t>,</w:t>
      </w:r>
      <w:r w:rsidRPr="00DA18AF">
        <w:rPr>
          <w:rStyle w:val="Exact"/>
          <w:sz w:val="28"/>
          <w:szCs w:val="28"/>
        </w:rPr>
        <w:t>014</w:t>
      </w:r>
      <w:r w:rsidR="00C37FBD">
        <w:rPr>
          <w:rStyle w:val="Exact"/>
          <w:sz w:val="28"/>
          <w:szCs w:val="28"/>
        </w:rPr>
        <w:t xml:space="preserve"> </w:t>
      </w:r>
      <w:r w:rsidRPr="00DA18AF">
        <w:rPr>
          <w:rStyle w:val="Exact"/>
          <w:sz w:val="28"/>
          <w:szCs w:val="28"/>
        </w:rPr>
        <w:t>м.</w:t>
      </w:r>
    </w:p>
    <w:p w:rsidR="00D6644A" w:rsidRPr="00DA18AF" w:rsidRDefault="00D6644A" w:rsidP="00C37FBD">
      <w:pPr>
        <w:pStyle w:val="3f4"/>
        <w:shd w:val="clear" w:color="auto" w:fill="auto"/>
        <w:spacing w:before="0" w:line="240" w:lineRule="auto"/>
        <w:ind w:firstLine="709"/>
        <w:jc w:val="both"/>
        <w:rPr>
          <w:sz w:val="28"/>
          <w:szCs w:val="28"/>
        </w:rPr>
      </w:pPr>
      <w:r w:rsidRPr="00DA18AF">
        <w:rPr>
          <w:rStyle w:val="Exact"/>
          <w:sz w:val="28"/>
          <w:szCs w:val="28"/>
        </w:rPr>
        <w:t>Вертикальная планировка участка определяется исходя из существующей застройки. Детальная планировка, определяется при рабочем проектировании, исходя из условий отвода поверхностных вод за счет продольных и поперечных уклонов к дождеприемникам вновь проектируемой и существующей ливневой канализации.</w:t>
      </w:r>
    </w:p>
    <w:p w:rsidR="00D6644A" w:rsidRPr="00DA18AF" w:rsidRDefault="00D6644A" w:rsidP="00C37FBD">
      <w:pPr>
        <w:pStyle w:val="3f4"/>
        <w:shd w:val="clear" w:color="auto" w:fill="auto"/>
        <w:spacing w:before="0" w:line="240" w:lineRule="auto"/>
        <w:ind w:firstLine="709"/>
        <w:jc w:val="both"/>
        <w:rPr>
          <w:sz w:val="28"/>
          <w:szCs w:val="28"/>
        </w:rPr>
      </w:pPr>
      <w:r w:rsidRPr="00DA18AF">
        <w:rPr>
          <w:rStyle w:val="Exact"/>
          <w:sz w:val="28"/>
          <w:szCs w:val="28"/>
        </w:rPr>
        <w:t>Территория не занятая проездами, тротуарами и площадками</w:t>
      </w:r>
      <w:r w:rsidR="00C37FBD">
        <w:rPr>
          <w:rStyle w:val="Exact"/>
          <w:sz w:val="28"/>
          <w:szCs w:val="28"/>
        </w:rPr>
        <w:t>,</w:t>
      </w:r>
      <w:r w:rsidRPr="00DA18AF">
        <w:rPr>
          <w:rStyle w:val="Exact"/>
          <w:sz w:val="28"/>
          <w:szCs w:val="28"/>
        </w:rPr>
        <w:t xml:space="preserve"> озеленяется путем устройства газонов и посадки деревьев и кустарников в местах</w:t>
      </w:r>
      <w:r w:rsidR="00C37FBD">
        <w:rPr>
          <w:rStyle w:val="Exact"/>
          <w:sz w:val="28"/>
          <w:szCs w:val="28"/>
        </w:rPr>
        <w:t>,</w:t>
      </w:r>
      <w:r w:rsidRPr="00DA18AF">
        <w:rPr>
          <w:rStyle w:val="Exact"/>
          <w:sz w:val="28"/>
          <w:szCs w:val="28"/>
        </w:rPr>
        <w:t xml:space="preserve"> свободных от инженерных сетей и путей движения пожарной техники.</w:t>
      </w:r>
    </w:p>
    <w:p w:rsidR="00D6644A" w:rsidRPr="00DA18AF" w:rsidRDefault="00D6644A" w:rsidP="00C37FBD">
      <w:pPr>
        <w:pStyle w:val="3f4"/>
        <w:shd w:val="clear" w:color="auto" w:fill="auto"/>
        <w:spacing w:before="0" w:line="240" w:lineRule="auto"/>
        <w:ind w:firstLine="709"/>
        <w:jc w:val="both"/>
        <w:rPr>
          <w:sz w:val="28"/>
          <w:szCs w:val="28"/>
        </w:rPr>
      </w:pPr>
      <w:r w:rsidRPr="00C41425">
        <w:rPr>
          <w:rStyle w:val="Exact"/>
          <w:sz w:val="28"/>
          <w:szCs w:val="28"/>
        </w:rPr>
        <w:t>Нарушенное в ходе строительства благоустройство прилегающей территории</w:t>
      </w:r>
      <w:r w:rsidRPr="00DA18AF">
        <w:rPr>
          <w:rStyle w:val="Exact"/>
          <w:sz w:val="28"/>
          <w:szCs w:val="28"/>
        </w:rPr>
        <w:t xml:space="preserve"> должно быть восстановлено в полном объеме. Также должна быть </w:t>
      </w:r>
      <w:r w:rsidRPr="00DA18AF">
        <w:rPr>
          <w:rStyle w:val="Exact"/>
          <w:sz w:val="28"/>
          <w:szCs w:val="28"/>
        </w:rPr>
        <w:lastRenderedPageBreak/>
        <w:t>осуществлена кратная компенсационная посадка деревьев, вместо сводимых при строительстве здания и прокладке инженерных сетей.</w:t>
      </w:r>
    </w:p>
    <w:p w:rsidR="00714627" w:rsidRPr="00DA18AF" w:rsidRDefault="00714627" w:rsidP="00DA18AF">
      <w:pPr>
        <w:pStyle w:val="94"/>
        <w:shd w:val="clear" w:color="auto" w:fill="auto"/>
        <w:spacing w:line="240" w:lineRule="auto"/>
        <w:jc w:val="center"/>
        <w:rPr>
          <w:b w:val="0"/>
          <w:color w:val="000000"/>
          <w:sz w:val="28"/>
          <w:szCs w:val="28"/>
        </w:rPr>
      </w:pPr>
      <w:bookmarkStart w:id="18" w:name="bookmark17"/>
    </w:p>
    <w:p w:rsidR="00D6644A" w:rsidRPr="00DA18AF" w:rsidRDefault="00D6644A" w:rsidP="00DA18AF">
      <w:pPr>
        <w:pStyle w:val="94"/>
        <w:shd w:val="clear" w:color="auto" w:fill="auto"/>
        <w:spacing w:line="240" w:lineRule="auto"/>
        <w:jc w:val="center"/>
        <w:rPr>
          <w:b w:val="0"/>
          <w:color w:val="000000"/>
          <w:sz w:val="28"/>
          <w:szCs w:val="28"/>
        </w:rPr>
      </w:pPr>
      <w:r w:rsidRPr="00DA18AF">
        <w:rPr>
          <w:b w:val="0"/>
          <w:color w:val="000000"/>
          <w:sz w:val="28"/>
          <w:szCs w:val="28"/>
        </w:rPr>
        <w:t>Технико-экономические показатели</w:t>
      </w:r>
      <w:bookmarkEnd w:id="18"/>
    </w:p>
    <w:p w:rsidR="00714627" w:rsidRPr="00DA18AF" w:rsidRDefault="00714627" w:rsidP="00DA18AF">
      <w:pPr>
        <w:pStyle w:val="94"/>
        <w:shd w:val="clear" w:color="auto" w:fill="auto"/>
        <w:spacing w:line="240" w:lineRule="auto"/>
        <w:jc w:val="center"/>
        <w:rPr>
          <w:b w:val="0"/>
          <w:sz w:val="28"/>
          <w:szCs w:val="28"/>
        </w:rPr>
      </w:pP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Существующая, на территории квартала общая площадь квартир в жилом доме </w:t>
      </w:r>
      <w:r w:rsidR="00861440" w:rsidRPr="00DA18AF">
        <w:rPr>
          <w:sz w:val="28"/>
          <w:szCs w:val="28"/>
        </w:rPr>
        <w:t>–</w:t>
      </w:r>
      <w:r w:rsidRPr="00DA18AF">
        <w:rPr>
          <w:sz w:val="28"/>
          <w:szCs w:val="28"/>
        </w:rPr>
        <w:t xml:space="preserve"> 2550 м</w:t>
      </w:r>
      <w:r w:rsidR="00C41425">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Проектируемая общая площадь квартир </w:t>
      </w:r>
      <w:r w:rsidR="00861440" w:rsidRPr="00DA18AF">
        <w:rPr>
          <w:sz w:val="28"/>
          <w:szCs w:val="28"/>
        </w:rPr>
        <w:t>–</w:t>
      </w:r>
      <w:r w:rsidRPr="00DA18AF">
        <w:rPr>
          <w:sz w:val="28"/>
          <w:szCs w:val="28"/>
        </w:rPr>
        <w:t xml:space="preserve"> 1207</w:t>
      </w:r>
      <w:r w:rsidR="00861440" w:rsidRPr="00DA18AF">
        <w:rPr>
          <w:sz w:val="28"/>
          <w:szCs w:val="28"/>
        </w:rPr>
        <w:t>,</w:t>
      </w:r>
      <w:r w:rsidRPr="00DA18AF">
        <w:rPr>
          <w:sz w:val="28"/>
          <w:szCs w:val="28"/>
        </w:rPr>
        <w:t xml:space="preserve">12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Исходя из нормы жилья на одного человека</w:t>
      </w:r>
      <w:r w:rsidR="00861440" w:rsidRPr="00DA18AF">
        <w:rPr>
          <w:sz w:val="28"/>
          <w:szCs w:val="28"/>
        </w:rPr>
        <w:t>:</w:t>
      </w:r>
    </w:p>
    <w:p w:rsidR="00D6644A" w:rsidRPr="00DA18AF" w:rsidRDefault="00861440" w:rsidP="00C41425">
      <w:pPr>
        <w:pStyle w:val="3f4"/>
        <w:shd w:val="clear" w:color="auto" w:fill="auto"/>
        <w:tabs>
          <w:tab w:val="left" w:pos="1667"/>
        </w:tabs>
        <w:spacing w:before="0" w:line="240" w:lineRule="auto"/>
        <w:ind w:firstLine="709"/>
        <w:jc w:val="both"/>
        <w:rPr>
          <w:sz w:val="28"/>
          <w:szCs w:val="28"/>
        </w:rPr>
      </w:pPr>
      <w:r w:rsidRPr="00DA18AF">
        <w:rPr>
          <w:sz w:val="28"/>
          <w:szCs w:val="28"/>
        </w:rPr>
        <w:t xml:space="preserve">3757,12 </w:t>
      </w:r>
      <w:r w:rsidR="00DA18AF">
        <w:rPr>
          <w:sz w:val="28"/>
          <w:szCs w:val="28"/>
        </w:rPr>
        <w:t>кв. м</w:t>
      </w:r>
      <w:r w:rsidRPr="00DA18AF">
        <w:rPr>
          <w:sz w:val="28"/>
          <w:szCs w:val="28"/>
        </w:rPr>
        <w:t xml:space="preserve"> </w:t>
      </w:r>
      <w:r w:rsidR="00D6644A" w:rsidRPr="00DA18AF">
        <w:rPr>
          <w:sz w:val="28"/>
          <w:szCs w:val="28"/>
        </w:rPr>
        <w:t>/</w:t>
      </w:r>
      <w:r w:rsidRPr="00DA18AF">
        <w:rPr>
          <w:sz w:val="28"/>
          <w:szCs w:val="28"/>
        </w:rPr>
        <w:t xml:space="preserve"> </w:t>
      </w:r>
      <w:r w:rsidR="00D6644A" w:rsidRPr="00DA18AF">
        <w:rPr>
          <w:sz w:val="28"/>
          <w:szCs w:val="28"/>
        </w:rPr>
        <w:t>30</w:t>
      </w:r>
      <w:r w:rsidRPr="00DA18AF">
        <w:rPr>
          <w:sz w:val="28"/>
          <w:szCs w:val="28"/>
        </w:rPr>
        <w:t xml:space="preserve"> </w:t>
      </w:r>
      <w:r w:rsidR="00DA18AF">
        <w:rPr>
          <w:sz w:val="28"/>
          <w:szCs w:val="28"/>
        </w:rPr>
        <w:t>кв. м</w:t>
      </w:r>
      <w:r w:rsidRPr="00DA18AF">
        <w:rPr>
          <w:sz w:val="28"/>
          <w:szCs w:val="28"/>
        </w:rPr>
        <w:t>/чел</w:t>
      </w:r>
      <w:r w:rsidR="00D6644A" w:rsidRPr="00DA18AF">
        <w:rPr>
          <w:sz w:val="28"/>
          <w:szCs w:val="28"/>
        </w:rPr>
        <w:t xml:space="preserve"> = 126 человек.</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Детские площадки: 126</w:t>
      </w:r>
      <w:r w:rsidR="00861440" w:rsidRPr="00DA18AF">
        <w:rPr>
          <w:sz w:val="28"/>
          <w:szCs w:val="28"/>
        </w:rPr>
        <w:t xml:space="preserve"> чел</w:t>
      </w:r>
      <w:r w:rsidRPr="00DA18AF">
        <w:rPr>
          <w:sz w:val="28"/>
          <w:szCs w:val="28"/>
        </w:rPr>
        <w:t xml:space="preserve"> * 0</w:t>
      </w:r>
      <w:r w:rsidR="00861440" w:rsidRPr="00DA18AF">
        <w:rPr>
          <w:sz w:val="28"/>
          <w:szCs w:val="28"/>
        </w:rPr>
        <w:t>,</w:t>
      </w:r>
      <w:r w:rsidRPr="00DA18AF">
        <w:rPr>
          <w:sz w:val="28"/>
          <w:szCs w:val="28"/>
        </w:rPr>
        <w:t xml:space="preserve">3 </w:t>
      </w:r>
      <w:r w:rsidR="00DA18AF">
        <w:rPr>
          <w:sz w:val="28"/>
          <w:szCs w:val="28"/>
        </w:rPr>
        <w:t>кв. м</w:t>
      </w:r>
      <w:r w:rsidRPr="00DA18AF">
        <w:rPr>
          <w:sz w:val="28"/>
          <w:szCs w:val="28"/>
        </w:rPr>
        <w:t xml:space="preserve">/чел = 38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Спортивные площадки: 126</w:t>
      </w:r>
      <w:r w:rsidR="00861440" w:rsidRPr="00DA18AF">
        <w:rPr>
          <w:sz w:val="28"/>
          <w:szCs w:val="28"/>
        </w:rPr>
        <w:t xml:space="preserve"> чел</w:t>
      </w:r>
      <w:r w:rsidRPr="00DA18AF">
        <w:rPr>
          <w:sz w:val="28"/>
          <w:szCs w:val="28"/>
        </w:rPr>
        <w:t xml:space="preserve"> * 1</w:t>
      </w:r>
      <w:r w:rsidR="00861440" w:rsidRPr="00DA18AF">
        <w:rPr>
          <w:sz w:val="28"/>
          <w:szCs w:val="28"/>
        </w:rPr>
        <w:t>,</w:t>
      </w:r>
      <w:r w:rsidRPr="00DA18AF">
        <w:rPr>
          <w:sz w:val="28"/>
          <w:szCs w:val="28"/>
        </w:rPr>
        <w:t xml:space="preserve">0 </w:t>
      </w:r>
      <w:r w:rsidR="00DA18AF">
        <w:rPr>
          <w:sz w:val="28"/>
          <w:szCs w:val="28"/>
        </w:rPr>
        <w:t>кв. м</w:t>
      </w:r>
      <w:r w:rsidRPr="00DA18AF">
        <w:rPr>
          <w:sz w:val="28"/>
          <w:szCs w:val="28"/>
        </w:rPr>
        <w:t xml:space="preserve">/чел = 126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Площадки для отдыха взрослых: 126</w:t>
      </w:r>
      <w:r w:rsidR="00861440" w:rsidRPr="00DA18AF">
        <w:rPr>
          <w:sz w:val="28"/>
          <w:szCs w:val="28"/>
        </w:rPr>
        <w:t xml:space="preserve"> чел</w:t>
      </w:r>
      <w:r w:rsidRPr="00DA18AF">
        <w:rPr>
          <w:sz w:val="28"/>
          <w:szCs w:val="28"/>
        </w:rPr>
        <w:t xml:space="preserve"> * 0</w:t>
      </w:r>
      <w:r w:rsidR="00861440" w:rsidRPr="00DA18AF">
        <w:rPr>
          <w:sz w:val="28"/>
          <w:szCs w:val="28"/>
        </w:rPr>
        <w:t>,</w:t>
      </w:r>
      <w:r w:rsidRPr="00DA18AF">
        <w:rPr>
          <w:sz w:val="28"/>
          <w:szCs w:val="28"/>
        </w:rPr>
        <w:t xml:space="preserve">1 </w:t>
      </w:r>
      <w:r w:rsidR="00DA18AF">
        <w:rPr>
          <w:sz w:val="28"/>
          <w:szCs w:val="28"/>
        </w:rPr>
        <w:t>кв. м</w:t>
      </w:r>
      <w:r w:rsidRPr="00DA18AF">
        <w:rPr>
          <w:sz w:val="28"/>
          <w:szCs w:val="28"/>
        </w:rPr>
        <w:t xml:space="preserve">/чел = 13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Хозяйственные площадки: 126</w:t>
      </w:r>
      <w:r w:rsidR="00861440" w:rsidRPr="00DA18AF">
        <w:rPr>
          <w:sz w:val="28"/>
          <w:szCs w:val="28"/>
        </w:rPr>
        <w:t xml:space="preserve"> чел</w:t>
      </w:r>
      <w:r w:rsidRPr="00DA18AF">
        <w:rPr>
          <w:sz w:val="28"/>
          <w:szCs w:val="28"/>
        </w:rPr>
        <w:t xml:space="preserve"> * 0</w:t>
      </w:r>
      <w:r w:rsidR="00861440" w:rsidRPr="00DA18AF">
        <w:rPr>
          <w:sz w:val="28"/>
          <w:szCs w:val="28"/>
        </w:rPr>
        <w:t>,</w:t>
      </w:r>
      <w:r w:rsidRPr="00DA18AF">
        <w:rPr>
          <w:sz w:val="28"/>
          <w:szCs w:val="28"/>
        </w:rPr>
        <w:t xml:space="preserve">15 </w:t>
      </w:r>
      <w:r w:rsidR="00DA18AF">
        <w:rPr>
          <w:sz w:val="28"/>
          <w:szCs w:val="28"/>
        </w:rPr>
        <w:t>кв. м</w:t>
      </w:r>
      <w:r w:rsidRPr="00DA18AF">
        <w:rPr>
          <w:sz w:val="28"/>
          <w:szCs w:val="28"/>
        </w:rPr>
        <w:t xml:space="preserve">/чел = 19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C41425">
        <w:rPr>
          <w:spacing w:val="-4"/>
          <w:sz w:val="28"/>
          <w:szCs w:val="28"/>
        </w:rPr>
        <w:t xml:space="preserve">Таким образом, для размещения площадок различного </w:t>
      </w:r>
      <w:r w:rsidR="00861440" w:rsidRPr="00C41425">
        <w:rPr>
          <w:spacing w:val="-4"/>
          <w:sz w:val="28"/>
          <w:szCs w:val="28"/>
        </w:rPr>
        <w:t>назначения требуется</w:t>
      </w:r>
      <w:r w:rsidR="00861440" w:rsidRPr="00DA18AF">
        <w:rPr>
          <w:sz w:val="28"/>
          <w:szCs w:val="28"/>
        </w:rPr>
        <w:t xml:space="preserve"> 196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На территории квартала предполагается запроектировать 210 </w:t>
      </w:r>
      <w:r w:rsidR="00DA18AF">
        <w:rPr>
          <w:sz w:val="28"/>
          <w:szCs w:val="28"/>
        </w:rPr>
        <w:t>кв. м</w:t>
      </w:r>
      <w:r w:rsidRPr="00DA18AF">
        <w:rPr>
          <w:sz w:val="28"/>
          <w:szCs w:val="28"/>
        </w:rPr>
        <w:t xml:space="preserve"> площад</w:t>
      </w:r>
      <w:r w:rsidR="00861440" w:rsidRPr="00DA18AF">
        <w:rPr>
          <w:sz w:val="28"/>
          <w:szCs w:val="28"/>
        </w:rPr>
        <w:t>ок различного назначения в том числе</w:t>
      </w:r>
      <w:r w:rsidRPr="00DA18AF">
        <w:rPr>
          <w:sz w:val="28"/>
          <w:szCs w:val="28"/>
        </w:rPr>
        <w:t xml:space="preserve">: детские площадки </w:t>
      </w:r>
      <w:r w:rsidR="00861440" w:rsidRPr="00DA18AF">
        <w:rPr>
          <w:sz w:val="28"/>
          <w:szCs w:val="28"/>
        </w:rPr>
        <w:t xml:space="preserve">– 43 </w:t>
      </w:r>
      <w:r w:rsidR="00DA18AF">
        <w:rPr>
          <w:sz w:val="28"/>
          <w:szCs w:val="28"/>
        </w:rPr>
        <w:t>кв. м</w:t>
      </w:r>
      <w:r w:rsidRPr="00DA18AF">
        <w:rPr>
          <w:sz w:val="28"/>
          <w:szCs w:val="28"/>
        </w:rPr>
        <w:t xml:space="preserve">, спортивные площадки </w:t>
      </w:r>
      <w:r w:rsidR="00861440" w:rsidRPr="00DA18AF">
        <w:rPr>
          <w:sz w:val="28"/>
          <w:szCs w:val="28"/>
        </w:rPr>
        <w:t>–</w:t>
      </w:r>
      <w:r w:rsidRPr="00DA18AF">
        <w:rPr>
          <w:sz w:val="28"/>
          <w:szCs w:val="28"/>
        </w:rPr>
        <w:t xml:space="preserve"> 126 </w:t>
      </w:r>
      <w:r w:rsidR="00DA18AF">
        <w:rPr>
          <w:sz w:val="28"/>
          <w:szCs w:val="28"/>
        </w:rPr>
        <w:t>кв. м</w:t>
      </w:r>
      <w:r w:rsidRPr="00DA18AF">
        <w:rPr>
          <w:sz w:val="28"/>
          <w:szCs w:val="28"/>
        </w:rPr>
        <w:t xml:space="preserve">, площадки для отдых взрослых </w:t>
      </w:r>
      <w:r w:rsidR="00861440" w:rsidRPr="00DA18AF">
        <w:rPr>
          <w:sz w:val="28"/>
          <w:szCs w:val="28"/>
        </w:rPr>
        <w:t>–</w:t>
      </w:r>
      <w:r w:rsidRPr="00DA18AF">
        <w:rPr>
          <w:sz w:val="28"/>
          <w:szCs w:val="28"/>
        </w:rPr>
        <w:t xml:space="preserve"> 16 </w:t>
      </w:r>
      <w:r w:rsidR="00DA18AF">
        <w:rPr>
          <w:sz w:val="28"/>
          <w:szCs w:val="28"/>
        </w:rPr>
        <w:t>кв. м</w:t>
      </w:r>
      <w:r w:rsidRPr="00DA18AF">
        <w:rPr>
          <w:sz w:val="28"/>
          <w:szCs w:val="28"/>
        </w:rPr>
        <w:t xml:space="preserve">, хозяйственные площадки </w:t>
      </w:r>
      <w:r w:rsidR="00861440" w:rsidRPr="00DA18AF">
        <w:rPr>
          <w:sz w:val="28"/>
          <w:szCs w:val="28"/>
        </w:rPr>
        <w:t>–</w:t>
      </w:r>
      <w:r w:rsidRPr="00DA18AF">
        <w:rPr>
          <w:sz w:val="28"/>
          <w:szCs w:val="28"/>
        </w:rPr>
        <w:t xml:space="preserve"> 25 </w:t>
      </w:r>
      <w:r w:rsidR="00DA18AF">
        <w:rPr>
          <w:sz w:val="28"/>
          <w:szCs w:val="28"/>
        </w:rPr>
        <w:t>кв. м</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Предполагается увеличение плотности населения в данном квартале </w:t>
      </w:r>
      <w:r w:rsidR="00C41425">
        <w:rPr>
          <w:sz w:val="28"/>
          <w:szCs w:val="28"/>
        </w:rPr>
        <w:br/>
      </w:r>
      <w:r w:rsidRPr="00DA18AF">
        <w:rPr>
          <w:sz w:val="28"/>
          <w:szCs w:val="28"/>
        </w:rPr>
        <w:t xml:space="preserve">с 55 чел/га до 81 чел/га, что свидетельствует о рациональном использовании территории в соответствии с нормами МНГП г. Архангельска (утверждены решением Архангельской городской Думы </w:t>
      </w:r>
      <w:r w:rsidR="00C41425" w:rsidRPr="00DA18AF">
        <w:rPr>
          <w:sz w:val="28"/>
          <w:szCs w:val="28"/>
        </w:rPr>
        <w:t>от 20.09.2017</w:t>
      </w:r>
      <w:r w:rsidR="00C41425">
        <w:rPr>
          <w:sz w:val="28"/>
          <w:szCs w:val="28"/>
        </w:rPr>
        <w:t xml:space="preserve"> </w:t>
      </w:r>
      <w:r w:rsidRPr="00DA18AF">
        <w:rPr>
          <w:sz w:val="28"/>
          <w:szCs w:val="28"/>
        </w:rPr>
        <w:t xml:space="preserve">№ 567), где средняя плотность на территории г. Архангельска к 2025 году 210 чел./га, а высокая </w:t>
      </w:r>
      <w:r w:rsidR="00861440" w:rsidRPr="00DA18AF">
        <w:rPr>
          <w:sz w:val="28"/>
          <w:szCs w:val="28"/>
        </w:rPr>
        <w:t>–</w:t>
      </w:r>
      <w:r w:rsidRPr="00DA18AF">
        <w:rPr>
          <w:sz w:val="28"/>
          <w:szCs w:val="28"/>
        </w:rPr>
        <w:t xml:space="preserve"> 240 чел./га. Принятая в проекте плотность соответствует значимости проектируемой территории, как части города.</w:t>
      </w:r>
    </w:p>
    <w:p w:rsidR="00D6644A" w:rsidRPr="00DA18AF" w:rsidRDefault="00D6644A" w:rsidP="00C41425">
      <w:pPr>
        <w:pStyle w:val="3f4"/>
        <w:shd w:val="clear" w:color="auto" w:fill="auto"/>
        <w:spacing w:before="0" w:line="240" w:lineRule="auto"/>
        <w:ind w:firstLine="709"/>
        <w:jc w:val="both"/>
        <w:rPr>
          <w:sz w:val="28"/>
          <w:szCs w:val="28"/>
        </w:rPr>
      </w:pPr>
      <w:r w:rsidRPr="00C41425">
        <w:rPr>
          <w:spacing w:val="-4"/>
          <w:sz w:val="28"/>
          <w:szCs w:val="28"/>
        </w:rPr>
        <w:t>Необходимое количество парковочных мест, предназначенных для жителей</w:t>
      </w:r>
      <w:r w:rsidRPr="00DA18AF">
        <w:rPr>
          <w:sz w:val="28"/>
          <w:szCs w:val="28"/>
        </w:rPr>
        <w:t xml:space="preserve"> жилых домов</w:t>
      </w:r>
      <w:r w:rsidR="00C41425">
        <w:rPr>
          <w:sz w:val="28"/>
          <w:szCs w:val="28"/>
        </w:rPr>
        <w:t>,</w:t>
      </w:r>
      <w:r w:rsidRPr="00DA18AF">
        <w:rPr>
          <w:sz w:val="28"/>
          <w:szCs w:val="28"/>
        </w:rPr>
        <w:t xml:space="preserve"> рассчитывается исходя из количества жителей:</w:t>
      </w:r>
    </w:p>
    <w:p w:rsidR="00D6644A" w:rsidRPr="00DA18AF" w:rsidRDefault="00861440" w:rsidP="00C41425">
      <w:pPr>
        <w:pStyle w:val="3f4"/>
        <w:shd w:val="clear" w:color="auto" w:fill="auto"/>
        <w:tabs>
          <w:tab w:val="left" w:pos="2402"/>
        </w:tabs>
        <w:spacing w:before="0" w:line="240" w:lineRule="auto"/>
        <w:ind w:firstLine="709"/>
        <w:jc w:val="both"/>
        <w:rPr>
          <w:sz w:val="28"/>
          <w:szCs w:val="28"/>
        </w:rPr>
      </w:pPr>
      <w:r w:rsidRPr="00DA18AF">
        <w:rPr>
          <w:sz w:val="28"/>
          <w:szCs w:val="28"/>
        </w:rPr>
        <w:t xml:space="preserve">3757,12 </w:t>
      </w:r>
      <w:r w:rsidR="00DA18AF">
        <w:rPr>
          <w:sz w:val="28"/>
          <w:szCs w:val="28"/>
        </w:rPr>
        <w:t>кв. м</w:t>
      </w:r>
      <w:r w:rsidRPr="00DA18AF">
        <w:rPr>
          <w:sz w:val="28"/>
          <w:szCs w:val="28"/>
        </w:rPr>
        <w:t xml:space="preserve"> </w:t>
      </w:r>
      <w:r w:rsidR="00D6644A" w:rsidRPr="00DA18AF">
        <w:rPr>
          <w:sz w:val="28"/>
          <w:szCs w:val="28"/>
        </w:rPr>
        <w:t xml:space="preserve">/ 30 </w:t>
      </w:r>
      <w:r w:rsidR="00DA18AF">
        <w:rPr>
          <w:sz w:val="28"/>
          <w:szCs w:val="28"/>
        </w:rPr>
        <w:t>кв. м</w:t>
      </w:r>
      <w:r w:rsidRPr="00DA18AF">
        <w:rPr>
          <w:sz w:val="28"/>
          <w:szCs w:val="28"/>
        </w:rPr>
        <w:t>/чел</w:t>
      </w:r>
      <w:r w:rsidR="00C41425">
        <w:rPr>
          <w:sz w:val="28"/>
          <w:szCs w:val="28"/>
        </w:rPr>
        <w:t>.</w:t>
      </w:r>
      <w:r w:rsidR="00D6644A" w:rsidRPr="00DA18AF">
        <w:rPr>
          <w:sz w:val="28"/>
          <w:szCs w:val="28"/>
        </w:rPr>
        <w:t xml:space="preserve"> = 126 человек.</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126 чел</w:t>
      </w:r>
      <w:r w:rsidR="00C41425">
        <w:rPr>
          <w:sz w:val="28"/>
          <w:szCs w:val="28"/>
        </w:rPr>
        <w:t xml:space="preserve">. </w:t>
      </w:r>
      <w:r w:rsidRPr="00DA18AF">
        <w:rPr>
          <w:sz w:val="28"/>
          <w:szCs w:val="28"/>
        </w:rPr>
        <w:t>*</w:t>
      </w:r>
      <w:r w:rsidR="00C41425">
        <w:rPr>
          <w:sz w:val="28"/>
          <w:szCs w:val="28"/>
        </w:rPr>
        <w:t xml:space="preserve"> </w:t>
      </w:r>
      <w:r w:rsidRPr="00DA18AF">
        <w:rPr>
          <w:sz w:val="28"/>
          <w:szCs w:val="28"/>
        </w:rPr>
        <w:t>0</w:t>
      </w:r>
      <w:r w:rsidR="00861440" w:rsidRPr="00DA18AF">
        <w:rPr>
          <w:sz w:val="28"/>
          <w:szCs w:val="28"/>
        </w:rPr>
        <w:t>,</w:t>
      </w:r>
      <w:r w:rsidRPr="00DA18AF">
        <w:rPr>
          <w:sz w:val="28"/>
          <w:szCs w:val="28"/>
        </w:rPr>
        <w:t>089</w:t>
      </w:r>
      <w:r w:rsidR="00861440" w:rsidRPr="00DA18AF">
        <w:rPr>
          <w:sz w:val="28"/>
          <w:szCs w:val="28"/>
        </w:rPr>
        <w:t xml:space="preserve"> машино-мест/чел</w:t>
      </w:r>
      <w:r w:rsidR="00C41425">
        <w:rPr>
          <w:sz w:val="28"/>
          <w:szCs w:val="28"/>
        </w:rPr>
        <w:t>.</w:t>
      </w:r>
      <w:r w:rsidRPr="00DA18AF">
        <w:rPr>
          <w:sz w:val="28"/>
          <w:szCs w:val="28"/>
        </w:rPr>
        <w:t xml:space="preserve"> = 12 машино-мест.</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Проектом планировки предполагается размещение 10 машино-мест </w:t>
      </w:r>
      <w:r w:rsidR="00C41425">
        <w:rPr>
          <w:sz w:val="28"/>
          <w:szCs w:val="28"/>
        </w:rPr>
        <w:br/>
      </w:r>
      <w:r w:rsidRPr="00DA18AF">
        <w:rPr>
          <w:sz w:val="28"/>
          <w:szCs w:val="28"/>
        </w:rPr>
        <w:t>на территории проектируемого жилого дома.</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Существующий жилой дом обеспечен встроенными парковочными </w:t>
      </w:r>
      <w:r w:rsidRPr="00C41425">
        <w:rPr>
          <w:spacing w:val="-4"/>
          <w:sz w:val="28"/>
          <w:szCs w:val="28"/>
        </w:rPr>
        <w:t>местами</w:t>
      </w:r>
      <w:r w:rsidR="00C41425" w:rsidRPr="00C41425">
        <w:rPr>
          <w:spacing w:val="-4"/>
          <w:sz w:val="28"/>
          <w:szCs w:val="28"/>
        </w:rPr>
        <w:t>, расположенными на первом</w:t>
      </w:r>
      <w:r w:rsidRPr="00C41425">
        <w:rPr>
          <w:spacing w:val="-4"/>
          <w:sz w:val="28"/>
          <w:szCs w:val="28"/>
        </w:rPr>
        <w:t xml:space="preserve"> этаже здания в количестве 10 машино-мест.</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Итого суммарно общее количество существующих и проектируемых мест стоянки автотранспорта для жилых домов составляет 20 машино-мест, </w:t>
      </w:r>
      <w:r w:rsidR="00C41425">
        <w:rPr>
          <w:sz w:val="28"/>
          <w:szCs w:val="28"/>
        </w:rPr>
        <w:br/>
      </w:r>
      <w:r w:rsidRPr="00DA18AF">
        <w:rPr>
          <w:sz w:val="28"/>
          <w:szCs w:val="28"/>
        </w:rPr>
        <w:t>что полностью удовлетворяет требованиям расчета.</w:t>
      </w:r>
    </w:p>
    <w:p w:rsidR="00D6644A" w:rsidRPr="00DA18AF" w:rsidRDefault="00D6644A" w:rsidP="00C41425">
      <w:pPr>
        <w:pStyle w:val="3f4"/>
        <w:shd w:val="clear" w:color="auto" w:fill="auto"/>
        <w:spacing w:before="0" w:line="240" w:lineRule="auto"/>
        <w:ind w:firstLine="709"/>
        <w:jc w:val="both"/>
        <w:rPr>
          <w:sz w:val="28"/>
          <w:szCs w:val="28"/>
        </w:rPr>
      </w:pPr>
      <w:r w:rsidRPr="00C41425">
        <w:rPr>
          <w:spacing w:val="-8"/>
          <w:sz w:val="28"/>
          <w:szCs w:val="28"/>
        </w:rPr>
        <w:t>Необходимое количество парковочных мест, предназначенных для работников</w:t>
      </w:r>
      <w:r w:rsidRPr="00DA18AF">
        <w:rPr>
          <w:sz w:val="28"/>
          <w:szCs w:val="28"/>
        </w:rPr>
        <w:t xml:space="preserve"> и посетителей общественного и административного зданий рассчитывается согласно приложению Ж СП 42.13330.2016 </w:t>
      </w:r>
      <w:r w:rsidR="00DA18AF">
        <w:rPr>
          <w:sz w:val="28"/>
          <w:szCs w:val="28"/>
        </w:rPr>
        <w:t>"</w:t>
      </w:r>
      <w:r w:rsidRPr="00DA18AF">
        <w:rPr>
          <w:sz w:val="28"/>
          <w:szCs w:val="28"/>
        </w:rPr>
        <w:t xml:space="preserve">Градостроительство. Планировка </w:t>
      </w:r>
      <w:r w:rsidR="00C41425">
        <w:rPr>
          <w:sz w:val="28"/>
          <w:szCs w:val="28"/>
        </w:rPr>
        <w:br/>
      </w:r>
      <w:r w:rsidRPr="00DA18AF">
        <w:rPr>
          <w:sz w:val="28"/>
          <w:szCs w:val="28"/>
        </w:rPr>
        <w:t>и застройка городских и сельских поселений</w:t>
      </w:r>
      <w:r w:rsidR="00DA18AF">
        <w:rPr>
          <w:sz w:val="28"/>
          <w:szCs w:val="28"/>
        </w:rPr>
        <w:t>"</w:t>
      </w:r>
      <w:r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При общей площади административного здания равной 3740 </w:t>
      </w:r>
      <w:r w:rsidR="00DA18AF">
        <w:rPr>
          <w:sz w:val="28"/>
          <w:szCs w:val="28"/>
        </w:rPr>
        <w:t>кв. м</w:t>
      </w:r>
      <w:r w:rsidRPr="00DA18AF">
        <w:rPr>
          <w:sz w:val="28"/>
          <w:szCs w:val="28"/>
        </w:rPr>
        <w:t xml:space="preserve"> </w:t>
      </w:r>
      <w:r w:rsidR="008E289D" w:rsidRPr="00DA18AF">
        <w:rPr>
          <w:sz w:val="28"/>
          <w:szCs w:val="28"/>
        </w:rPr>
        <w:t>–</w:t>
      </w:r>
      <w:r w:rsidRPr="00DA18AF">
        <w:rPr>
          <w:sz w:val="28"/>
          <w:szCs w:val="28"/>
        </w:rPr>
        <w:t xml:space="preserve"> </w:t>
      </w:r>
      <w:r w:rsidR="00C41425">
        <w:rPr>
          <w:sz w:val="28"/>
          <w:szCs w:val="28"/>
        </w:rPr>
        <w:br/>
      </w:r>
      <w:r w:rsidRPr="00DA18AF">
        <w:rPr>
          <w:sz w:val="28"/>
          <w:szCs w:val="28"/>
        </w:rPr>
        <w:t xml:space="preserve">для учреждений органов государственной власти, органов местного самоуправления необходимо </w:t>
      </w:r>
      <w:r w:rsidR="00C41425">
        <w:rPr>
          <w:sz w:val="28"/>
          <w:szCs w:val="28"/>
        </w:rPr>
        <w:t>одно</w:t>
      </w:r>
      <w:r w:rsidRPr="00DA18AF">
        <w:rPr>
          <w:sz w:val="28"/>
          <w:szCs w:val="28"/>
        </w:rPr>
        <w:t xml:space="preserve"> маш</w:t>
      </w:r>
      <w:r w:rsidR="00C41425">
        <w:rPr>
          <w:sz w:val="28"/>
          <w:szCs w:val="28"/>
        </w:rPr>
        <w:t>ино</w:t>
      </w:r>
      <w:r w:rsidRPr="00DA18AF">
        <w:rPr>
          <w:sz w:val="28"/>
          <w:szCs w:val="28"/>
        </w:rPr>
        <w:t xml:space="preserve">-место на 220 </w:t>
      </w:r>
      <w:r w:rsidR="00DA18AF">
        <w:rPr>
          <w:sz w:val="28"/>
          <w:szCs w:val="28"/>
        </w:rPr>
        <w:t>кв. м</w:t>
      </w:r>
      <w:r w:rsidRPr="00DA18AF">
        <w:rPr>
          <w:sz w:val="28"/>
          <w:szCs w:val="28"/>
        </w:rPr>
        <w:t xml:space="preserve"> общей площади</w:t>
      </w:r>
      <w:r w:rsidR="008E289D"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lastRenderedPageBreak/>
        <w:t>3740</w:t>
      </w:r>
      <w:r w:rsidR="00861440" w:rsidRPr="00DA18AF">
        <w:rPr>
          <w:sz w:val="28"/>
          <w:szCs w:val="28"/>
        </w:rPr>
        <w:t xml:space="preserve"> </w:t>
      </w:r>
      <w:r w:rsidR="00DA18AF">
        <w:rPr>
          <w:sz w:val="28"/>
          <w:szCs w:val="28"/>
        </w:rPr>
        <w:t>кв. м</w:t>
      </w:r>
      <w:r w:rsidRPr="00DA18AF">
        <w:rPr>
          <w:sz w:val="28"/>
          <w:szCs w:val="28"/>
        </w:rPr>
        <w:t xml:space="preserve"> / 220</w:t>
      </w:r>
      <w:r w:rsidR="00861440" w:rsidRPr="00DA18AF">
        <w:rPr>
          <w:sz w:val="28"/>
          <w:szCs w:val="28"/>
        </w:rPr>
        <w:t xml:space="preserve"> </w:t>
      </w:r>
      <w:r w:rsidR="00DA18AF">
        <w:rPr>
          <w:sz w:val="28"/>
          <w:szCs w:val="28"/>
        </w:rPr>
        <w:t>кв. м</w:t>
      </w:r>
      <w:r w:rsidR="00CB45C8" w:rsidRPr="00DA18AF">
        <w:rPr>
          <w:sz w:val="28"/>
          <w:szCs w:val="28"/>
        </w:rPr>
        <w:t>/</w:t>
      </w:r>
      <w:r w:rsidR="00861440" w:rsidRPr="00DA18AF">
        <w:rPr>
          <w:sz w:val="28"/>
          <w:szCs w:val="28"/>
        </w:rPr>
        <w:t>маш</w:t>
      </w:r>
      <w:r w:rsidR="00C41425">
        <w:rPr>
          <w:sz w:val="28"/>
          <w:szCs w:val="28"/>
        </w:rPr>
        <w:t>ино</w:t>
      </w:r>
      <w:r w:rsidR="00861440" w:rsidRPr="00DA18AF">
        <w:rPr>
          <w:sz w:val="28"/>
          <w:szCs w:val="28"/>
        </w:rPr>
        <w:t>-мест</w:t>
      </w:r>
      <w:r w:rsidRPr="00DA18AF">
        <w:rPr>
          <w:sz w:val="28"/>
          <w:szCs w:val="28"/>
        </w:rPr>
        <w:t xml:space="preserve"> = 17 маш</w:t>
      </w:r>
      <w:r w:rsidR="00C41425">
        <w:rPr>
          <w:sz w:val="28"/>
          <w:szCs w:val="28"/>
        </w:rPr>
        <w:t>ино</w:t>
      </w:r>
      <w:r w:rsidRPr="00DA18AF">
        <w:rPr>
          <w:sz w:val="28"/>
          <w:szCs w:val="28"/>
        </w:rPr>
        <w:t>-мест</w:t>
      </w:r>
      <w:r w:rsidR="00CB45C8" w:rsidRPr="00DA18AF">
        <w:rPr>
          <w:sz w:val="28"/>
          <w:szCs w:val="28"/>
        </w:rPr>
        <w:t>.</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Общественное здание имеет несколько различных видов деятельности </w:t>
      </w:r>
      <w:r w:rsidRPr="00C41425">
        <w:rPr>
          <w:spacing w:val="-4"/>
          <w:sz w:val="28"/>
          <w:szCs w:val="28"/>
        </w:rPr>
        <w:t>(ателье, ремонтные мастерские, специализированные магазины). Общая площадь</w:t>
      </w:r>
      <w:r w:rsidRPr="00DA18AF">
        <w:rPr>
          <w:sz w:val="28"/>
          <w:szCs w:val="28"/>
        </w:rPr>
        <w:t xml:space="preserve"> о</w:t>
      </w:r>
      <w:r w:rsidR="00CB45C8" w:rsidRPr="00DA18AF">
        <w:rPr>
          <w:sz w:val="28"/>
          <w:szCs w:val="28"/>
        </w:rPr>
        <w:t xml:space="preserve">бщественного здания равна 810 </w:t>
      </w:r>
      <w:r w:rsidR="00DA18AF">
        <w:rPr>
          <w:sz w:val="28"/>
          <w:szCs w:val="28"/>
        </w:rPr>
        <w:t>кв. м</w:t>
      </w:r>
      <w:r w:rsidRPr="00DA18AF">
        <w:rPr>
          <w:sz w:val="28"/>
          <w:szCs w:val="28"/>
        </w:rPr>
        <w:t>.</w:t>
      </w:r>
    </w:p>
    <w:p w:rsidR="00CB45C8" w:rsidRPr="00DA18AF" w:rsidRDefault="00CB45C8" w:rsidP="00C41425">
      <w:pPr>
        <w:pStyle w:val="3f4"/>
        <w:shd w:val="clear" w:color="auto" w:fill="auto"/>
        <w:spacing w:before="0" w:line="240" w:lineRule="auto"/>
        <w:ind w:firstLine="709"/>
        <w:jc w:val="both"/>
        <w:rPr>
          <w:sz w:val="28"/>
          <w:szCs w:val="28"/>
        </w:rPr>
      </w:pPr>
      <w:r w:rsidRPr="00DA18AF">
        <w:rPr>
          <w:sz w:val="28"/>
          <w:szCs w:val="28"/>
        </w:rPr>
        <w:t>Д</w:t>
      </w:r>
      <w:r w:rsidR="00D6644A" w:rsidRPr="00DA18AF">
        <w:rPr>
          <w:sz w:val="28"/>
          <w:szCs w:val="28"/>
        </w:rPr>
        <w:t xml:space="preserve">ля ателье необходимо </w:t>
      </w:r>
      <w:r w:rsidR="00C41425">
        <w:rPr>
          <w:sz w:val="28"/>
          <w:szCs w:val="28"/>
        </w:rPr>
        <w:t>одно</w:t>
      </w:r>
      <w:r w:rsidR="00D6644A" w:rsidRPr="00DA18AF">
        <w:rPr>
          <w:sz w:val="28"/>
          <w:szCs w:val="28"/>
        </w:rPr>
        <w:t xml:space="preserve"> маш</w:t>
      </w:r>
      <w:r w:rsidR="00C41425">
        <w:rPr>
          <w:sz w:val="28"/>
          <w:szCs w:val="28"/>
        </w:rPr>
        <w:t>ино</w:t>
      </w:r>
      <w:r w:rsidR="00D6644A" w:rsidRPr="00DA18AF">
        <w:rPr>
          <w:sz w:val="28"/>
          <w:szCs w:val="28"/>
        </w:rPr>
        <w:t xml:space="preserve">-место на 15 </w:t>
      </w:r>
      <w:r w:rsidR="00DA18AF">
        <w:rPr>
          <w:sz w:val="28"/>
          <w:szCs w:val="28"/>
        </w:rPr>
        <w:t>кв. м</w:t>
      </w:r>
      <w:r w:rsidR="00D6644A" w:rsidRPr="00DA18AF">
        <w:rPr>
          <w:sz w:val="28"/>
          <w:szCs w:val="28"/>
        </w:rPr>
        <w:t xml:space="preserve"> общей площади,</w:t>
      </w:r>
      <w:r w:rsidRPr="00DA18AF">
        <w:rPr>
          <w:sz w:val="28"/>
          <w:szCs w:val="28"/>
        </w:rPr>
        <w:t xml:space="preserve"> </w:t>
      </w:r>
      <w:r w:rsidR="00D6644A" w:rsidRPr="00DA18AF">
        <w:rPr>
          <w:sz w:val="28"/>
          <w:szCs w:val="28"/>
        </w:rPr>
        <w:t xml:space="preserve">при площади ателье равной 110 </w:t>
      </w:r>
      <w:r w:rsidR="00DA18AF">
        <w:rPr>
          <w:sz w:val="28"/>
          <w:szCs w:val="28"/>
        </w:rPr>
        <w:t>кв. м</w:t>
      </w:r>
      <w:r w:rsidR="00D6644A" w:rsidRPr="00DA18AF">
        <w:rPr>
          <w:sz w:val="28"/>
          <w:szCs w:val="28"/>
        </w:rPr>
        <w:t xml:space="preserve"> необходимо: </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110</w:t>
      </w:r>
      <w:r w:rsidR="00CB45C8" w:rsidRPr="00DA18AF">
        <w:rPr>
          <w:sz w:val="28"/>
          <w:szCs w:val="28"/>
        </w:rPr>
        <w:t xml:space="preserve"> </w:t>
      </w:r>
      <w:r w:rsidR="00DA18AF">
        <w:rPr>
          <w:sz w:val="28"/>
          <w:szCs w:val="28"/>
        </w:rPr>
        <w:t>кв. м</w:t>
      </w:r>
      <w:r w:rsidR="00CB45C8" w:rsidRPr="00DA18AF">
        <w:rPr>
          <w:sz w:val="28"/>
          <w:szCs w:val="28"/>
        </w:rPr>
        <w:t xml:space="preserve"> </w:t>
      </w:r>
      <w:r w:rsidRPr="00DA18AF">
        <w:rPr>
          <w:sz w:val="28"/>
          <w:szCs w:val="28"/>
        </w:rPr>
        <w:t>/15</w:t>
      </w:r>
      <w:r w:rsidR="00CB45C8" w:rsidRPr="00DA18AF">
        <w:rPr>
          <w:sz w:val="28"/>
          <w:szCs w:val="28"/>
        </w:rPr>
        <w:t xml:space="preserve"> </w:t>
      </w:r>
      <w:r w:rsidR="00DA18AF">
        <w:rPr>
          <w:sz w:val="28"/>
          <w:szCs w:val="28"/>
        </w:rPr>
        <w:t>кв. м</w:t>
      </w:r>
      <w:r w:rsidR="00CB45C8" w:rsidRPr="00DA18AF">
        <w:rPr>
          <w:sz w:val="28"/>
          <w:szCs w:val="28"/>
        </w:rPr>
        <w:t>/</w:t>
      </w:r>
      <w:r w:rsidR="00C41425" w:rsidRPr="00C41425">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7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мест</w:t>
      </w:r>
      <w:r w:rsidR="00CB45C8" w:rsidRPr="00DA18AF">
        <w:rPr>
          <w:sz w:val="28"/>
          <w:szCs w:val="28"/>
        </w:rPr>
        <w:t>.</w:t>
      </w:r>
    </w:p>
    <w:p w:rsidR="00CB45C8" w:rsidRPr="00DA18AF" w:rsidRDefault="00CB45C8" w:rsidP="00C41425">
      <w:pPr>
        <w:pStyle w:val="3f4"/>
        <w:shd w:val="clear" w:color="auto" w:fill="auto"/>
        <w:spacing w:before="0" w:line="240" w:lineRule="auto"/>
        <w:ind w:firstLine="709"/>
        <w:jc w:val="both"/>
        <w:rPr>
          <w:sz w:val="28"/>
          <w:szCs w:val="28"/>
        </w:rPr>
      </w:pPr>
      <w:r w:rsidRPr="00C41425">
        <w:rPr>
          <w:spacing w:val="-6"/>
          <w:sz w:val="28"/>
          <w:szCs w:val="28"/>
        </w:rPr>
        <w:t>Д</w:t>
      </w:r>
      <w:r w:rsidR="00D6644A" w:rsidRPr="00C41425">
        <w:rPr>
          <w:spacing w:val="-6"/>
          <w:sz w:val="28"/>
          <w:szCs w:val="28"/>
        </w:rPr>
        <w:t xml:space="preserve">ля специализированных магазинов необходимо 1 </w:t>
      </w:r>
      <w:r w:rsidR="00C41425" w:rsidRPr="00C41425">
        <w:rPr>
          <w:spacing w:val="-6"/>
          <w:sz w:val="28"/>
          <w:szCs w:val="28"/>
        </w:rPr>
        <w:t>машино-</w:t>
      </w:r>
      <w:r w:rsidR="00D6644A" w:rsidRPr="00C41425">
        <w:rPr>
          <w:spacing w:val="-6"/>
          <w:sz w:val="28"/>
          <w:szCs w:val="28"/>
        </w:rPr>
        <w:t xml:space="preserve">место на 70 </w:t>
      </w:r>
      <w:r w:rsidR="00DA18AF" w:rsidRPr="00C41425">
        <w:rPr>
          <w:spacing w:val="-6"/>
          <w:sz w:val="28"/>
          <w:szCs w:val="28"/>
        </w:rPr>
        <w:t>кв. м</w:t>
      </w:r>
      <w:r w:rsidR="00D6644A" w:rsidRPr="00DA18AF">
        <w:rPr>
          <w:sz w:val="28"/>
          <w:szCs w:val="28"/>
        </w:rPr>
        <w:t xml:space="preserve"> общей площади, при площади магазина 370 </w:t>
      </w:r>
      <w:r w:rsidR="00DA18AF">
        <w:rPr>
          <w:sz w:val="28"/>
          <w:szCs w:val="28"/>
        </w:rPr>
        <w:t>кв. м</w:t>
      </w:r>
      <w:r w:rsidR="00D6644A" w:rsidRPr="00DA18AF">
        <w:rPr>
          <w:sz w:val="28"/>
          <w:szCs w:val="28"/>
        </w:rPr>
        <w:t xml:space="preserve"> необходимо: </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370</w:t>
      </w:r>
      <w:r w:rsidR="00CB45C8" w:rsidRPr="00DA18AF">
        <w:rPr>
          <w:sz w:val="28"/>
          <w:szCs w:val="28"/>
        </w:rPr>
        <w:t xml:space="preserve"> </w:t>
      </w:r>
      <w:r w:rsidR="00DA18AF">
        <w:rPr>
          <w:sz w:val="28"/>
          <w:szCs w:val="28"/>
        </w:rPr>
        <w:t>кв. м</w:t>
      </w:r>
      <w:r w:rsidR="00CB45C8" w:rsidRPr="00DA18AF">
        <w:rPr>
          <w:sz w:val="28"/>
          <w:szCs w:val="28"/>
        </w:rPr>
        <w:t xml:space="preserve"> </w:t>
      </w:r>
      <w:r w:rsidRPr="00DA18AF">
        <w:rPr>
          <w:sz w:val="28"/>
          <w:szCs w:val="28"/>
        </w:rPr>
        <w:t>/70</w:t>
      </w:r>
      <w:r w:rsidR="00CB45C8" w:rsidRPr="00DA18AF">
        <w:rPr>
          <w:sz w:val="28"/>
          <w:szCs w:val="28"/>
        </w:rPr>
        <w:t xml:space="preserve"> </w:t>
      </w:r>
      <w:r w:rsidR="00DA18AF">
        <w:rPr>
          <w:sz w:val="28"/>
          <w:szCs w:val="28"/>
        </w:rPr>
        <w:t>кв. м</w:t>
      </w:r>
      <w:r w:rsidR="00CB45C8" w:rsidRPr="00DA18AF">
        <w:rPr>
          <w:sz w:val="28"/>
          <w:szCs w:val="28"/>
        </w:rPr>
        <w:t>/</w:t>
      </w:r>
      <w:r w:rsidR="00C41425" w:rsidRPr="00C41425">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5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мест</w:t>
      </w:r>
      <w:r w:rsidR="00CB45C8" w:rsidRPr="00DA18AF">
        <w:rPr>
          <w:sz w:val="28"/>
          <w:szCs w:val="28"/>
        </w:rPr>
        <w:t>.</w:t>
      </w:r>
    </w:p>
    <w:p w:rsidR="00CB45C8" w:rsidRPr="00DA18AF" w:rsidRDefault="00CB45C8" w:rsidP="00C41425">
      <w:pPr>
        <w:pStyle w:val="3f4"/>
        <w:shd w:val="clear" w:color="auto" w:fill="auto"/>
        <w:spacing w:before="0" w:line="240" w:lineRule="auto"/>
        <w:ind w:firstLine="709"/>
        <w:jc w:val="both"/>
        <w:rPr>
          <w:sz w:val="28"/>
          <w:szCs w:val="28"/>
        </w:rPr>
      </w:pPr>
      <w:r w:rsidRPr="00DA18AF">
        <w:rPr>
          <w:sz w:val="28"/>
          <w:szCs w:val="28"/>
        </w:rPr>
        <w:t>Д</w:t>
      </w:r>
      <w:r w:rsidR="00D6644A" w:rsidRPr="00DA18AF">
        <w:rPr>
          <w:sz w:val="28"/>
          <w:szCs w:val="28"/>
        </w:rPr>
        <w:t>ля р</w:t>
      </w:r>
      <w:r w:rsidR="00C41425">
        <w:rPr>
          <w:sz w:val="28"/>
          <w:szCs w:val="28"/>
        </w:rPr>
        <w:t>емонтных мастерских необходимо одно</w:t>
      </w:r>
      <w:r w:rsidR="00D6644A"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D6644A" w:rsidRPr="00DA18AF">
        <w:rPr>
          <w:sz w:val="28"/>
          <w:szCs w:val="28"/>
        </w:rPr>
        <w:t xml:space="preserve">место на </w:t>
      </w:r>
      <w:r w:rsidR="00C41425">
        <w:rPr>
          <w:sz w:val="28"/>
          <w:szCs w:val="28"/>
        </w:rPr>
        <w:t>два</w:t>
      </w:r>
      <w:r w:rsidR="00D6644A" w:rsidRPr="00DA18AF">
        <w:rPr>
          <w:sz w:val="28"/>
          <w:szCs w:val="28"/>
        </w:rPr>
        <w:t xml:space="preserve"> </w:t>
      </w:r>
      <w:r w:rsidR="00D6644A" w:rsidRPr="00C41425">
        <w:rPr>
          <w:spacing w:val="-4"/>
          <w:sz w:val="28"/>
          <w:szCs w:val="28"/>
        </w:rPr>
        <w:t xml:space="preserve">рабочих места приемщика, при </w:t>
      </w:r>
      <w:r w:rsidR="00C41425" w:rsidRPr="00C41425">
        <w:rPr>
          <w:spacing w:val="-4"/>
          <w:sz w:val="28"/>
          <w:szCs w:val="28"/>
        </w:rPr>
        <w:t>четырех</w:t>
      </w:r>
      <w:r w:rsidR="00D6644A" w:rsidRPr="00C41425">
        <w:rPr>
          <w:spacing w:val="-4"/>
          <w:sz w:val="28"/>
          <w:szCs w:val="28"/>
        </w:rPr>
        <w:t xml:space="preserve"> рабочих местах приемщика, необходимо:</w:t>
      </w:r>
      <w:r w:rsidR="00D6644A" w:rsidRPr="00DA18AF">
        <w:rPr>
          <w:sz w:val="28"/>
          <w:szCs w:val="28"/>
        </w:rPr>
        <w:t xml:space="preserve"> </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(4</w:t>
      </w:r>
      <w:r w:rsidR="00CB45C8" w:rsidRPr="00DA18AF">
        <w:rPr>
          <w:sz w:val="28"/>
          <w:szCs w:val="28"/>
        </w:rPr>
        <w:t xml:space="preserve"> раб. места </w:t>
      </w:r>
      <w:r w:rsidRPr="00DA18AF">
        <w:rPr>
          <w:sz w:val="28"/>
          <w:szCs w:val="28"/>
        </w:rPr>
        <w:t>/</w:t>
      </w:r>
      <w:r w:rsidR="00CB45C8" w:rsidRPr="00DA18AF">
        <w:rPr>
          <w:sz w:val="28"/>
          <w:szCs w:val="28"/>
        </w:rPr>
        <w:t xml:space="preserve"> </w:t>
      </w:r>
      <w:r w:rsidRPr="00DA18AF">
        <w:rPr>
          <w:sz w:val="28"/>
          <w:szCs w:val="28"/>
        </w:rPr>
        <w:t>2</w:t>
      </w:r>
      <w:r w:rsidR="00CB45C8" w:rsidRPr="00DA18AF">
        <w:rPr>
          <w:sz w:val="28"/>
          <w:szCs w:val="28"/>
        </w:rPr>
        <w:t xml:space="preserve"> раб. места</w:t>
      </w:r>
      <w:r w:rsidRPr="00DA18AF">
        <w:rPr>
          <w:sz w:val="28"/>
          <w:szCs w:val="28"/>
        </w:rPr>
        <w:t>)</w:t>
      </w:r>
      <w:r w:rsidR="00CB45C8" w:rsidRPr="00DA18AF">
        <w:rPr>
          <w:sz w:val="28"/>
          <w:szCs w:val="28"/>
        </w:rPr>
        <w:t xml:space="preserve"> * </w:t>
      </w:r>
      <w:r w:rsidRPr="00DA18AF">
        <w:rPr>
          <w:sz w:val="28"/>
          <w:szCs w:val="28"/>
        </w:rPr>
        <w:t>1</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место</w:t>
      </w:r>
      <w:r w:rsidRPr="00DA18AF">
        <w:rPr>
          <w:sz w:val="28"/>
          <w:szCs w:val="28"/>
        </w:rPr>
        <w:t xml:space="preserve"> = 2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места</w:t>
      </w:r>
      <w:r w:rsidR="00CB45C8" w:rsidRPr="00DA18AF">
        <w:rPr>
          <w:sz w:val="28"/>
          <w:szCs w:val="28"/>
        </w:rPr>
        <w:t>.</w:t>
      </w:r>
    </w:p>
    <w:p w:rsidR="00CB45C8"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Всего для общественного здания необходимо: </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(7</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+ 5</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+ 2</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места</w:t>
      </w:r>
      <w:r w:rsidRPr="00DA18AF">
        <w:rPr>
          <w:sz w:val="28"/>
          <w:szCs w:val="28"/>
        </w:rPr>
        <w:t xml:space="preserve">) = 14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мест</w:t>
      </w:r>
      <w:r w:rsidR="00CB45C8" w:rsidRPr="00DA18AF">
        <w:rPr>
          <w:sz w:val="28"/>
          <w:szCs w:val="28"/>
        </w:rPr>
        <w:t>.</w:t>
      </w:r>
    </w:p>
    <w:p w:rsidR="00CB45C8"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Для административного и общественного зданий необходимо: </w:t>
      </w:r>
    </w:p>
    <w:p w:rsidR="00D6644A"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(17</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+ 14</w:t>
      </w:r>
      <w:r w:rsidR="00CB45C8" w:rsidRPr="00DA18AF">
        <w:rPr>
          <w:sz w:val="28"/>
          <w:szCs w:val="28"/>
        </w:rPr>
        <w:t xml:space="preserve"> </w:t>
      </w:r>
      <w:r w:rsidR="00C41425" w:rsidRPr="00DA18AF">
        <w:rPr>
          <w:sz w:val="28"/>
          <w:szCs w:val="28"/>
        </w:rPr>
        <w:t>маш</w:t>
      </w:r>
      <w:r w:rsidR="00C41425">
        <w:rPr>
          <w:sz w:val="28"/>
          <w:szCs w:val="28"/>
        </w:rPr>
        <w:t>ино</w:t>
      </w:r>
      <w:r w:rsidR="00C41425" w:rsidRPr="00DA18AF">
        <w:rPr>
          <w:sz w:val="28"/>
          <w:szCs w:val="28"/>
        </w:rPr>
        <w:t>-</w:t>
      </w:r>
      <w:r w:rsidR="00CB45C8" w:rsidRPr="00DA18AF">
        <w:rPr>
          <w:sz w:val="28"/>
          <w:szCs w:val="28"/>
        </w:rPr>
        <w:t>мест</w:t>
      </w:r>
      <w:r w:rsidRPr="00DA18AF">
        <w:rPr>
          <w:sz w:val="28"/>
          <w:szCs w:val="28"/>
        </w:rPr>
        <w:t xml:space="preserve">) = 31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место.</w:t>
      </w:r>
    </w:p>
    <w:p w:rsidR="00851D91" w:rsidRPr="00DA18AF" w:rsidRDefault="00D6644A" w:rsidP="00C41425">
      <w:pPr>
        <w:pStyle w:val="3f4"/>
        <w:shd w:val="clear" w:color="auto" w:fill="auto"/>
        <w:spacing w:before="0" w:line="240" w:lineRule="auto"/>
        <w:ind w:firstLine="709"/>
        <w:jc w:val="both"/>
        <w:rPr>
          <w:sz w:val="28"/>
          <w:szCs w:val="28"/>
        </w:rPr>
      </w:pPr>
      <w:r w:rsidRPr="00DA18AF">
        <w:rPr>
          <w:sz w:val="28"/>
          <w:szCs w:val="28"/>
        </w:rPr>
        <w:t xml:space="preserve">Проектом планировки предполагается размещение 31 машино-места </w:t>
      </w:r>
      <w:r w:rsidR="00C41425">
        <w:rPr>
          <w:sz w:val="28"/>
          <w:szCs w:val="28"/>
        </w:rPr>
        <w:br/>
      </w:r>
      <w:r w:rsidRPr="00DA18AF">
        <w:rPr>
          <w:sz w:val="28"/>
          <w:szCs w:val="28"/>
        </w:rPr>
        <w:t>на территории около администрати</w:t>
      </w:r>
      <w:r w:rsidR="00CB45C8" w:rsidRPr="00DA18AF">
        <w:rPr>
          <w:sz w:val="28"/>
          <w:szCs w:val="28"/>
        </w:rPr>
        <w:t xml:space="preserve">вного и общественного зданий, в </w:t>
      </w:r>
      <w:r w:rsidRPr="00DA18AF">
        <w:rPr>
          <w:sz w:val="28"/>
          <w:szCs w:val="28"/>
        </w:rPr>
        <w:t>т</w:t>
      </w:r>
      <w:r w:rsidR="00CB45C8" w:rsidRPr="00DA18AF">
        <w:rPr>
          <w:sz w:val="28"/>
          <w:szCs w:val="28"/>
        </w:rPr>
        <w:t xml:space="preserve">ом </w:t>
      </w:r>
      <w:r w:rsidRPr="00DA18AF">
        <w:rPr>
          <w:sz w:val="28"/>
          <w:szCs w:val="28"/>
        </w:rPr>
        <w:t>ч</w:t>
      </w:r>
      <w:r w:rsidR="00CB45C8" w:rsidRPr="00DA18AF">
        <w:rPr>
          <w:sz w:val="28"/>
          <w:szCs w:val="28"/>
        </w:rPr>
        <w:t>исле</w:t>
      </w:r>
      <w:r w:rsidRPr="00DA18AF">
        <w:rPr>
          <w:sz w:val="28"/>
          <w:szCs w:val="28"/>
        </w:rPr>
        <w:t xml:space="preserve">: 9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 xml:space="preserve">мест справа от общественного здания, 18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 xml:space="preserve">мест </w:t>
      </w:r>
      <w:r w:rsidR="00C41425">
        <w:rPr>
          <w:sz w:val="28"/>
          <w:szCs w:val="28"/>
        </w:rPr>
        <w:br/>
      </w:r>
      <w:r w:rsidRPr="00DA18AF">
        <w:rPr>
          <w:sz w:val="28"/>
          <w:szCs w:val="28"/>
        </w:rPr>
        <w:t xml:space="preserve">на внутридворовой территории административного здания, 4 </w:t>
      </w:r>
      <w:r w:rsidR="00C41425" w:rsidRPr="00DA18AF">
        <w:rPr>
          <w:sz w:val="28"/>
          <w:szCs w:val="28"/>
        </w:rPr>
        <w:t>маш</w:t>
      </w:r>
      <w:r w:rsidR="00C41425">
        <w:rPr>
          <w:sz w:val="28"/>
          <w:szCs w:val="28"/>
        </w:rPr>
        <w:t>ино</w:t>
      </w:r>
      <w:r w:rsidR="00C41425" w:rsidRPr="00DA18AF">
        <w:rPr>
          <w:sz w:val="28"/>
          <w:szCs w:val="28"/>
        </w:rPr>
        <w:t>-</w:t>
      </w:r>
      <w:r w:rsidRPr="00DA18AF">
        <w:rPr>
          <w:sz w:val="28"/>
          <w:szCs w:val="28"/>
        </w:rPr>
        <w:t xml:space="preserve">места </w:t>
      </w:r>
      <w:r w:rsidR="00C41425">
        <w:rPr>
          <w:sz w:val="28"/>
          <w:szCs w:val="28"/>
        </w:rPr>
        <w:br/>
      </w:r>
      <w:r w:rsidRPr="00DA18AF">
        <w:rPr>
          <w:sz w:val="28"/>
          <w:szCs w:val="28"/>
        </w:rPr>
        <w:t>в гараже на территории, прилегающей к административному зданию.</w:t>
      </w:r>
    </w:p>
    <w:p w:rsidR="00CB45C8" w:rsidRPr="00DA18AF" w:rsidRDefault="00B85FFF" w:rsidP="00C41425">
      <w:pPr>
        <w:pStyle w:val="3f4"/>
        <w:shd w:val="clear" w:color="auto" w:fill="auto"/>
        <w:spacing w:before="0" w:line="240" w:lineRule="auto"/>
        <w:ind w:firstLine="709"/>
        <w:jc w:val="both"/>
        <w:rPr>
          <w:sz w:val="28"/>
          <w:szCs w:val="28"/>
        </w:rPr>
      </w:pPr>
      <w:r w:rsidRPr="00DA18AF">
        <w:rPr>
          <w:sz w:val="28"/>
          <w:szCs w:val="28"/>
        </w:rPr>
        <w:t>Технико-экономические показатели приведены в таблице.</w:t>
      </w:r>
    </w:p>
    <w:p w:rsidR="00B85FFF" w:rsidRPr="00DA18AF" w:rsidRDefault="00B85FFF" w:rsidP="00DA18AF">
      <w:pPr>
        <w:pStyle w:val="3f4"/>
        <w:shd w:val="clear" w:color="auto" w:fill="auto"/>
        <w:spacing w:before="0" w:line="240" w:lineRule="auto"/>
        <w:jc w:val="both"/>
        <w:rPr>
          <w:sz w:val="28"/>
          <w:szCs w:val="28"/>
        </w:rPr>
      </w:pPr>
    </w:p>
    <w:p w:rsidR="00B85FFF" w:rsidRPr="00C41425" w:rsidRDefault="00B85FFF" w:rsidP="00DA18AF">
      <w:pPr>
        <w:pStyle w:val="3f4"/>
        <w:shd w:val="clear" w:color="auto" w:fill="auto"/>
        <w:spacing w:before="0" w:line="240" w:lineRule="auto"/>
        <w:jc w:val="both"/>
        <w:rPr>
          <w:sz w:val="24"/>
          <w:szCs w:val="24"/>
        </w:rPr>
      </w:pPr>
      <w:r w:rsidRPr="00C41425">
        <w:rPr>
          <w:sz w:val="24"/>
          <w:szCs w:val="24"/>
        </w:rPr>
        <w:t>Таблица – Технико-экономические показатели</w:t>
      </w:r>
    </w:p>
    <w:tbl>
      <w:tblPr>
        <w:tblStyle w:val="ae"/>
        <w:tblW w:w="0" w:type="auto"/>
        <w:tblInd w:w="108" w:type="dxa"/>
        <w:tblLook w:val="04A0" w:firstRow="1" w:lastRow="0" w:firstColumn="1" w:lastColumn="0" w:noHBand="0" w:noVBand="1"/>
      </w:tblPr>
      <w:tblGrid>
        <w:gridCol w:w="993"/>
        <w:gridCol w:w="5244"/>
        <w:gridCol w:w="1701"/>
        <w:gridCol w:w="1701"/>
      </w:tblGrid>
      <w:tr w:rsidR="00CB45C8" w:rsidRPr="00C41425" w:rsidTr="00B85FFF">
        <w:tc>
          <w:tcPr>
            <w:tcW w:w="993" w:type="dxa"/>
          </w:tcPr>
          <w:p w:rsidR="00CB45C8" w:rsidRPr="00C41425" w:rsidRDefault="00CB45C8" w:rsidP="00DA18AF">
            <w:pPr>
              <w:pStyle w:val="3f4"/>
              <w:shd w:val="clear" w:color="auto" w:fill="auto"/>
              <w:spacing w:before="0" w:line="240" w:lineRule="auto"/>
              <w:jc w:val="center"/>
              <w:rPr>
                <w:sz w:val="24"/>
                <w:szCs w:val="24"/>
              </w:rPr>
            </w:pPr>
            <w:r w:rsidRPr="00C41425">
              <w:rPr>
                <w:sz w:val="24"/>
                <w:szCs w:val="24"/>
              </w:rPr>
              <w:t>№ п/п</w:t>
            </w:r>
          </w:p>
        </w:tc>
        <w:tc>
          <w:tcPr>
            <w:tcW w:w="5244" w:type="dxa"/>
          </w:tcPr>
          <w:p w:rsidR="00CB45C8" w:rsidRPr="00C41425" w:rsidRDefault="00CB45C8" w:rsidP="00DA18AF">
            <w:pPr>
              <w:pStyle w:val="3f4"/>
              <w:shd w:val="clear" w:color="auto" w:fill="auto"/>
              <w:spacing w:before="0" w:line="240" w:lineRule="auto"/>
              <w:jc w:val="center"/>
              <w:rPr>
                <w:sz w:val="24"/>
                <w:szCs w:val="24"/>
              </w:rPr>
            </w:pPr>
            <w:r w:rsidRPr="00C41425">
              <w:rPr>
                <w:rStyle w:val="2fe"/>
                <w:sz w:val="24"/>
                <w:szCs w:val="24"/>
              </w:rPr>
              <w:t>Наименование показателя</w:t>
            </w:r>
          </w:p>
        </w:tc>
        <w:tc>
          <w:tcPr>
            <w:tcW w:w="1701" w:type="dxa"/>
          </w:tcPr>
          <w:p w:rsidR="00CB45C8" w:rsidRPr="00C41425" w:rsidRDefault="00CB45C8" w:rsidP="00DA18AF">
            <w:pPr>
              <w:pStyle w:val="3f4"/>
              <w:shd w:val="clear" w:color="auto" w:fill="auto"/>
              <w:spacing w:before="0" w:line="240" w:lineRule="auto"/>
              <w:jc w:val="center"/>
              <w:rPr>
                <w:sz w:val="24"/>
                <w:szCs w:val="24"/>
              </w:rPr>
            </w:pPr>
            <w:r w:rsidRPr="00C41425">
              <w:rPr>
                <w:rStyle w:val="2fe"/>
                <w:sz w:val="24"/>
                <w:szCs w:val="24"/>
              </w:rPr>
              <w:t>Ед. изм</w:t>
            </w:r>
            <w:r w:rsidR="00C41425">
              <w:rPr>
                <w:rStyle w:val="2fe"/>
                <w:sz w:val="24"/>
                <w:szCs w:val="24"/>
              </w:rPr>
              <w:t>ерения</w:t>
            </w:r>
          </w:p>
        </w:tc>
        <w:tc>
          <w:tcPr>
            <w:tcW w:w="1701" w:type="dxa"/>
          </w:tcPr>
          <w:p w:rsidR="00CB45C8" w:rsidRPr="00C41425" w:rsidRDefault="00CB45C8" w:rsidP="00DA18AF">
            <w:pPr>
              <w:pStyle w:val="3f4"/>
              <w:shd w:val="clear" w:color="auto" w:fill="auto"/>
              <w:spacing w:before="0" w:line="240" w:lineRule="auto"/>
              <w:jc w:val="center"/>
              <w:rPr>
                <w:sz w:val="24"/>
                <w:szCs w:val="24"/>
              </w:rPr>
            </w:pPr>
            <w:r w:rsidRPr="00C41425">
              <w:rPr>
                <w:rStyle w:val="2fe"/>
                <w:sz w:val="24"/>
                <w:szCs w:val="24"/>
              </w:rPr>
              <w:t>Кол-во</w:t>
            </w:r>
          </w:p>
        </w:tc>
      </w:tr>
      <w:tr w:rsidR="00455F7C" w:rsidRPr="00C41425" w:rsidTr="00B85FFF">
        <w:tc>
          <w:tcPr>
            <w:tcW w:w="993" w:type="dxa"/>
          </w:tcPr>
          <w:p w:rsidR="00455F7C" w:rsidRPr="00C41425" w:rsidRDefault="00455F7C" w:rsidP="00DA18AF">
            <w:pPr>
              <w:pStyle w:val="3f4"/>
              <w:shd w:val="clear" w:color="auto" w:fill="auto"/>
              <w:spacing w:before="0" w:line="240" w:lineRule="auto"/>
              <w:jc w:val="center"/>
              <w:rPr>
                <w:sz w:val="24"/>
                <w:szCs w:val="24"/>
              </w:rPr>
            </w:pPr>
            <w:r w:rsidRPr="00C41425">
              <w:rPr>
                <w:sz w:val="24"/>
                <w:szCs w:val="24"/>
              </w:rPr>
              <w:t>1</w:t>
            </w:r>
          </w:p>
        </w:tc>
        <w:tc>
          <w:tcPr>
            <w:tcW w:w="5244" w:type="dxa"/>
          </w:tcPr>
          <w:p w:rsidR="00455F7C" w:rsidRPr="00C41425" w:rsidRDefault="00455F7C" w:rsidP="00DA18AF">
            <w:pPr>
              <w:pStyle w:val="3f4"/>
              <w:shd w:val="clear" w:color="auto" w:fill="auto"/>
              <w:spacing w:before="0" w:line="240" w:lineRule="auto"/>
              <w:jc w:val="center"/>
              <w:rPr>
                <w:rStyle w:val="2fe"/>
                <w:sz w:val="24"/>
                <w:szCs w:val="24"/>
              </w:rPr>
            </w:pPr>
            <w:r w:rsidRPr="00C41425">
              <w:rPr>
                <w:rStyle w:val="2fe"/>
                <w:sz w:val="24"/>
                <w:szCs w:val="24"/>
              </w:rPr>
              <w:t>2</w:t>
            </w:r>
          </w:p>
        </w:tc>
        <w:tc>
          <w:tcPr>
            <w:tcW w:w="1701" w:type="dxa"/>
          </w:tcPr>
          <w:p w:rsidR="00455F7C" w:rsidRPr="00C41425" w:rsidRDefault="00455F7C" w:rsidP="00DA18AF">
            <w:pPr>
              <w:pStyle w:val="3f4"/>
              <w:shd w:val="clear" w:color="auto" w:fill="auto"/>
              <w:spacing w:before="0" w:line="240" w:lineRule="auto"/>
              <w:jc w:val="center"/>
              <w:rPr>
                <w:rStyle w:val="2fe"/>
                <w:sz w:val="24"/>
                <w:szCs w:val="24"/>
              </w:rPr>
            </w:pPr>
            <w:r w:rsidRPr="00C41425">
              <w:rPr>
                <w:rStyle w:val="2fe"/>
                <w:sz w:val="24"/>
                <w:szCs w:val="24"/>
              </w:rPr>
              <w:t>3</w:t>
            </w:r>
          </w:p>
        </w:tc>
        <w:tc>
          <w:tcPr>
            <w:tcW w:w="1701" w:type="dxa"/>
          </w:tcPr>
          <w:p w:rsidR="00455F7C" w:rsidRPr="00C41425" w:rsidRDefault="00455F7C" w:rsidP="00DA18AF">
            <w:pPr>
              <w:pStyle w:val="3f4"/>
              <w:shd w:val="clear" w:color="auto" w:fill="auto"/>
              <w:spacing w:before="0" w:line="240" w:lineRule="auto"/>
              <w:jc w:val="center"/>
              <w:rPr>
                <w:rStyle w:val="2fe"/>
                <w:sz w:val="24"/>
                <w:szCs w:val="24"/>
              </w:rPr>
            </w:pPr>
            <w:r w:rsidRPr="00C41425">
              <w:rPr>
                <w:rStyle w:val="2fe"/>
                <w:sz w:val="24"/>
                <w:szCs w:val="24"/>
              </w:rPr>
              <w:t>4</w:t>
            </w:r>
          </w:p>
        </w:tc>
      </w:tr>
      <w:tr w:rsidR="00CB45C8" w:rsidRPr="00C41425" w:rsidTr="00B85FFF">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1</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квартала</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1,5321</w:t>
            </w:r>
          </w:p>
        </w:tc>
      </w:tr>
      <w:tr w:rsidR="00CB45C8" w:rsidRPr="00C41425" w:rsidTr="00B85FFF">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2</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существующей застройки квартала</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0,2436</w:t>
            </w:r>
          </w:p>
        </w:tc>
      </w:tr>
      <w:tr w:rsidR="00CB45C8" w:rsidRPr="00C41425" w:rsidTr="00B85FFF">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3</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существующей застройки квартала</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0,0442</w:t>
            </w:r>
          </w:p>
        </w:tc>
      </w:tr>
      <w:tr w:rsidR="00CB45C8" w:rsidRPr="00C41425" w:rsidTr="00B85FFF">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4</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покрытия проездов, тротуаров</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0,5717</w:t>
            </w:r>
          </w:p>
        </w:tc>
      </w:tr>
      <w:tr w:rsidR="00CB45C8" w:rsidRPr="00C41425" w:rsidTr="00B85FFF">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5</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покрытия площадок</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0,0210</w:t>
            </w:r>
          </w:p>
        </w:tc>
      </w:tr>
      <w:tr w:rsidR="00CB45C8" w:rsidRPr="00C41425" w:rsidTr="00455F7C">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6</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Площадь озеленения</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га</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0,6516</w:t>
            </w:r>
          </w:p>
        </w:tc>
      </w:tr>
      <w:tr w:rsidR="00CB45C8" w:rsidRPr="00C41425" w:rsidTr="00455F7C">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7</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Коэффициент плотности застройки</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0,55</w:t>
            </w:r>
          </w:p>
        </w:tc>
      </w:tr>
      <w:tr w:rsidR="00CB45C8" w:rsidRPr="00C41425" w:rsidTr="00455F7C">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8</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Процент использования территории</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100</w:t>
            </w:r>
          </w:p>
        </w:tc>
      </w:tr>
      <w:tr w:rsidR="00CB45C8" w:rsidRPr="00C41425" w:rsidTr="00455F7C">
        <w:tc>
          <w:tcPr>
            <w:tcW w:w="993" w:type="dxa"/>
          </w:tcPr>
          <w:p w:rsidR="00CB45C8" w:rsidRPr="00C41425" w:rsidRDefault="00B85FFF" w:rsidP="00DA18AF">
            <w:pPr>
              <w:pStyle w:val="3f4"/>
              <w:shd w:val="clear" w:color="auto" w:fill="auto"/>
              <w:spacing w:before="0" w:line="240" w:lineRule="auto"/>
              <w:jc w:val="center"/>
              <w:rPr>
                <w:sz w:val="24"/>
                <w:szCs w:val="24"/>
              </w:rPr>
            </w:pPr>
            <w:r w:rsidRPr="00C41425">
              <w:rPr>
                <w:sz w:val="24"/>
                <w:szCs w:val="24"/>
              </w:rPr>
              <w:t>9</w:t>
            </w:r>
          </w:p>
        </w:tc>
        <w:tc>
          <w:tcPr>
            <w:tcW w:w="5244" w:type="dxa"/>
          </w:tcPr>
          <w:p w:rsidR="00CB45C8" w:rsidRPr="00C41425" w:rsidRDefault="00B85FFF" w:rsidP="00DA18AF">
            <w:pPr>
              <w:pStyle w:val="3f4"/>
              <w:shd w:val="clear" w:color="auto" w:fill="auto"/>
              <w:spacing w:before="0" w:line="240" w:lineRule="auto"/>
              <w:rPr>
                <w:sz w:val="24"/>
                <w:szCs w:val="24"/>
              </w:rPr>
            </w:pPr>
            <w:r w:rsidRPr="00C41425">
              <w:rPr>
                <w:rStyle w:val="2fe"/>
                <w:sz w:val="24"/>
                <w:szCs w:val="24"/>
              </w:rPr>
              <w:t>Процент озеленения</w:t>
            </w:r>
          </w:p>
        </w:tc>
        <w:tc>
          <w:tcPr>
            <w:tcW w:w="1701" w:type="dxa"/>
          </w:tcPr>
          <w:p w:rsidR="00CB45C8" w:rsidRPr="00C41425" w:rsidRDefault="00B85FFF" w:rsidP="00C41425">
            <w:pPr>
              <w:pStyle w:val="3f4"/>
              <w:shd w:val="clear" w:color="auto" w:fill="auto"/>
              <w:spacing w:before="0" w:line="240" w:lineRule="auto"/>
              <w:rPr>
                <w:sz w:val="24"/>
                <w:szCs w:val="24"/>
              </w:rPr>
            </w:pPr>
            <w:r w:rsidRPr="00C41425">
              <w:rPr>
                <w:sz w:val="24"/>
                <w:szCs w:val="24"/>
              </w:rPr>
              <w:t>%</w:t>
            </w:r>
          </w:p>
        </w:tc>
        <w:tc>
          <w:tcPr>
            <w:tcW w:w="1701" w:type="dxa"/>
          </w:tcPr>
          <w:p w:rsidR="00CB45C8" w:rsidRPr="00C41425" w:rsidRDefault="00B85FFF" w:rsidP="00DA18AF">
            <w:pPr>
              <w:pStyle w:val="3f4"/>
              <w:shd w:val="clear" w:color="auto" w:fill="auto"/>
              <w:spacing w:before="0" w:line="240" w:lineRule="auto"/>
              <w:jc w:val="center"/>
              <w:rPr>
                <w:sz w:val="24"/>
                <w:szCs w:val="24"/>
              </w:rPr>
            </w:pPr>
            <w:r w:rsidRPr="00C41425">
              <w:rPr>
                <w:rStyle w:val="2fe"/>
                <w:sz w:val="24"/>
                <w:szCs w:val="24"/>
              </w:rPr>
              <w:t>42,5</w:t>
            </w:r>
          </w:p>
        </w:tc>
      </w:tr>
    </w:tbl>
    <w:p w:rsidR="00CB45C8" w:rsidRPr="00DA18AF" w:rsidRDefault="00CB45C8" w:rsidP="00DA18AF">
      <w:pPr>
        <w:pStyle w:val="3f4"/>
        <w:shd w:val="clear" w:color="auto" w:fill="auto"/>
        <w:spacing w:before="0" w:line="240" w:lineRule="auto"/>
        <w:jc w:val="both"/>
        <w:rPr>
          <w:sz w:val="28"/>
          <w:szCs w:val="28"/>
        </w:rPr>
      </w:pPr>
    </w:p>
    <w:p w:rsidR="00B85FFF" w:rsidRPr="00DA18AF" w:rsidRDefault="00B85FFF" w:rsidP="00DA18AF">
      <w:pPr>
        <w:pStyle w:val="1ff8"/>
        <w:keepNext/>
        <w:keepLines/>
        <w:shd w:val="clear" w:color="auto" w:fill="auto"/>
        <w:spacing w:before="0" w:after="0" w:line="240" w:lineRule="auto"/>
        <w:ind w:firstLine="0"/>
        <w:rPr>
          <w:b w:val="0"/>
          <w:color w:val="000000"/>
          <w:sz w:val="28"/>
          <w:szCs w:val="28"/>
        </w:rPr>
      </w:pPr>
      <w:r w:rsidRPr="00DA18AF">
        <w:rPr>
          <w:b w:val="0"/>
          <w:color w:val="000000"/>
          <w:sz w:val="28"/>
          <w:szCs w:val="28"/>
        </w:rPr>
        <w:t>Вертикальная планировка</w:t>
      </w:r>
    </w:p>
    <w:p w:rsidR="00B85FFF" w:rsidRPr="00DA18AF" w:rsidRDefault="00B85FFF" w:rsidP="00DA18AF">
      <w:pPr>
        <w:pStyle w:val="1ff8"/>
        <w:keepNext/>
        <w:keepLines/>
        <w:shd w:val="clear" w:color="auto" w:fill="auto"/>
        <w:spacing w:before="0" w:after="0" w:line="240" w:lineRule="auto"/>
        <w:ind w:firstLine="0"/>
        <w:rPr>
          <w:b w:val="0"/>
          <w:sz w:val="28"/>
          <w:szCs w:val="28"/>
        </w:rPr>
      </w:pPr>
    </w:p>
    <w:p w:rsidR="00B85FFF" w:rsidRPr="00DA18AF" w:rsidRDefault="00B85FFF" w:rsidP="00C41425">
      <w:pPr>
        <w:pStyle w:val="3f4"/>
        <w:shd w:val="clear" w:color="auto" w:fill="auto"/>
        <w:spacing w:before="0" w:line="240" w:lineRule="auto"/>
        <w:ind w:firstLine="709"/>
        <w:jc w:val="both"/>
        <w:rPr>
          <w:sz w:val="28"/>
          <w:szCs w:val="28"/>
        </w:rPr>
      </w:pPr>
      <w:r w:rsidRPr="00DA18AF">
        <w:rPr>
          <w:sz w:val="28"/>
          <w:szCs w:val="28"/>
        </w:rPr>
        <w:t>Естественный рельеф местности существующей застройки имеет выраженный уклон в восточном направлении, от просп</w:t>
      </w:r>
      <w:r w:rsidR="008E4622" w:rsidRPr="00DA18AF">
        <w:rPr>
          <w:sz w:val="28"/>
          <w:szCs w:val="28"/>
        </w:rPr>
        <w:t>.</w:t>
      </w:r>
      <w:r w:rsidRPr="00DA18AF">
        <w:rPr>
          <w:sz w:val="28"/>
          <w:szCs w:val="28"/>
        </w:rPr>
        <w:t xml:space="preserve"> Советских космонавтов к просп</w:t>
      </w:r>
      <w:r w:rsidR="008E4622" w:rsidRPr="00DA18AF">
        <w:rPr>
          <w:sz w:val="28"/>
          <w:szCs w:val="28"/>
        </w:rPr>
        <w:t>.</w:t>
      </w:r>
      <w:r w:rsidRPr="00DA18AF">
        <w:rPr>
          <w:sz w:val="28"/>
          <w:szCs w:val="28"/>
        </w:rPr>
        <w:t xml:space="preserve"> Обводный канал, от ул. Федота Шубина к ул. Суворова. Отведенная территория примыкает к красной линии ул. Суворова, и ул. Федота Шубина. Вертикальная планировка существующей застройки основана на сохранении опорных точек, которыми являются высотные отметки красных линий, определяющие взаимное высотное расположение всех зданий. Отвод </w:t>
      </w:r>
      <w:r w:rsidRPr="00DA18AF">
        <w:rPr>
          <w:sz w:val="28"/>
          <w:szCs w:val="28"/>
        </w:rPr>
        <w:lastRenderedPageBreak/>
        <w:t>поверхностных вод с отведенной территории осуществляется посредством ливневой канализации с устройством новых дождеприемных колодцев и использованием существующих колодцев.</w:t>
      </w:r>
    </w:p>
    <w:p w:rsidR="00B85FFF" w:rsidRPr="00DA18AF" w:rsidRDefault="00B85FFF" w:rsidP="00DA18AF">
      <w:pPr>
        <w:pStyle w:val="29"/>
        <w:keepNext/>
        <w:keepLines/>
        <w:shd w:val="clear" w:color="auto" w:fill="auto"/>
        <w:spacing w:before="0" w:after="0" w:line="240" w:lineRule="auto"/>
        <w:rPr>
          <w:color w:val="000000"/>
          <w:sz w:val="28"/>
          <w:szCs w:val="28"/>
        </w:rPr>
      </w:pPr>
    </w:p>
    <w:p w:rsidR="00B85FFF" w:rsidRPr="00DA18AF" w:rsidRDefault="00B85FFF" w:rsidP="00DA18AF">
      <w:pPr>
        <w:pStyle w:val="29"/>
        <w:keepNext/>
        <w:keepLines/>
        <w:shd w:val="clear" w:color="auto" w:fill="auto"/>
        <w:spacing w:before="0" w:after="0" w:line="240" w:lineRule="auto"/>
        <w:rPr>
          <w:color w:val="000000"/>
          <w:sz w:val="28"/>
          <w:szCs w:val="28"/>
        </w:rPr>
      </w:pPr>
    </w:p>
    <w:p w:rsidR="00B85FFF" w:rsidRPr="00DA18AF" w:rsidRDefault="00C41425" w:rsidP="00DA18AF">
      <w:pPr>
        <w:jc w:val="center"/>
        <w:rPr>
          <w:sz w:val="28"/>
          <w:szCs w:val="28"/>
        </w:rPr>
      </w:pPr>
      <w:r>
        <w:rPr>
          <w:sz w:val="28"/>
          <w:szCs w:val="28"/>
        </w:rPr>
        <w:t>____________</w:t>
      </w:r>
    </w:p>
    <w:p w:rsidR="00B85FFF" w:rsidRPr="00DA18AF" w:rsidRDefault="00B85FFF" w:rsidP="00DA18AF">
      <w:pPr>
        <w:pStyle w:val="3f4"/>
        <w:shd w:val="clear" w:color="auto" w:fill="auto"/>
        <w:spacing w:before="0" w:line="240" w:lineRule="auto"/>
        <w:jc w:val="both"/>
        <w:rPr>
          <w:sz w:val="28"/>
          <w:szCs w:val="28"/>
        </w:rPr>
      </w:pPr>
    </w:p>
    <w:p w:rsidR="00CB45C8" w:rsidRPr="00DA18AF" w:rsidRDefault="00CB45C8" w:rsidP="00DA18AF">
      <w:pPr>
        <w:pStyle w:val="3f4"/>
        <w:shd w:val="clear" w:color="auto" w:fill="auto"/>
        <w:spacing w:before="0" w:line="240" w:lineRule="auto"/>
        <w:jc w:val="both"/>
        <w:rPr>
          <w:sz w:val="28"/>
          <w:szCs w:val="28"/>
        </w:rPr>
      </w:pPr>
    </w:p>
    <w:p w:rsidR="00851D91" w:rsidRPr="00DA18AF" w:rsidRDefault="00851D91" w:rsidP="00DA18AF">
      <w:pPr>
        <w:pStyle w:val="3f4"/>
        <w:shd w:val="clear" w:color="auto" w:fill="auto"/>
        <w:spacing w:before="0" w:line="240" w:lineRule="auto"/>
        <w:jc w:val="both"/>
        <w:rPr>
          <w:sz w:val="28"/>
          <w:szCs w:val="28"/>
        </w:rPr>
        <w:sectPr w:rsidR="00851D91" w:rsidRPr="00DA18AF" w:rsidSect="00DA18AF">
          <w:headerReference w:type="default" r:id="rId8"/>
          <w:pgSz w:w="11909" w:h="16838"/>
          <w:pgMar w:top="1134" w:right="567" w:bottom="1134" w:left="1701" w:header="567" w:footer="510" w:gutter="0"/>
          <w:pgNumType w:start="1"/>
          <w:cols w:space="720"/>
          <w:noEndnote/>
          <w:titlePg/>
          <w:docGrid w:linePitch="360"/>
        </w:sectPr>
      </w:pP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1</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5709AC" w:rsidRPr="00DA18AF" w:rsidRDefault="005709AC" w:rsidP="00DA18AF">
      <w:pPr>
        <w:autoSpaceDE w:val="0"/>
        <w:autoSpaceDN w:val="0"/>
        <w:adjustRightInd w:val="0"/>
        <w:jc w:val="center"/>
        <w:rPr>
          <w:sz w:val="28"/>
          <w:szCs w:val="28"/>
        </w:rPr>
      </w:pPr>
      <w:r w:rsidRPr="00DA18AF">
        <w:rPr>
          <w:noProof/>
          <w:sz w:val="28"/>
          <w:szCs w:val="28"/>
        </w:rPr>
        <w:drawing>
          <wp:inline distT="0" distB="0" distL="0" distR="0" wp14:anchorId="4CE50529" wp14:editId="0903E398">
            <wp:extent cx="7263129" cy="513483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13541C" w:rsidRPr="00DA18AF" w:rsidRDefault="00EC5083" w:rsidP="00DA18AF">
      <w:pPr>
        <w:autoSpaceDE w:val="0"/>
        <w:autoSpaceDN w:val="0"/>
        <w:adjustRightInd w:val="0"/>
        <w:jc w:val="center"/>
        <w:rPr>
          <w:sz w:val="28"/>
          <w:szCs w:val="28"/>
        </w:rPr>
        <w:sectPr w:rsidR="0013541C" w:rsidRPr="00DA18AF" w:rsidSect="00EC5083">
          <w:headerReference w:type="default" r:id="rId10"/>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2</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7D2A1592" wp14:editId="528A7A99">
            <wp:extent cx="7263129" cy="513483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12"/>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3</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5D49E61D" wp14:editId="770DD2F4">
            <wp:extent cx="7263129" cy="513483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14"/>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4</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0624B9FD" wp14:editId="49FFCE31">
            <wp:extent cx="7263129" cy="5134836"/>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16"/>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5</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72E0C305" wp14:editId="33A680B1">
            <wp:extent cx="7263129" cy="5134836"/>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18"/>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6</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740002E6" wp14:editId="3F7C2971">
            <wp:extent cx="7263129" cy="5134836"/>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20"/>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7</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7ED001E0" wp14:editId="0CE4F519">
            <wp:extent cx="7263129" cy="513483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22"/>
          <w:pgSz w:w="16838" w:h="11906" w:orient="landscape"/>
          <w:pgMar w:top="1701" w:right="1134" w:bottom="567" w:left="1134" w:header="709" w:footer="709" w:gutter="0"/>
          <w:cols w:space="708"/>
          <w:titlePg/>
          <w:docGrid w:linePitch="360"/>
        </w:sectPr>
      </w:pPr>
      <w:r>
        <w:rPr>
          <w:sz w:val="28"/>
          <w:szCs w:val="28"/>
        </w:rPr>
        <w:t>____________</w:t>
      </w:r>
    </w:p>
    <w:p w:rsidR="000C3F6E" w:rsidRPr="000C3F6E" w:rsidRDefault="000C3F6E" w:rsidP="000C3F6E">
      <w:pPr>
        <w:autoSpaceDE w:val="0"/>
        <w:autoSpaceDN w:val="0"/>
        <w:adjustRightInd w:val="0"/>
        <w:ind w:left="9072"/>
        <w:jc w:val="center"/>
        <w:rPr>
          <w:sz w:val="20"/>
          <w:szCs w:val="20"/>
        </w:rPr>
      </w:pPr>
      <w:r w:rsidRPr="000C3F6E">
        <w:rPr>
          <w:sz w:val="20"/>
          <w:szCs w:val="20"/>
        </w:rPr>
        <w:lastRenderedPageBreak/>
        <w:t xml:space="preserve">Приложение № </w:t>
      </w:r>
      <w:r>
        <w:rPr>
          <w:sz w:val="20"/>
          <w:szCs w:val="20"/>
        </w:rPr>
        <w:t>8</w:t>
      </w:r>
    </w:p>
    <w:p w:rsidR="000C3F6E" w:rsidRPr="000C3F6E" w:rsidRDefault="000C3F6E"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"Город Архангельск" в границах ул. Суворова, просп. Обводный канал, ул. Федота Шубина и </w:t>
      </w:r>
      <w:r>
        <w:rPr>
          <w:sz w:val="20"/>
          <w:szCs w:val="20"/>
        </w:rPr>
        <w:br/>
      </w:r>
      <w:r w:rsidRPr="000C3F6E">
        <w:rPr>
          <w:sz w:val="20"/>
          <w:szCs w:val="20"/>
        </w:rPr>
        <w:t>просп. Советских космонавтов площадью 1,5321 га</w:t>
      </w:r>
    </w:p>
    <w:p w:rsidR="008E289D" w:rsidRPr="00DA18AF" w:rsidRDefault="008E289D" w:rsidP="00DA18AF">
      <w:pPr>
        <w:autoSpaceDE w:val="0"/>
        <w:autoSpaceDN w:val="0"/>
        <w:adjustRightInd w:val="0"/>
        <w:jc w:val="center"/>
        <w:rPr>
          <w:sz w:val="28"/>
          <w:szCs w:val="28"/>
        </w:rPr>
      </w:pPr>
      <w:r w:rsidRPr="00DA18AF">
        <w:rPr>
          <w:noProof/>
          <w:sz w:val="28"/>
          <w:szCs w:val="28"/>
        </w:rPr>
        <w:drawing>
          <wp:inline distT="0" distB="0" distL="0" distR="0" wp14:anchorId="348F0802" wp14:editId="6E32F430">
            <wp:extent cx="7263129" cy="513483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EC5083" w:rsidP="00DA18AF">
      <w:pPr>
        <w:autoSpaceDE w:val="0"/>
        <w:autoSpaceDN w:val="0"/>
        <w:adjustRightInd w:val="0"/>
        <w:jc w:val="center"/>
        <w:rPr>
          <w:sz w:val="28"/>
          <w:szCs w:val="28"/>
        </w:rPr>
        <w:sectPr w:rsidR="008E289D" w:rsidRPr="00DA18AF" w:rsidSect="00EC5083">
          <w:headerReference w:type="default" r:id="rId24"/>
          <w:pgSz w:w="16838" w:h="11906" w:orient="landscape"/>
          <w:pgMar w:top="1701" w:right="1134" w:bottom="567" w:left="1134" w:header="709" w:footer="709" w:gutter="0"/>
          <w:cols w:space="708"/>
          <w:titlePg/>
          <w:docGrid w:linePitch="360"/>
        </w:sectPr>
      </w:pPr>
      <w:r>
        <w:rPr>
          <w:sz w:val="28"/>
          <w:szCs w:val="28"/>
        </w:rPr>
        <w:t>____________</w:t>
      </w:r>
    </w:p>
    <w:p w:rsidR="008E289D" w:rsidRPr="000C3F6E" w:rsidRDefault="008E289D" w:rsidP="000C3F6E">
      <w:pPr>
        <w:autoSpaceDE w:val="0"/>
        <w:autoSpaceDN w:val="0"/>
        <w:adjustRightInd w:val="0"/>
        <w:ind w:left="9072"/>
        <w:jc w:val="center"/>
        <w:rPr>
          <w:sz w:val="20"/>
          <w:szCs w:val="20"/>
        </w:rPr>
      </w:pPr>
      <w:r w:rsidRPr="000C3F6E">
        <w:rPr>
          <w:sz w:val="20"/>
          <w:szCs w:val="20"/>
        </w:rPr>
        <w:lastRenderedPageBreak/>
        <w:t>Приложение № 9</w:t>
      </w:r>
    </w:p>
    <w:p w:rsidR="008E289D" w:rsidRPr="000C3F6E" w:rsidRDefault="008E289D" w:rsidP="000C3F6E">
      <w:pPr>
        <w:autoSpaceDE w:val="0"/>
        <w:autoSpaceDN w:val="0"/>
        <w:adjustRightInd w:val="0"/>
        <w:ind w:left="9072"/>
        <w:jc w:val="center"/>
        <w:rPr>
          <w:sz w:val="20"/>
          <w:szCs w:val="20"/>
        </w:rPr>
      </w:pPr>
      <w:r w:rsidRPr="000C3F6E">
        <w:rPr>
          <w:sz w:val="20"/>
          <w:szCs w:val="20"/>
        </w:rPr>
        <w:t xml:space="preserve">к проекту планировки территории муниципального образования </w:t>
      </w:r>
      <w:r w:rsidR="00DA18AF" w:rsidRPr="000C3F6E">
        <w:rPr>
          <w:sz w:val="20"/>
          <w:szCs w:val="20"/>
        </w:rPr>
        <w:t>"</w:t>
      </w:r>
      <w:r w:rsidRPr="000C3F6E">
        <w:rPr>
          <w:sz w:val="20"/>
          <w:szCs w:val="20"/>
        </w:rPr>
        <w:t>Город Архангельск</w:t>
      </w:r>
      <w:r w:rsidR="00DA18AF" w:rsidRPr="000C3F6E">
        <w:rPr>
          <w:sz w:val="20"/>
          <w:szCs w:val="20"/>
        </w:rPr>
        <w:t>"</w:t>
      </w:r>
      <w:r w:rsidRPr="000C3F6E">
        <w:rPr>
          <w:sz w:val="20"/>
          <w:szCs w:val="20"/>
        </w:rPr>
        <w:t xml:space="preserve"> в границах ул. Суворова, просп. Обводный канал, ул. Федота Шубина и </w:t>
      </w:r>
      <w:r w:rsidR="000C3F6E">
        <w:rPr>
          <w:sz w:val="20"/>
          <w:szCs w:val="20"/>
        </w:rPr>
        <w:br/>
      </w:r>
      <w:r w:rsidRPr="000C3F6E">
        <w:rPr>
          <w:sz w:val="20"/>
          <w:szCs w:val="20"/>
        </w:rPr>
        <w:t>просп. Советских космонавтов площадью 1,5321 га</w:t>
      </w:r>
    </w:p>
    <w:p w:rsidR="000C3F6E" w:rsidRDefault="008E289D" w:rsidP="00DA18AF">
      <w:pPr>
        <w:autoSpaceDE w:val="0"/>
        <w:autoSpaceDN w:val="0"/>
        <w:adjustRightInd w:val="0"/>
        <w:jc w:val="center"/>
        <w:rPr>
          <w:sz w:val="28"/>
          <w:szCs w:val="28"/>
        </w:rPr>
      </w:pPr>
      <w:r w:rsidRPr="00DA18AF">
        <w:rPr>
          <w:noProof/>
          <w:sz w:val="28"/>
          <w:szCs w:val="28"/>
        </w:rPr>
        <w:drawing>
          <wp:inline distT="0" distB="0" distL="0" distR="0" wp14:anchorId="1CFDFCCB" wp14:editId="56D7BFE7">
            <wp:extent cx="7263129" cy="513483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8E289D" w:rsidRPr="00DA18AF" w:rsidRDefault="000C3F6E" w:rsidP="00DA18AF">
      <w:pPr>
        <w:autoSpaceDE w:val="0"/>
        <w:autoSpaceDN w:val="0"/>
        <w:adjustRightInd w:val="0"/>
        <w:jc w:val="center"/>
        <w:rPr>
          <w:sz w:val="28"/>
          <w:szCs w:val="28"/>
        </w:rPr>
      </w:pPr>
      <w:r>
        <w:rPr>
          <w:sz w:val="28"/>
          <w:szCs w:val="28"/>
        </w:rPr>
        <w:t>____________</w:t>
      </w:r>
    </w:p>
    <w:sectPr w:rsidR="008E289D" w:rsidRPr="00DA18AF" w:rsidSect="000C3F6E">
      <w:headerReference w:type="default" r:id="rId26"/>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987" w:rsidRDefault="00A90987" w:rsidP="00B06A67">
      <w:r>
        <w:separator/>
      </w:r>
    </w:p>
  </w:endnote>
  <w:endnote w:type="continuationSeparator" w:id="0">
    <w:p w:rsidR="00A90987" w:rsidRDefault="00A90987"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987" w:rsidRDefault="00A90987" w:rsidP="00B06A67">
      <w:r>
        <w:separator/>
      </w:r>
    </w:p>
  </w:footnote>
  <w:footnote w:type="continuationSeparator" w:id="0">
    <w:p w:rsidR="00A90987" w:rsidRDefault="00A90987"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722B53" w:rsidRDefault="00A90987">
    <w:pPr>
      <w:pStyle w:val="af"/>
      <w:jc w:val="center"/>
      <w:rPr>
        <w:sz w:val="28"/>
        <w:szCs w:val="28"/>
      </w:rPr>
    </w:pPr>
    <w:r w:rsidRPr="00722B53">
      <w:rPr>
        <w:sz w:val="28"/>
        <w:szCs w:val="28"/>
      </w:rPr>
      <w:fldChar w:fldCharType="begin"/>
    </w:r>
    <w:r w:rsidRPr="00722B53">
      <w:rPr>
        <w:sz w:val="28"/>
        <w:szCs w:val="28"/>
      </w:rPr>
      <w:instrText>PAGE   \* MERGEFORMAT</w:instrText>
    </w:r>
    <w:r w:rsidRPr="00722B53">
      <w:rPr>
        <w:sz w:val="28"/>
        <w:szCs w:val="28"/>
      </w:rPr>
      <w:fldChar w:fldCharType="separate"/>
    </w:r>
    <w:r w:rsidR="00CC49F7">
      <w:rPr>
        <w:noProof/>
        <w:sz w:val="28"/>
        <w:szCs w:val="28"/>
      </w:rPr>
      <w:t>10</w:t>
    </w:r>
    <w:r w:rsidRPr="00722B53">
      <w:rPr>
        <w:sz w:val="28"/>
        <w:szCs w:val="28"/>
      </w:rPr>
      <w:fldChar w:fldCharType="end"/>
    </w:r>
  </w:p>
  <w:p w:rsidR="00A90987" w:rsidRDefault="00A90987">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0C3F6E">
      <w:rPr>
        <w:noProof/>
        <w:sz w:val="28"/>
        <w:szCs w:val="28"/>
      </w:rPr>
      <w:t>20</w:t>
    </w:r>
    <w:r w:rsidRPr="005F7C43">
      <w:rPr>
        <w:sz w:val="28"/>
        <w:szCs w:val="28"/>
      </w:rPr>
      <w:fldChar w:fldCharType="end"/>
    </w:r>
  </w:p>
  <w:p w:rsidR="00A90987" w:rsidRDefault="00A90987">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12</w:t>
    </w:r>
    <w:r w:rsidRPr="005F7C43">
      <w:rPr>
        <w:sz w:val="28"/>
        <w:szCs w:val="28"/>
      </w:rPr>
      <w:fldChar w:fldCharType="end"/>
    </w:r>
  </w:p>
  <w:p w:rsidR="00A90987" w:rsidRDefault="00A90987">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14</w:t>
    </w:r>
    <w:r w:rsidRPr="005F7C43">
      <w:rPr>
        <w:sz w:val="28"/>
        <w:szCs w:val="28"/>
      </w:rPr>
      <w:fldChar w:fldCharType="end"/>
    </w:r>
  </w:p>
  <w:p w:rsidR="00A90987" w:rsidRDefault="00A90987">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16</w:t>
    </w:r>
    <w:r w:rsidRPr="005F7C43">
      <w:rPr>
        <w:sz w:val="28"/>
        <w:szCs w:val="28"/>
      </w:rPr>
      <w:fldChar w:fldCharType="end"/>
    </w:r>
  </w:p>
  <w:p w:rsidR="00A90987" w:rsidRDefault="00A90987">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18</w:t>
    </w:r>
    <w:r w:rsidRPr="005F7C43">
      <w:rPr>
        <w:sz w:val="28"/>
        <w:szCs w:val="28"/>
      </w:rPr>
      <w:fldChar w:fldCharType="end"/>
    </w:r>
  </w:p>
  <w:p w:rsidR="00A90987" w:rsidRDefault="00A90987">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20</w:t>
    </w:r>
    <w:r w:rsidRPr="005F7C43">
      <w:rPr>
        <w:sz w:val="28"/>
        <w:szCs w:val="28"/>
      </w:rPr>
      <w:fldChar w:fldCharType="end"/>
    </w:r>
  </w:p>
  <w:p w:rsidR="00A90987" w:rsidRDefault="00A90987">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22</w:t>
    </w:r>
    <w:r w:rsidRPr="005F7C43">
      <w:rPr>
        <w:sz w:val="28"/>
        <w:szCs w:val="28"/>
      </w:rPr>
      <w:fldChar w:fldCharType="end"/>
    </w:r>
  </w:p>
  <w:p w:rsidR="00A90987" w:rsidRDefault="00A90987">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24</w:t>
    </w:r>
    <w:r w:rsidRPr="005F7C43">
      <w:rPr>
        <w:sz w:val="28"/>
        <w:szCs w:val="28"/>
      </w:rPr>
      <w:fldChar w:fldCharType="end"/>
    </w:r>
  </w:p>
  <w:p w:rsidR="00A90987" w:rsidRDefault="00A90987">
    <w:pPr>
      <w:pStyle w:val="af"/>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987" w:rsidRPr="005F7C43" w:rsidRDefault="00A9098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28</w:t>
    </w:r>
    <w:r w:rsidRPr="005F7C43">
      <w:rPr>
        <w:sz w:val="28"/>
        <w:szCs w:val="28"/>
      </w:rPr>
      <w:fldChar w:fldCharType="end"/>
    </w:r>
  </w:p>
  <w:p w:rsidR="00A90987" w:rsidRDefault="00A9098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85E339D"/>
    <w:multiLevelType w:val="multilevel"/>
    <w:tmpl w:val="959AD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7">
    <w:nsid w:val="217F2FC6"/>
    <w:multiLevelType w:val="multilevel"/>
    <w:tmpl w:val="DFC62A88"/>
    <w:lvl w:ilvl="0">
      <w:start w:val="12"/>
      <w:numFmt w:val="decimal"/>
      <w:lvlText w:val="375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9">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2">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4">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5">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EA94683"/>
    <w:multiLevelType w:val="hybridMultilevel"/>
    <w:tmpl w:val="3D9E23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8">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0">
    <w:nsid w:val="636A16A3"/>
    <w:multiLevelType w:val="hybridMultilevel"/>
    <w:tmpl w:val="90EE9408"/>
    <w:lvl w:ilvl="0" w:tplc="96640A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2">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4">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5">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7">
    <w:nsid w:val="77FA02B8"/>
    <w:multiLevelType w:val="multilevel"/>
    <w:tmpl w:val="0216634A"/>
    <w:lvl w:ilvl="0">
      <w:start w:val="12"/>
      <w:numFmt w:val="decimal"/>
      <w:lvlText w:val="375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6"/>
  </w:num>
  <w:num w:numId="2">
    <w:abstractNumId w:val="11"/>
  </w:num>
  <w:num w:numId="3">
    <w:abstractNumId w:val="13"/>
  </w:num>
  <w:num w:numId="4">
    <w:abstractNumId w:val="12"/>
  </w:num>
  <w:num w:numId="5">
    <w:abstractNumId w:val="30"/>
  </w:num>
  <w:num w:numId="6">
    <w:abstractNumId w:val="14"/>
  </w:num>
  <w:num w:numId="7">
    <w:abstractNumId w:val="21"/>
  </w:num>
  <w:num w:numId="8">
    <w:abstractNumId w:val="23"/>
  </w:num>
  <w:num w:numId="9">
    <w:abstractNumId w:val="26"/>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8"/>
  </w:num>
  <w:num w:numId="12">
    <w:abstractNumId w:val="3"/>
  </w:num>
  <w:num w:numId="13">
    <w:abstractNumId w:val="15"/>
  </w:num>
  <w:num w:numId="14">
    <w:abstractNumId w:val="2"/>
  </w:num>
  <w:num w:numId="15">
    <w:abstractNumId w:val="19"/>
  </w:num>
  <w:num w:numId="16">
    <w:abstractNumId w:val="24"/>
  </w:num>
  <w:num w:numId="17">
    <w:abstractNumId w:val="17"/>
  </w:num>
  <w:num w:numId="18">
    <w:abstractNumId w:val="1"/>
  </w:num>
  <w:num w:numId="19">
    <w:abstractNumId w:val="4"/>
  </w:num>
  <w:num w:numId="20">
    <w:abstractNumId w:val="10"/>
  </w:num>
  <w:num w:numId="21">
    <w:abstractNumId w:val="22"/>
  </w:num>
  <w:num w:numId="22">
    <w:abstractNumId w:val="9"/>
  </w:num>
  <w:num w:numId="23">
    <w:abstractNumId w:val="18"/>
  </w:num>
  <w:num w:numId="24">
    <w:abstractNumId w:val="25"/>
  </w:num>
  <w:num w:numId="25">
    <w:abstractNumId w:val="28"/>
  </w:num>
  <w:num w:numId="26">
    <w:abstractNumId w:val="29"/>
  </w:num>
  <w:num w:numId="27">
    <w:abstractNumId w:val="2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7"/>
  </w:num>
  <w:num w:numId="31">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3A5B"/>
    <w:rsid w:val="00032462"/>
    <w:rsid w:val="00035063"/>
    <w:rsid w:val="00046E41"/>
    <w:rsid w:val="0005356A"/>
    <w:rsid w:val="000733D2"/>
    <w:rsid w:val="000A5E8F"/>
    <w:rsid w:val="000B54C2"/>
    <w:rsid w:val="000C3F6E"/>
    <w:rsid w:val="000D08C6"/>
    <w:rsid w:val="000E023C"/>
    <w:rsid w:val="000F56D3"/>
    <w:rsid w:val="000F65F8"/>
    <w:rsid w:val="0013541C"/>
    <w:rsid w:val="00194A2B"/>
    <w:rsid w:val="001C1520"/>
    <w:rsid w:val="001E607E"/>
    <w:rsid w:val="002114D6"/>
    <w:rsid w:val="00220B37"/>
    <w:rsid w:val="00244299"/>
    <w:rsid w:val="002C11C9"/>
    <w:rsid w:val="002D7362"/>
    <w:rsid w:val="002D7912"/>
    <w:rsid w:val="0033559E"/>
    <w:rsid w:val="00353C34"/>
    <w:rsid w:val="00357481"/>
    <w:rsid w:val="0035794E"/>
    <w:rsid w:val="00380297"/>
    <w:rsid w:val="00397491"/>
    <w:rsid w:val="003A498B"/>
    <w:rsid w:val="003A4B5B"/>
    <w:rsid w:val="003B2215"/>
    <w:rsid w:val="003D41DE"/>
    <w:rsid w:val="0040343B"/>
    <w:rsid w:val="00406705"/>
    <w:rsid w:val="0040769C"/>
    <w:rsid w:val="00421D41"/>
    <w:rsid w:val="004326FD"/>
    <w:rsid w:val="00436E26"/>
    <w:rsid w:val="00441F73"/>
    <w:rsid w:val="00455F7C"/>
    <w:rsid w:val="00463DFC"/>
    <w:rsid w:val="0047796F"/>
    <w:rsid w:val="00483D17"/>
    <w:rsid w:val="004A2A1F"/>
    <w:rsid w:val="004B3A23"/>
    <w:rsid w:val="004B5F21"/>
    <w:rsid w:val="004B7499"/>
    <w:rsid w:val="004C59D6"/>
    <w:rsid w:val="0050339D"/>
    <w:rsid w:val="00506301"/>
    <w:rsid w:val="0053040E"/>
    <w:rsid w:val="00532727"/>
    <w:rsid w:val="00547248"/>
    <w:rsid w:val="00556DA8"/>
    <w:rsid w:val="005709AC"/>
    <w:rsid w:val="00576EE2"/>
    <w:rsid w:val="00581D4A"/>
    <w:rsid w:val="005F7C43"/>
    <w:rsid w:val="00600C08"/>
    <w:rsid w:val="00640EF3"/>
    <w:rsid w:val="00647B8F"/>
    <w:rsid w:val="00650E06"/>
    <w:rsid w:val="006574CA"/>
    <w:rsid w:val="00687F62"/>
    <w:rsid w:val="006955FE"/>
    <w:rsid w:val="006A0B83"/>
    <w:rsid w:val="006A6F19"/>
    <w:rsid w:val="006B54E9"/>
    <w:rsid w:val="006B6F76"/>
    <w:rsid w:val="006B72EF"/>
    <w:rsid w:val="007006B6"/>
    <w:rsid w:val="00700CF1"/>
    <w:rsid w:val="007046BB"/>
    <w:rsid w:val="00714627"/>
    <w:rsid w:val="00722B53"/>
    <w:rsid w:val="00760312"/>
    <w:rsid w:val="007616C3"/>
    <w:rsid w:val="007764D3"/>
    <w:rsid w:val="007867CD"/>
    <w:rsid w:val="00790DAE"/>
    <w:rsid w:val="007A166A"/>
    <w:rsid w:val="007B053F"/>
    <w:rsid w:val="007C1B0F"/>
    <w:rsid w:val="007C7184"/>
    <w:rsid w:val="007D2F8D"/>
    <w:rsid w:val="00801FF8"/>
    <w:rsid w:val="008052A9"/>
    <w:rsid w:val="0081141B"/>
    <w:rsid w:val="00815562"/>
    <w:rsid w:val="00826C7A"/>
    <w:rsid w:val="00836B6E"/>
    <w:rsid w:val="00851D91"/>
    <w:rsid w:val="008544B1"/>
    <w:rsid w:val="0085578D"/>
    <w:rsid w:val="0085755D"/>
    <w:rsid w:val="00861440"/>
    <w:rsid w:val="00867CAE"/>
    <w:rsid w:val="008827EE"/>
    <w:rsid w:val="008B4CB1"/>
    <w:rsid w:val="008B4D2B"/>
    <w:rsid w:val="008C7FC1"/>
    <w:rsid w:val="008D30CE"/>
    <w:rsid w:val="008E289D"/>
    <w:rsid w:val="008E4622"/>
    <w:rsid w:val="00940BC5"/>
    <w:rsid w:val="009A2F6A"/>
    <w:rsid w:val="009B7AB0"/>
    <w:rsid w:val="009F5C36"/>
    <w:rsid w:val="00A001E5"/>
    <w:rsid w:val="00A263A5"/>
    <w:rsid w:val="00A500DA"/>
    <w:rsid w:val="00A509D3"/>
    <w:rsid w:val="00A808EC"/>
    <w:rsid w:val="00A907F3"/>
    <w:rsid w:val="00A90987"/>
    <w:rsid w:val="00AF7648"/>
    <w:rsid w:val="00AF7D4D"/>
    <w:rsid w:val="00B00766"/>
    <w:rsid w:val="00B06A67"/>
    <w:rsid w:val="00B25789"/>
    <w:rsid w:val="00B4207B"/>
    <w:rsid w:val="00B77901"/>
    <w:rsid w:val="00B85FFF"/>
    <w:rsid w:val="00B9110E"/>
    <w:rsid w:val="00B9503F"/>
    <w:rsid w:val="00BB20F0"/>
    <w:rsid w:val="00BB38D9"/>
    <w:rsid w:val="00BC493D"/>
    <w:rsid w:val="00BC4BA6"/>
    <w:rsid w:val="00BC4DB5"/>
    <w:rsid w:val="00BD4217"/>
    <w:rsid w:val="00C254FB"/>
    <w:rsid w:val="00C25C4E"/>
    <w:rsid w:val="00C2658E"/>
    <w:rsid w:val="00C31845"/>
    <w:rsid w:val="00C37FBD"/>
    <w:rsid w:val="00C41425"/>
    <w:rsid w:val="00C51716"/>
    <w:rsid w:val="00C53630"/>
    <w:rsid w:val="00C53FF9"/>
    <w:rsid w:val="00C55AF7"/>
    <w:rsid w:val="00C67C66"/>
    <w:rsid w:val="00C71801"/>
    <w:rsid w:val="00C83D97"/>
    <w:rsid w:val="00C94D07"/>
    <w:rsid w:val="00C95C15"/>
    <w:rsid w:val="00CB45C8"/>
    <w:rsid w:val="00CC49F7"/>
    <w:rsid w:val="00CC58AF"/>
    <w:rsid w:val="00CD193C"/>
    <w:rsid w:val="00CF01A7"/>
    <w:rsid w:val="00D150CF"/>
    <w:rsid w:val="00D570BC"/>
    <w:rsid w:val="00D6644A"/>
    <w:rsid w:val="00D8655B"/>
    <w:rsid w:val="00D9108C"/>
    <w:rsid w:val="00DA18AF"/>
    <w:rsid w:val="00DC18C7"/>
    <w:rsid w:val="00DC2838"/>
    <w:rsid w:val="00E61015"/>
    <w:rsid w:val="00EC4521"/>
    <w:rsid w:val="00EC5083"/>
    <w:rsid w:val="00ED6681"/>
    <w:rsid w:val="00EE0EA0"/>
    <w:rsid w:val="00F03BB7"/>
    <w:rsid w:val="00F15FD1"/>
    <w:rsid w:val="00F17E8D"/>
    <w:rsid w:val="00F30DF6"/>
    <w:rsid w:val="00F35A1B"/>
    <w:rsid w:val="00F50365"/>
    <w:rsid w:val="00F872A1"/>
    <w:rsid w:val="00F94A7F"/>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character" w:customStyle="1" w:styleId="Exact">
    <w:name w:val="Основной текст Exact"/>
    <w:basedOn w:val="a6"/>
    <w:rsid w:val="00D6644A"/>
    <w:rPr>
      <w:rFonts w:ascii="Times New Roman" w:eastAsia="Times New Roman" w:hAnsi="Times New Roman" w:cs="Times New Roman"/>
      <w:b w:val="0"/>
      <w:bCs w:val="0"/>
      <w:i w:val="0"/>
      <w:iCs w:val="0"/>
      <w:smallCaps w:val="0"/>
      <w:strike w:val="0"/>
      <w:u w:val="none"/>
    </w:rPr>
  </w:style>
  <w:style w:type="character" w:customStyle="1" w:styleId="1ff7">
    <w:name w:val="Заголовок №1_"/>
    <w:basedOn w:val="a6"/>
    <w:link w:val="1ff8"/>
    <w:rsid w:val="00D6644A"/>
    <w:rPr>
      <w:rFonts w:ascii="Times New Roman" w:eastAsia="Times New Roman" w:hAnsi="Times New Roman"/>
      <w:b/>
      <w:bCs/>
      <w:sz w:val="27"/>
      <w:szCs w:val="27"/>
      <w:shd w:val="clear" w:color="auto" w:fill="FFFFFF"/>
    </w:rPr>
  </w:style>
  <w:style w:type="character" w:customStyle="1" w:styleId="2fe">
    <w:name w:val="Основной текст2"/>
    <w:basedOn w:val="ad"/>
    <w:rsid w:val="00D6644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9Exact">
    <w:name w:val="Основной текст (9) Exact"/>
    <w:basedOn w:val="a6"/>
    <w:link w:val="94"/>
    <w:rsid w:val="00D6644A"/>
    <w:rPr>
      <w:rFonts w:ascii="Times New Roman" w:eastAsia="Times New Roman" w:hAnsi="Times New Roman"/>
      <w:b/>
      <w:bCs/>
      <w:sz w:val="26"/>
      <w:szCs w:val="26"/>
      <w:shd w:val="clear" w:color="auto" w:fill="FFFFFF"/>
    </w:rPr>
  </w:style>
  <w:style w:type="paragraph" w:customStyle="1" w:styleId="3f4">
    <w:name w:val="Основной текст3"/>
    <w:basedOn w:val="a5"/>
    <w:rsid w:val="00D6644A"/>
    <w:pPr>
      <w:widowControl w:val="0"/>
      <w:shd w:val="clear" w:color="auto" w:fill="FFFFFF"/>
      <w:spacing w:before="180" w:line="341" w:lineRule="exact"/>
    </w:pPr>
    <w:rPr>
      <w:color w:val="000000"/>
      <w:sz w:val="25"/>
      <w:szCs w:val="25"/>
    </w:rPr>
  </w:style>
  <w:style w:type="paragraph" w:customStyle="1" w:styleId="1ff8">
    <w:name w:val="Заголовок №1"/>
    <w:basedOn w:val="a5"/>
    <w:link w:val="1ff7"/>
    <w:rsid w:val="00D6644A"/>
    <w:pPr>
      <w:widowControl w:val="0"/>
      <w:shd w:val="clear" w:color="auto" w:fill="FFFFFF"/>
      <w:spacing w:before="360" w:after="360" w:line="0" w:lineRule="atLeast"/>
      <w:ind w:hanging="2600"/>
      <w:jc w:val="center"/>
      <w:outlineLvl w:val="0"/>
    </w:pPr>
    <w:rPr>
      <w:b/>
      <w:bCs/>
      <w:sz w:val="27"/>
      <w:szCs w:val="27"/>
    </w:rPr>
  </w:style>
  <w:style w:type="paragraph" w:customStyle="1" w:styleId="affffffff3">
    <w:name w:val="Подпись к таблице"/>
    <w:basedOn w:val="a5"/>
    <w:rsid w:val="00D6644A"/>
    <w:pPr>
      <w:widowControl w:val="0"/>
      <w:shd w:val="clear" w:color="auto" w:fill="FFFFFF"/>
      <w:spacing w:line="346" w:lineRule="exact"/>
      <w:ind w:firstLine="720"/>
    </w:pPr>
    <w:rPr>
      <w:color w:val="000000"/>
      <w:sz w:val="25"/>
      <w:szCs w:val="25"/>
    </w:rPr>
  </w:style>
  <w:style w:type="paragraph" w:customStyle="1" w:styleId="94">
    <w:name w:val="Основной текст (9)"/>
    <w:basedOn w:val="a5"/>
    <w:link w:val="9Exact"/>
    <w:rsid w:val="00D6644A"/>
    <w:pPr>
      <w:widowControl w:val="0"/>
      <w:shd w:val="clear" w:color="auto" w:fill="FFFFFF"/>
      <w:spacing w:line="0" w:lineRule="atLeast"/>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character" w:customStyle="1" w:styleId="Exact">
    <w:name w:val="Основной текст Exact"/>
    <w:basedOn w:val="a6"/>
    <w:rsid w:val="00D6644A"/>
    <w:rPr>
      <w:rFonts w:ascii="Times New Roman" w:eastAsia="Times New Roman" w:hAnsi="Times New Roman" w:cs="Times New Roman"/>
      <w:b w:val="0"/>
      <w:bCs w:val="0"/>
      <w:i w:val="0"/>
      <w:iCs w:val="0"/>
      <w:smallCaps w:val="0"/>
      <w:strike w:val="0"/>
      <w:u w:val="none"/>
    </w:rPr>
  </w:style>
  <w:style w:type="character" w:customStyle="1" w:styleId="1ff7">
    <w:name w:val="Заголовок №1_"/>
    <w:basedOn w:val="a6"/>
    <w:link w:val="1ff8"/>
    <w:rsid w:val="00D6644A"/>
    <w:rPr>
      <w:rFonts w:ascii="Times New Roman" w:eastAsia="Times New Roman" w:hAnsi="Times New Roman"/>
      <w:b/>
      <w:bCs/>
      <w:sz w:val="27"/>
      <w:szCs w:val="27"/>
      <w:shd w:val="clear" w:color="auto" w:fill="FFFFFF"/>
    </w:rPr>
  </w:style>
  <w:style w:type="character" w:customStyle="1" w:styleId="2fe">
    <w:name w:val="Основной текст2"/>
    <w:basedOn w:val="ad"/>
    <w:rsid w:val="00D6644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9Exact">
    <w:name w:val="Основной текст (9) Exact"/>
    <w:basedOn w:val="a6"/>
    <w:link w:val="94"/>
    <w:rsid w:val="00D6644A"/>
    <w:rPr>
      <w:rFonts w:ascii="Times New Roman" w:eastAsia="Times New Roman" w:hAnsi="Times New Roman"/>
      <w:b/>
      <w:bCs/>
      <w:sz w:val="26"/>
      <w:szCs w:val="26"/>
      <w:shd w:val="clear" w:color="auto" w:fill="FFFFFF"/>
    </w:rPr>
  </w:style>
  <w:style w:type="paragraph" w:customStyle="1" w:styleId="3f4">
    <w:name w:val="Основной текст3"/>
    <w:basedOn w:val="a5"/>
    <w:rsid w:val="00D6644A"/>
    <w:pPr>
      <w:widowControl w:val="0"/>
      <w:shd w:val="clear" w:color="auto" w:fill="FFFFFF"/>
      <w:spacing w:before="180" w:line="341" w:lineRule="exact"/>
    </w:pPr>
    <w:rPr>
      <w:color w:val="000000"/>
      <w:sz w:val="25"/>
      <w:szCs w:val="25"/>
    </w:rPr>
  </w:style>
  <w:style w:type="paragraph" w:customStyle="1" w:styleId="1ff8">
    <w:name w:val="Заголовок №1"/>
    <w:basedOn w:val="a5"/>
    <w:link w:val="1ff7"/>
    <w:rsid w:val="00D6644A"/>
    <w:pPr>
      <w:widowControl w:val="0"/>
      <w:shd w:val="clear" w:color="auto" w:fill="FFFFFF"/>
      <w:spacing w:before="360" w:after="360" w:line="0" w:lineRule="atLeast"/>
      <w:ind w:hanging="2600"/>
      <w:jc w:val="center"/>
      <w:outlineLvl w:val="0"/>
    </w:pPr>
    <w:rPr>
      <w:b/>
      <w:bCs/>
      <w:sz w:val="27"/>
      <w:szCs w:val="27"/>
    </w:rPr>
  </w:style>
  <w:style w:type="paragraph" w:customStyle="1" w:styleId="affffffff3">
    <w:name w:val="Подпись к таблице"/>
    <w:basedOn w:val="a5"/>
    <w:rsid w:val="00D6644A"/>
    <w:pPr>
      <w:widowControl w:val="0"/>
      <w:shd w:val="clear" w:color="auto" w:fill="FFFFFF"/>
      <w:spacing w:line="346" w:lineRule="exact"/>
      <w:ind w:firstLine="720"/>
    </w:pPr>
    <w:rPr>
      <w:color w:val="000000"/>
      <w:sz w:val="25"/>
      <w:szCs w:val="25"/>
    </w:rPr>
  </w:style>
  <w:style w:type="paragraph" w:customStyle="1" w:styleId="94">
    <w:name w:val="Основной текст (9)"/>
    <w:basedOn w:val="a5"/>
    <w:link w:val="9Exact"/>
    <w:rsid w:val="00D6644A"/>
    <w:pPr>
      <w:widowControl w:val="0"/>
      <w:shd w:val="clear" w:color="auto" w:fill="FFFFFF"/>
      <w:spacing w:line="0" w:lineRule="atLeast"/>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19</Pages>
  <Words>3333</Words>
  <Characters>19004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8</cp:revision>
  <cp:lastPrinted>2020-06-16T07:46:00Z</cp:lastPrinted>
  <dcterms:created xsi:type="dcterms:W3CDTF">2020-06-23T11:46:00Z</dcterms:created>
  <dcterms:modified xsi:type="dcterms:W3CDTF">2020-06-26T06:00:00Z</dcterms:modified>
</cp:coreProperties>
</file>