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40" w:rsidRPr="00C0625F" w:rsidRDefault="00544540" w:rsidP="00544540">
      <w:pPr>
        <w:pStyle w:val="ConsPlusNormal"/>
        <w:ind w:left="5245"/>
        <w:jc w:val="center"/>
        <w:outlineLvl w:val="0"/>
        <w:rPr>
          <w:szCs w:val="28"/>
        </w:rPr>
      </w:pPr>
      <w:r w:rsidRPr="00C0625F">
        <w:rPr>
          <w:szCs w:val="28"/>
        </w:rPr>
        <w:t>УТВЕРЖДЕН</w:t>
      </w:r>
      <w:r>
        <w:rPr>
          <w:szCs w:val="28"/>
        </w:rPr>
        <w:t>О</w:t>
      </w:r>
    </w:p>
    <w:p w:rsidR="00544540" w:rsidRPr="00C0625F" w:rsidRDefault="00544540" w:rsidP="00544540">
      <w:pPr>
        <w:pStyle w:val="ConsPlusNormal"/>
        <w:ind w:left="5245"/>
        <w:jc w:val="center"/>
        <w:rPr>
          <w:szCs w:val="28"/>
        </w:rPr>
      </w:pPr>
      <w:r w:rsidRPr="00C0625F">
        <w:rPr>
          <w:szCs w:val="28"/>
        </w:rPr>
        <w:t>постановлением Администрации</w:t>
      </w:r>
    </w:p>
    <w:p w:rsidR="00544540" w:rsidRDefault="00544540" w:rsidP="00544540">
      <w:pPr>
        <w:pStyle w:val="ConsPlusNormal"/>
        <w:ind w:left="5245"/>
        <w:jc w:val="center"/>
        <w:rPr>
          <w:szCs w:val="28"/>
        </w:rPr>
      </w:pPr>
      <w:r w:rsidRPr="00C0625F">
        <w:rPr>
          <w:szCs w:val="28"/>
        </w:rPr>
        <w:t xml:space="preserve">городского округа </w:t>
      </w:r>
    </w:p>
    <w:p w:rsidR="00544540" w:rsidRPr="00C0625F" w:rsidRDefault="00544540" w:rsidP="00544540">
      <w:pPr>
        <w:pStyle w:val="ConsPlusNormal"/>
        <w:ind w:left="5245"/>
        <w:jc w:val="center"/>
        <w:rPr>
          <w:szCs w:val="28"/>
        </w:rPr>
      </w:pPr>
      <w:r w:rsidRPr="00C0625F">
        <w:rPr>
          <w:szCs w:val="28"/>
        </w:rPr>
        <w:t>"Город Архангельск"</w:t>
      </w:r>
    </w:p>
    <w:p w:rsidR="00544540" w:rsidRPr="00C0625F" w:rsidRDefault="00544540" w:rsidP="00544540">
      <w:pPr>
        <w:pStyle w:val="ConsPlusNormal"/>
        <w:ind w:left="5245"/>
        <w:jc w:val="center"/>
        <w:rPr>
          <w:szCs w:val="28"/>
        </w:rPr>
      </w:pPr>
      <w:r w:rsidRPr="00C0625F">
        <w:rPr>
          <w:szCs w:val="28"/>
        </w:rPr>
        <w:t xml:space="preserve">от </w:t>
      </w:r>
      <w:r w:rsidR="00951250">
        <w:rPr>
          <w:szCs w:val="28"/>
        </w:rPr>
        <w:t>12</w:t>
      </w:r>
      <w:r>
        <w:rPr>
          <w:szCs w:val="28"/>
        </w:rPr>
        <w:t xml:space="preserve"> февраля 2025 г. № </w:t>
      </w:r>
      <w:r w:rsidR="00F34397">
        <w:rPr>
          <w:szCs w:val="28"/>
        </w:rPr>
        <w:t>215</w:t>
      </w:r>
      <w:bookmarkStart w:id="0" w:name="_GoBack"/>
      <w:bookmarkEnd w:id="0"/>
    </w:p>
    <w:p w:rsidR="00C56772" w:rsidRDefault="00C56772" w:rsidP="004F215D">
      <w:pPr>
        <w:pStyle w:val="ConsPlusNormal"/>
        <w:jc w:val="both"/>
      </w:pPr>
    </w:p>
    <w:p w:rsidR="00C56772" w:rsidRPr="00AF1F71" w:rsidRDefault="00C56772" w:rsidP="004F215D">
      <w:pPr>
        <w:pStyle w:val="ConsPlusNormal"/>
        <w:jc w:val="both"/>
      </w:pPr>
    </w:p>
    <w:p w:rsidR="004F215D" w:rsidRPr="00AF1F71" w:rsidRDefault="00825745" w:rsidP="004F215D">
      <w:pPr>
        <w:pStyle w:val="ConsPlusTitle"/>
        <w:jc w:val="center"/>
      </w:pPr>
      <w:bookmarkStart w:id="1" w:name="P36"/>
      <w:bookmarkEnd w:id="1"/>
      <w:r>
        <w:t>"</w:t>
      </w:r>
      <w:r w:rsidR="004F215D" w:rsidRPr="00AF1F71">
        <w:t>ПОЛОЖЕНИЕ</w:t>
      </w:r>
    </w:p>
    <w:p w:rsidR="004F215D" w:rsidRPr="00AF1F71" w:rsidRDefault="00951250" w:rsidP="004F215D">
      <w:pPr>
        <w:pStyle w:val="ConsPlusTitle"/>
        <w:jc w:val="center"/>
      </w:pPr>
      <w:r w:rsidRPr="00AF1F71">
        <w:t>о порядке учета и управления имуществом, составляющим казну</w:t>
      </w:r>
    </w:p>
    <w:p w:rsidR="004F215D" w:rsidRPr="00AF1F71" w:rsidRDefault="00951250" w:rsidP="004F215D">
      <w:pPr>
        <w:pStyle w:val="ConsPlusTitle"/>
        <w:jc w:val="center"/>
      </w:pPr>
      <w:r w:rsidRPr="00AF1F71">
        <w:t>городского округа</w:t>
      </w:r>
      <w:r w:rsidR="004F215D" w:rsidRPr="00AF1F71">
        <w:t xml:space="preserve"> "</w:t>
      </w:r>
      <w:r w:rsidRPr="00AF1F71">
        <w:t>Город Архангельск</w:t>
      </w:r>
      <w:r w:rsidR="004F215D" w:rsidRPr="00AF1F71">
        <w:t>"</w:t>
      </w:r>
    </w:p>
    <w:p w:rsidR="004F215D" w:rsidRPr="00AF1F71" w:rsidRDefault="004F215D" w:rsidP="004F215D">
      <w:pPr>
        <w:pStyle w:val="ConsPlusNormal"/>
      </w:pPr>
    </w:p>
    <w:p w:rsidR="004F215D" w:rsidRDefault="00D94A60" w:rsidP="001E5866">
      <w:pPr>
        <w:pStyle w:val="ConsPlusTitle"/>
        <w:jc w:val="center"/>
        <w:outlineLvl w:val="1"/>
      </w:pPr>
      <w:r>
        <w:rPr>
          <w:lang w:val="en-US"/>
        </w:rPr>
        <w:t>I</w:t>
      </w:r>
      <w:r w:rsidR="004F215D" w:rsidRPr="00AF1F71">
        <w:t>. Общие положения</w:t>
      </w:r>
    </w:p>
    <w:p w:rsidR="00C56772" w:rsidRPr="00AF1F71" w:rsidRDefault="00C56772" w:rsidP="001E5866">
      <w:pPr>
        <w:pStyle w:val="ConsPlusTitle"/>
        <w:jc w:val="center"/>
        <w:outlineLvl w:val="1"/>
      </w:pPr>
    </w:p>
    <w:p w:rsidR="004F215D" w:rsidRPr="00AF1F71" w:rsidRDefault="00D94A60" w:rsidP="009E190B">
      <w:pPr>
        <w:pStyle w:val="ConsPlusNormal"/>
        <w:ind w:firstLine="709"/>
        <w:jc w:val="both"/>
      </w:pPr>
      <w:r>
        <w:t>1</w:t>
      </w:r>
      <w:r w:rsidR="00F335C1">
        <w:t>.</w:t>
      </w:r>
      <w:r w:rsidR="004F215D" w:rsidRPr="00AF1F71">
        <w:t xml:space="preserve"> </w:t>
      </w:r>
      <w:proofErr w:type="gramStart"/>
      <w:r w:rsidR="004F215D" w:rsidRPr="00AF1F71">
        <w:t xml:space="preserve">Настоящее Положение разработано в соответствии с </w:t>
      </w:r>
      <w:hyperlink r:id="rId9">
        <w:r w:rsidR="004F215D" w:rsidRPr="00AF1F71">
          <w:t>Конституцией</w:t>
        </w:r>
      </w:hyperlink>
      <w:r w:rsidR="004F215D" w:rsidRPr="00AF1F71">
        <w:t xml:space="preserve"> Российской Федерации, Гражданским </w:t>
      </w:r>
      <w:hyperlink r:id="rId10">
        <w:r w:rsidR="004F215D" w:rsidRPr="00AF1F71">
          <w:t>кодексом</w:t>
        </w:r>
      </w:hyperlink>
      <w:r w:rsidR="004F215D" w:rsidRPr="00AF1F71">
        <w:t xml:space="preserve"> Российской Федерации, Федеральным </w:t>
      </w:r>
      <w:hyperlink r:id="rId11">
        <w:r w:rsidR="004F215D" w:rsidRPr="00AF1F71">
          <w:t>законом</w:t>
        </w:r>
      </w:hyperlink>
      <w:r w:rsidR="004F215D" w:rsidRPr="00AF1F71">
        <w:t xml:space="preserve"> </w:t>
      </w:r>
      <w:r w:rsidR="008D0014" w:rsidRPr="008D0014">
        <w:t xml:space="preserve">от </w:t>
      </w:r>
      <w:r w:rsidR="006F02C5">
        <w:t xml:space="preserve">6 октября </w:t>
      </w:r>
      <w:r w:rsidR="008D0014" w:rsidRPr="008D0014">
        <w:t xml:space="preserve">2003 </w:t>
      </w:r>
      <w:r w:rsidR="006F02C5">
        <w:t xml:space="preserve">года </w:t>
      </w:r>
      <w:r w:rsidR="008D0014">
        <w:t>№</w:t>
      </w:r>
      <w:r w:rsidR="008D0014" w:rsidRPr="008D0014">
        <w:t xml:space="preserve"> 131-ФЗ</w:t>
      </w:r>
      <w:r w:rsidR="008D0014">
        <w:t xml:space="preserve"> </w:t>
      </w:r>
      <w:r w:rsidR="004F215D" w:rsidRPr="00AF1F71">
        <w:t xml:space="preserve">"Об общих принципах организации местного самоуправления в Российской Федерации", </w:t>
      </w:r>
      <w:hyperlink r:id="rId12">
        <w:r w:rsidR="004F215D" w:rsidRPr="00AF1F71">
          <w:t>Положением</w:t>
        </w:r>
      </w:hyperlink>
      <w:r w:rsidR="004F215D" w:rsidRPr="00AF1F71">
        <w:t xml:space="preserve"> о порядке владения, пользования и распоряжения имуществом, принадлежащим на праве собственности городскому округу "Город Архангельск", </w:t>
      </w:r>
      <w:r w:rsidR="008D0014">
        <w:t>утвержденным р</w:t>
      </w:r>
      <w:r w:rsidR="008D0014" w:rsidRPr="008D0014">
        <w:t>ешение</w:t>
      </w:r>
      <w:r w:rsidR="008D0014">
        <w:t>м</w:t>
      </w:r>
      <w:r w:rsidR="008D0014" w:rsidRPr="008D0014">
        <w:t xml:space="preserve"> Архангельского городского Совета </w:t>
      </w:r>
      <w:r w:rsidR="003E7DA9">
        <w:br/>
      </w:r>
      <w:r w:rsidR="008D0014" w:rsidRPr="008D0014">
        <w:t>от 15</w:t>
      </w:r>
      <w:r w:rsidR="006F02C5">
        <w:t xml:space="preserve"> октября </w:t>
      </w:r>
      <w:r w:rsidR="008D0014" w:rsidRPr="008D0014">
        <w:t xml:space="preserve">1999 </w:t>
      </w:r>
      <w:r w:rsidR="006F02C5">
        <w:t xml:space="preserve">года </w:t>
      </w:r>
      <w:r w:rsidR="008D0014">
        <w:t>№</w:t>
      </w:r>
      <w:r w:rsidR="008D0014" w:rsidRPr="008D0014">
        <w:t xml:space="preserve"> 157</w:t>
      </w:r>
      <w:r w:rsidR="008D0014">
        <w:t>,</w:t>
      </w:r>
      <w:r w:rsidR="006F02C5">
        <w:t xml:space="preserve"> </w:t>
      </w:r>
      <w:r w:rsidR="004F215D" w:rsidRPr="00AF1F71">
        <w:t>и определяет общие</w:t>
      </w:r>
      <w:proofErr w:type="gramEnd"/>
      <w:r w:rsidR="004F215D" w:rsidRPr="00AF1F71">
        <w:t xml:space="preserve"> цели, задачи, порядок учета, управления и распоряжения имуществом, составляющим казну городского округа "Город Архангельск" (далее </w:t>
      </w:r>
      <w:r w:rsidR="00951250">
        <w:t>–</w:t>
      </w:r>
      <w:r w:rsidR="004F215D" w:rsidRPr="00AF1F71">
        <w:t xml:space="preserve"> имущество казны).</w:t>
      </w:r>
    </w:p>
    <w:p w:rsidR="00D94A60" w:rsidRPr="00AF1F71" w:rsidRDefault="00D94A60" w:rsidP="00D94A60">
      <w:pPr>
        <w:pStyle w:val="ConsPlusNormal"/>
        <w:ind w:firstLine="709"/>
        <w:jc w:val="both"/>
      </w:pPr>
      <w:r w:rsidRPr="00AF1F71">
        <w:t>Настоящее Положение не регулирует порядок учета, формирования</w:t>
      </w:r>
      <w:r>
        <w:br/>
      </w:r>
      <w:r w:rsidRPr="00AF1F71">
        <w:t>и распоряжения денежными средствами городского бюджета, входящими</w:t>
      </w:r>
      <w:r>
        <w:br/>
      </w:r>
      <w:r w:rsidRPr="00AF1F71">
        <w:t>в состав имущества казны.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>2. В настоящем Положении используются следующие понятия: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 xml:space="preserve">Имущество казны </w:t>
      </w:r>
      <w:r w:rsidR="00951250">
        <w:t>–</w:t>
      </w:r>
      <w:r w:rsidRPr="00AF1F71">
        <w:t xml:space="preserve"> имущество, принадлежащее на праве собственности городскому округу "Город Архангельск", не закрепленное</w:t>
      </w:r>
      <w:r w:rsidR="00951250">
        <w:t xml:space="preserve"> </w:t>
      </w:r>
      <w:r w:rsidRPr="00AF1F71">
        <w:t>на праве хозяйственного ведения или оперативного управления</w:t>
      </w:r>
      <w:r w:rsidR="00951250">
        <w:t xml:space="preserve"> </w:t>
      </w:r>
      <w:r w:rsidRPr="00AF1F71">
        <w:t>за муниципальными унитарными предприятиями и учреждениями.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 xml:space="preserve">Реестровый учет </w:t>
      </w:r>
      <w:r w:rsidR="00951250">
        <w:t>–</w:t>
      </w:r>
      <w:r w:rsidRPr="00AF1F71">
        <w:t xml:space="preserve"> получение, экспертиза и хранение документов, содержащих сведения об объектах учета муниципального имущества (далее – объекты учета), и внесение указанных сведений в реестр имущества, принадлежащего городскому округу "Город Архангельск" (далее – Реестр) </w:t>
      </w:r>
      <w:r w:rsidR="001E5866">
        <w:t xml:space="preserve">                </w:t>
      </w:r>
      <w:r w:rsidRPr="00AF1F71">
        <w:t>в объеме, необходимом для осуществления полномочий</w:t>
      </w:r>
      <w:r w:rsidR="009E190B">
        <w:br/>
      </w:r>
      <w:r w:rsidRPr="00AF1F71">
        <w:t xml:space="preserve">по управлению и распоряжению муниципальным имуществом. </w:t>
      </w:r>
    </w:p>
    <w:p w:rsidR="004F215D" w:rsidRPr="00AF1F71" w:rsidRDefault="004F215D" w:rsidP="009E190B">
      <w:pPr>
        <w:pStyle w:val="ConsPlusNormal"/>
        <w:ind w:firstLine="709"/>
        <w:jc w:val="both"/>
        <w:rPr>
          <w:rFonts w:eastAsia="Times New Roman"/>
          <w:szCs w:val="28"/>
        </w:rPr>
      </w:pPr>
      <w:r w:rsidRPr="00AF1F71">
        <w:rPr>
          <w:rFonts w:eastAsia="Times New Roman"/>
          <w:szCs w:val="28"/>
        </w:rPr>
        <w:t>Объект</w:t>
      </w:r>
      <w:r w:rsidR="00D94A60">
        <w:rPr>
          <w:rFonts w:eastAsia="Times New Roman"/>
          <w:szCs w:val="28"/>
        </w:rPr>
        <w:t>ы</w:t>
      </w:r>
      <w:r w:rsidRPr="00AF1F71">
        <w:rPr>
          <w:rFonts w:eastAsia="Times New Roman"/>
          <w:szCs w:val="28"/>
        </w:rPr>
        <w:t xml:space="preserve"> учета</w:t>
      </w:r>
      <w:r w:rsidR="003E7DA9">
        <w:rPr>
          <w:rFonts w:eastAsia="Times New Roman"/>
          <w:szCs w:val="28"/>
        </w:rPr>
        <w:t xml:space="preserve"> – </w:t>
      </w:r>
      <w:r w:rsidRPr="00AF1F71">
        <w:rPr>
          <w:rFonts w:eastAsia="Times New Roman"/>
          <w:szCs w:val="28"/>
        </w:rPr>
        <w:t>следующее муниципальное имущество:</w:t>
      </w:r>
    </w:p>
    <w:p w:rsidR="006F02C5" w:rsidRPr="006F02C5" w:rsidRDefault="006F02C5" w:rsidP="006F0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а) </w:t>
      </w:r>
      <w:r w:rsidRPr="006F02C5">
        <w:rPr>
          <w:rFonts w:eastAsia="Times New Roman" w:cs="Times New Roman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6F02C5">
        <w:rPr>
          <w:rFonts w:eastAsia="Times New Roman" w:cs="Times New Roman"/>
          <w:szCs w:val="28"/>
          <w:lang w:eastAsia="ru-RU"/>
        </w:rPr>
        <w:t>машино</w:t>
      </w:r>
      <w:proofErr w:type="spellEnd"/>
      <w:r w:rsidRPr="006F02C5">
        <w:rPr>
          <w:rFonts w:eastAsia="Times New Roman" w:cs="Times New Roman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6F02C5" w:rsidRDefault="006F02C5" w:rsidP="006F0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б) </w:t>
      </w:r>
      <w:r w:rsidRPr="006F02C5">
        <w:rPr>
          <w:rFonts w:eastAsia="Times New Roman" w:cs="Times New Roman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>
        <w:rPr>
          <w:rFonts w:eastAsia="Times New Roman" w:cs="Times New Roman"/>
          <w:szCs w:val="28"/>
          <w:lang w:eastAsia="ru-RU"/>
        </w:rPr>
        <w:t>ем Архангельской городской Думой;</w:t>
      </w:r>
      <w:r w:rsidRPr="006F02C5">
        <w:rPr>
          <w:rFonts w:eastAsia="Times New Roman" w:cs="Times New Roman"/>
          <w:szCs w:val="28"/>
          <w:lang w:eastAsia="ru-RU"/>
        </w:rPr>
        <w:t xml:space="preserve"> </w:t>
      </w:r>
    </w:p>
    <w:p w:rsidR="006F02C5" w:rsidRDefault="006F02C5" w:rsidP="006F0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в) </w:t>
      </w:r>
      <w:r w:rsidRPr="006F02C5">
        <w:rPr>
          <w:rFonts w:eastAsia="Times New Roman" w:cs="Times New Roman"/>
          <w:szCs w:val="28"/>
          <w:lang w:eastAsia="ru-RU"/>
        </w:rPr>
        <w:t xml:space="preserve">иное имущество (в том числе бездокументарные ценные бумаги), </w:t>
      </w:r>
      <w:r w:rsidR="003E7DA9">
        <w:rPr>
          <w:rFonts w:eastAsia="Times New Roman" w:cs="Times New Roman"/>
          <w:szCs w:val="28"/>
          <w:lang w:eastAsia="ru-RU"/>
        </w:rPr>
        <w:br/>
      </w:r>
      <w:r w:rsidRPr="006F02C5">
        <w:rPr>
          <w:rFonts w:eastAsia="Times New Roman" w:cs="Times New Roman"/>
          <w:szCs w:val="28"/>
          <w:lang w:eastAsia="ru-RU"/>
        </w:rPr>
        <w:t>не относящееся к недвижимым и движимым вещам, стоимость которого превышает размер, определенный решени</w:t>
      </w:r>
      <w:r>
        <w:rPr>
          <w:rFonts w:eastAsia="Times New Roman" w:cs="Times New Roman"/>
          <w:szCs w:val="28"/>
          <w:lang w:eastAsia="ru-RU"/>
        </w:rPr>
        <w:t>ем Архангельской городской Думы</w:t>
      </w:r>
      <w:r w:rsidRPr="006F02C5">
        <w:rPr>
          <w:rFonts w:eastAsia="Times New Roman" w:cs="Times New Roman"/>
          <w:szCs w:val="28"/>
          <w:lang w:eastAsia="ru-RU"/>
        </w:rPr>
        <w:t>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>3. Бюджетный учет имущества казны</w:t>
      </w:r>
      <w:r w:rsidR="003E7DA9">
        <w:t xml:space="preserve"> – </w:t>
      </w:r>
      <w:r w:rsidRPr="00AF1F71">
        <w:t>упорядоченная система сбора, регистрации и обобщения информации в денежном выражении о состоянии имущества казны. Бюджетный учет отражает все факты состояния и движения имущества казны на основании первичных учетных документов с момента создания и на протяжении его использования в хронологическом порядке.</w:t>
      </w:r>
    </w:p>
    <w:p w:rsidR="004F215D" w:rsidRPr="00AF1F71" w:rsidRDefault="00902402" w:rsidP="009E190B">
      <w:pPr>
        <w:pStyle w:val="ConsPlusNormal"/>
        <w:ind w:firstLine="709"/>
        <w:jc w:val="both"/>
      </w:pPr>
      <w:r w:rsidRPr="00AF1F71">
        <w:t>4</w:t>
      </w:r>
      <w:r w:rsidR="004F215D" w:rsidRPr="00AF1F71">
        <w:t>. Оперативный учет имущества казны</w:t>
      </w:r>
      <w:r w:rsidR="003E7DA9">
        <w:t xml:space="preserve"> – </w:t>
      </w:r>
      <w:r w:rsidR="004F215D" w:rsidRPr="00AF1F71">
        <w:t>отражение количественных</w:t>
      </w:r>
      <w:r w:rsidR="009E190B">
        <w:br/>
      </w:r>
      <w:r w:rsidR="004F215D" w:rsidRPr="00AF1F71">
        <w:t>и качественных характеристик процессов и фактов состояния и движения имущества казны. Задачами оперативного учета являются наблюдение</w:t>
      </w:r>
      <w:r w:rsidR="009E190B">
        <w:br/>
      </w:r>
      <w:r w:rsidR="004F215D" w:rsidRPr="00AF1F71">
        <w:t>и документальное оформление процессов и фактов состояния и движения имущества казны непосредственно при их осуществлении, а также накопление и представление данных для нужд оперативного управления и контроля</w:t>
      </w:r>
      <w:r w:rsidR="009E190B">
        <w:t>,</w:t>
      </w:r>
      <w:r w:rsidR="009E190B">
        <w:br/>
      </w:r>
      <w:r w:rsidR="004F215D" w:rsidRPr="00AF1F71">
        <w:t>отражения данных в бюджетном учете.</w:t>
      </w:r>
    </w:p>
    <w:p w:rsidR="004F215D" w:rsidRPr="00AF1F71" w:rsidRDefault="00902402" w:rsidP="009E190B">
      <w:pPr>
        <w:pStyle w:val="ConsPlusNormal"/>
        <w:ind w:firstLine="709"/>
        <w:jc w:val="both"/>
      </w:pPr>
      <w:r w:rsidRPr="00AF1F71">
        <w:t>5</w:t>
      </w:r>
      <w:r w:rsidR="004F215D" w:rsidRPr="00AF1F71">
        <w:t>. Технический учет имущества казны</w:t>
      </w:r>
      <w:r w:rsidR="003E7DA9">
        <w:t xml:space="preserve"> – </w:t>
      </w:r>
      <w:r w:rsidR="00102A71">
        <w:t>отражение</w:t>
      </w:r>
      <w:r w:rsidR="004F215D" w:rsidRPr="00AF1F71">
        <w:t xml:space="preserve"> данны</w:t>
      </w:r>
      <w:r w:rsidR="00102A71">
        <w:t>х</w:t>
      </w:r>
      <w:r w:rsidR="009E190B">
        <w:br/>
      </w:r>
      <w:r w:rsidR="004F215D" w:rsidRPr="00AF1F71">
        <w:t>о техническом состоянии объекта</w:t>
      </w:r>
      <w:r w:rsidR="00102A71">
        <w:t xml:space="preserve"> учета</w:t>
      </w:r>
      <w:r w:rsidR="004F215D" w:rsidRPr="00AF1F71">
        <w:t>: техническ</w:t>
      </w:r>
      <w:r w:rsidR="00102A71">
        <w:t>ая</w:t>
      </w:r>
      <w:r w:rsidR="004F215D" w:rsidRPr="00AF1F71">
        <w:t xml:space="preserve"> характеристик</w:t>
      </w:r>
      <w:r w:rsidR="00102A71">
        <w:t>а</w:t>
      </w:r>
      <w:r w:rsidR="004F215D" w:rsidRPr="00AF1F71">
        <w:t xml:space="preserve"> объекта</w:t>
      </w:r>
      <w:r w:rsidR="00102A71">
        <w:t xml:space="preserve"> учет</w:t>
      </w:r>
      <w:r w:rsidR="004F215D" w:rsidRPr="00AF1F71">
        <w:t xml:space="preserve">, </w:t>
      </w:r>
      <w:r w:rsidR="00102A71">
        <w:t xml:space="preserve">результаты осмотра (обследования) </w:t>
      </w:r>
      <w:r w:rsidR="004A7949" w:rsidRPr="00AF1F71">
        <w:t xml:space="preserve">технического состояния, </w:t>
      </w:r>
      <w:r w:rsidR="004F215D" w:rsidRPr="00AF1F71">
        <w:t>техничес</w:t>
      </w:r>
      <w:r w:rsidR="00102A71">
        <w:t>кая</w:t>
      </w:r>
      <w:r w:rsidR="004F215D" w:rsidRPr="00AF1F71">
        <w:t xml:space="preserve"> документации, договор</w:t>
      </w:r>
      <w:r w:rsidR="00102A71">
        <w:t>ы</w:t>
      </w:r>
      <w:r w:rsidR="004F215D" w:rsidRPr="00AF1F71">
        <w:t xml:space="preserve"> реконструкции, капитального ремонта, </w:t>
      </w:r>
      <w:r w:rsidR="003E7DA9">
        <w:br/>
      </w:r>
      <w:r w:rsidR="004F215D" w:rsidRPr="00AF1F71">
        <w:t>с подтверждающими финансовыми документами, акт</w:t>
      </w:r>
      <w:r w:rsidR="00102A71">
        <w:t>ы</w:t>
      </w:r>
      <w:r w:rsidR="004F215D" w:rsidRPr="00AF1F71">
        <w:t xml:space="preserve"> ввода в эксплуатацию, проектн</w:t>
      </w:r>
      <w:r w:rsidR="00102A71">
        <w:t>ая</w:t>
      </w:r>
      <w:r w:rsidR="004F215D" w:rsidRPr="00AF1F71">
        <w:t xml:space="preserve"> документаци</w:t>
      </w:r>
      <w:r w:rsidR="00102A71">
        <w:t>я</w:t>
      </w:r>
      <w:r w:rsidR="004F215D" w:rsidRPr="00AF1F71">
        <w:t xml:space="preserve"> и ины</w:t>
      </w:r>
      <w:r w:rsidR="00102A71">
        <w:t>е</w:t>
      </w:r>
      <w:r w:rsidR="004F215D" w:rsidRPr="00AF1F71">
        <w:t xml:space="preserve"> соответствующи</w:t>
      </w:r>
      <w:r w:rsidR="00102A71">
        <w:t>е</w:t>
      </w:r>
      <w:r w:rsidR="004A7949">
        <w:t xml:space="preserve"> документ</w:t>
      </w:r>
      <w:r w:rsidR="00102A71">
        <w:t>ы</w:t>
      </w:r>
      <w:r w:rsidR="004F215D" w:rsidRPr="00AF1F71">
        <w:t>.</w:t>
      </w:r>
    </w:p>
    <w:p w:rsidR="004F215D" w:rsidRPr="00AF1F71" w:rsidRDefault="00902402" w:rsidP="009E190B">
      <w:pPr>
        <w:pStyle w:val="ConsPlusNormal"/>
        <w:ind w:firstLine="709"/>
        <w:jc w:val="both"/>
      </w:pPr>
      <w:r w:rsidRPr="00AF1F71">
        <w:t>6</w:t>
      </w:r>
      <w:r w:rsidR="004F215D" w:rsidRPr="00AF1F71">
        <w:t>. Структурные подразделения</w:t>
      </w:r>
      <w:r w:rsidR="003E7DA9">
        <w:t xml:space="preserve"> – </w:t>
      </w:r>
      <w:r w:rsidR="004F215D" w:rsidRPr="00AF1F71">
        <w:t>отраслевые (функциональные)</w:t>
      </w:r>
      <w:r w:rsidR="006F02C5">
        <w:t xml:space="preserve">                       </w:t>
      </w:r>
      <w:r w:rsidR="004F215D" w:rsidRPr="00AF1F71">
        <w:t>и территориальные органы Администрации городского округа "Город Архангельск", обеспечивающие ведение оперативного и технического учета имущества казны.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 xml:space="preserve">Управление и распоряжение имуществом казны от имени городского округа "Город Архангельск" осуществляется в порядке, установленном </w:t>
      </w:r>
      <w:hyperlink r:id="rId13">
        <w:r w:rsidRPr="00AF1F71">
          <w:t>Положением</w:t>
        </w:r>
      </w:hyperlink>
      <w:r w:rsidRPr="00AF1F71">
        <w:t xml:space="preserve"> о порядке владения, пользования и распоряжения имуществом, принадлежащим на праве собственности городс</w:t>
      </w:r>
      <w:r w:rsidR="00D94A60">
        <w:t>кому округу "Город Архангельск"</w:t>
      </w:r>
      <w:r w:rsidR="00C56772">
        <w:t xml:space="preserve">, утвержденным </w:t>
      </w:r>
      <w:r w:rsidR="00C56772" w:rsidRPr="00C56772">
        <w:t xml:space="preserve">решением Архангельского городского Совета </w:t>
      </w:r>
      <w:r w:rsidR="003E7DA9">
        <w:br/>
      </w:r>
      <w:r w:rsidR="00C56772" w:rsidRPr="00C56772">
        <w:t>от 15 октября 1999 года № 157</w:t>
      </w:r>
      <w:r w:rsidR="00C56772">
        <w:t>.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7</w:t>
      </w:r>
      <w:r w:rsidR="004F215D" w:rsidRPr="00AF1F71">
        <w:t>. Реестр ведется департаментом муниципального имущества Администрации городского округа "Город Архангельск" (далее</w:t>
      </w:r>
      <w:r w:rsidR="003E7DA9">
        <w:t xml:space="preserve"> – </w:t>
      </w:r>
      <w:r w:rsidR="004F215D" w:rsidRPr="00AF1F71">
        <w:t xml:space="preserve">Департамент) в соответствии с </w:t>
      </w:r>
      <w:hyperlink r:id="rId14">
        <w:r w:rsidR="006F02C5">
          <w:t>Порядком</w:t>
        </w:r>
      </w:hyperlink>
      <w:r w:rsidR="006F02C5">
        <w:t xml:space="preserve"> ведения </w:t>
      </w:r>
      <w:r w:rsidR="004F215D" w:rsidRPr="00AF1F71">
        <w:t>реестр</w:t>
      </w:r>
      <w:r w:rsidR="006F02C5">
        <w:t>а</w:t>
      </w:r>
      <w:r w:rsidR="004F215D" w:rsidRPr="00AF1F71">
        <w:t xml:space="preserve"> имущества, принадлежащего городскому округу "Город Архангельск" (далее </w:t>
      </w:r>
      <w:r w:rsidR="009E190B">
        <w:t>–</w:t>
      </w:r>
      <w:r w:rsidR="004F215D" w:rsidRPr="00AF1F71">
        <w:t xml:space="preserve"> </w:t>
      </w:r>
      <w:r w:rsidR="006F02C5">
        <w:t>Порядок</w:t>
      </w:r>
      <w:r w:rsidR="004F215D" w:rsidRPr="00AF1F71">
        <w:t xml:space="preserve"> </w:t>
      </w:r>
      <w:r w:rsidR="006F02C5">
        <w:t xml:space="preserve">ведения </w:t>
      </w:r>
      <w:r w:rsidR="004F215D" w:rsidRPr="00AF1F71">
        <w:t>реестр</w:t>
      </w:r>
      <w:r w:rsidR="006F02C5">
        <w:t>а</w:t>
      </w:r>
      <w:r w:rsidR="00C56772">
        <w:t>)</w:t>
      </w:r>
      <w:r w:rsidR="004F215D" w:rsidRPr="00AF1F71">
        <w:t>.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8</w:t>
      </w:r>
      <w:r w:rsidR="004F215D" w:rsidRPr="00AF1F71">
        <w:t>. Оформление прав на имущество казны осуществляет Департамент</w:t>
      </w:r>
      <w:r w:rsidR="009E190B">
        <w:br/>
      </w:r>
      <w:r w:rsidR="004F215D" w:rsidRPr="00AF1F71">
        <w:t>в порядке, установленном действующим законодательством.</w:t>
      </w:r>
    </w:p>
    <w:p w:rsidR="00457D59" w:rsidRDefault="00102A71" w:rsidP="003E7DA9">
      <w:pPr>
        <w:pStyle w:val="ConsPlusNormal"/>
        <w:ind w:firstLine="709"/>
        <w:jc w:val="both"/>
      </w:pPr>
      <w:r>
        <w:t>9</w:t>
      </w:r>
      <w:r w:rsidR="004F215D" w:rsidRPr="00AF1F71">
        <w:t>. Финансовое обеспечение мероприятий по содержанию и сохранности имущества казны осуществляется за счет средств городского бюджета.</w:t>
      </w:r>
    </w:p>
    <w:p w:rsidR="002D5CDA" w:rsidRDefault="002D5CDA" w:rsidP="001E5866">
      <w:pPr>
        <w:pStyle w:val="ConsPlusTitle"/>
        <w:ind w:firstLine="709"/>
        <w:jc w:val="center"/>
        <w:outlineLvl w:val="1"/>
      </w:pPr>
    </w:p>
    <w:p w:rsidR="004F215D" w:rsidRDefault="00102A71" w:rsidP="00C56968">
      <w:pPr>
        <w:pStyle w:val="ConsPlusTitle"/>
        <w:jc w:val="center"/>
        <w:outlineLvl w:val="1"/>
      </w:pPr>
      <w:r>
        <w:rPr>
          <w:lang w:val="en-US"/>
        </w:rPr>
        <w:t>II</w:t>
      </w:r>
      <w:r w:rsidR="004F215D" w:rsidRPr="00AF1F71">
        <w:t>. Цели и задачи учета и управления имуществом казны</w:t>
      </w:r>
    </w:p>
    <w:p w:rsidR="00C56772" w:rsidRPr="00AF1F71" w:rsidRDefault="00C56772" w:rsidP="001E5866">
      <w:pPr>
        <w:pStyle w:val="ConsPlusTitle"/>
        <w:ind w:firstLine="709"/>
        <w:jc w:val="center"/>
        <w:outlineLvl w:val="1"/>
      </w:pPr>
    </w:p>
    <w:p w:rsidR="004F215D" w:rsidRPr="00AF1F71" w:rsidRDefault="00102A71" w:rsidP="009E190B">
      <w:pPr>
        <w:pStyle w:val="ConsPlusNormal"/>
        <w:ind w:firstLine="709"/>
        <w:jc w:val="both"/>
      </w:pPr>
      <w:r w:rsidRPr="00102A71">
        <w:t>10</w:t>
      </w:r>
      <w:r w:rsidR="004F215D" w:rsidRPr="00AF1F71">
        <w:t>. Целью учета и управления имуществом казны является повышение эффективности использования муниципальной собственности на территории городского округа "Город Архангельск".</w:t>
      </w:r>
    </w:p>
    <w:p w:rsidR="004F215D" w:rsidRPr="00AF1F71" w:rsidRDefault="00102A71" w:rsidP="009E190B">
      <w:pPr>
        <w:pStyle w:val="ConsPlusNormal"/>
        <w:ind w:firstLine="709"/>
        <w:jc w:val="both"/>
      </w:pPr>
      <w:r w:rsidRPr="00102A71">
        <w:t>11</w:t>
      </w:r>
      <w:r w:rsidR="004F215D" w:rsidRPr="00AF1F71">
        <w:t>. Основными задачами учета и управления имуществом казны являются: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о</w:t>
      </w:r>
      <w:r w:rsidR="004F215D" w:rsidRPr="00AF1F71">
        <w:t xml:space="preserve">беспечение полного и непрерывного </w:t>
      </w:r>
      <w:proofErr w:type="spellStart"/>
      <w:r w:rsidR="004F215D" w:rsidRPr="00AF1F71">
        <w:t>пообъектного</w:t>
      </w:r>
      <w:proofErr w:type="spellEnd"/>
      <w:r w:rsidR="004F215D" w:rsidRPr="00AF1F71">
        <w:t xml:space="preserve"> учета</w:t>
      </w:r>
      <w:r>
        <w:t xml:space="preserve"> имущества казны и его движения;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с</w:t>
      </w:r>
      <w:r w:rsidR="004F215D" w:rsidRPr="00AF1F71">
        <w:t>охранение в составе имущества казны муниципального имущества, необходимого для обеспечения общественных и социальных потребностей.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в</w:t>
      </w:r>
      <w:r w:rsidR="004F215D" w:rsidRPr="00AF1F71">
        <w:t>ыявление и применение наиболее эффективных способов использования имущества казны.</w:t>
      </w:r>
    </w:p>
    <w:p w:rsidR="004F215D" w:rsidRPr="00AF1F71" w:rsidRDefault="00102A71" w:rsidP="009E190B">
      <w:pPr>
        <w:pStyle w:val="ConsPlusNormal"/>
        <w:ind w:firstLine="709"/>
        <w:jc w:val="both"/>
      </w:pPr>
      <w:proofErr w:type="gramStart"/>
      <w:r>
        <w:t>к</w:t>
      </w:r>
      <w:r w:rsidR="004F215D" w:rsidRPr="00AF1F71">
        <w:t>онтроль за</w:t>
      </w:r>
      <w:proofErr w:type="gramEnd"/>
      <w:r w:rsidR="004F215D" w:rsidRPr="00AF1F71">
        <w:t xml:space="preserve"> сохранностью, содержанием и использованием имущества казны.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ф</w:t>
      </w:r>
      <w:r w:rsidR="004F215D" w:rsidRPr="00AF1F71">
        <w:t>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12</w:t>
      </w:r>
      <w:r w:rsidR="004F215D" w:rsidRPr="00AF1F71">
        <w:t xml:space="preserve">. Данные Реестра предназначены для обеспечения принятия органами местного самоуправления </w:t>
      </w:r>
      <w:r w:rsidR="00825745">
        <w:t xml:space="preserve">городского округа "Город Архангельск" </w:t>
      </w:r>
      <w:r w:rsidR="004F215D" w:rsidRPr="00AF1F71">
        <w:t xml:space="preserve">управленческих решений и </w:t>
      </w:r>
      <w:proofErr w:type="gramStart"/>
      <w:r w:rsidR="004F215D" w:rsidRPr="00AF1F71">
        <w:t>контроля</w:t>
      </w:r>
      <w:r w:rsidR="00825745">
        <w:t xml:space="preserve"> </w:t>
      </w:r>
      <w:r w:rsidR="004F215D" w:rsidRPr="00AF1F71">
        <w:t>за</w:t>
      </w:r>
      <w:proofErr w:type="gramEnd"/>
      <w:r w:rsidR="004F215D" w:rsidRPr="00AF1F71">
        <w:t xml:space="preserve"> их выполнением, соблюдения действующего законодательства в области распоряжения муниципальной собственностью, осуществления органами местного самоуправления иных функций.</w:t>
      </w:r>
    </w:p>
    <w:p w:rsidR="00C56772" w:rsidRDefault="00C56772" w:rsidP="001E5866">
      <w:pPr>
        <w:pStyle w:val="ConsPlusTitle"/>
        <w:ind w:firstLine="709"/>
        <w:jc w:val="center"/>
        <w:outlineLvl w:val="1"/>
      </w:pPr>
    </w:p>
    <w:p w:rsidR="004F215D" w:rsidRDefault="00102A71" w:rsidP="00C56968">
      <w:pPr>
        <w:pStyle w:val="ConsPlusTitle"/>
        <w:jc w:val="center"/>
        <w:outlineLvl w:val="1"/>
      </w:pPr>
      <w:r>
        <w:rPr>
          <w:lang w:val="en-US"/>
        </w:rPr>
        <w:t>III</w:t>
      </w:r>
      <w:r w:rsidR="004F215D" w:rsidRPr="00AF1F71">
        <w:t>. Состав и источники образования имущества казны</w:t>
      </w:r>
    </w:p>
    <w:p w:rsidR="00C56772" w:rsidRPr="00AF1F71" w:rsidRDefault="00C56772" w:rsidP="001E5866">
      <w:pPr>
        <w:pStyle w:val="ConsPlusTitle"/>
        <w:ind w:firstLine="709"/>
        <w:jc w:val="center"/>
        <w:outlineLvl w:val="1"/>
      </w:pPr>
    </w:p>
    <w:p w:rsidR="004F215D" w:rsidRPr="00AF1F71" w:rsidRDefault="00102A71" w:rsidP="009E190B">
      <w:pPr>
        <w:pStyle w:val="ConsPlusNormal"/>
        <w:ind w:firstLine="709"/>
        <w:jc w:val="both"/>
      </w:pPr>
      <w:r>
        <w:t>13</w:t>
      </w:r>
      <w:r w:rsidR="004F215D" w:rsidRPr="00AF1F71">
        <w:t>. В состав имущества казны входит недвижимое</w:t>
      </w:r>
      <w:r w:rsidR="00506DF7">
        <w:t>,</w:t>
      </w:r>
      <w:r w:rsidR="004F215D" w:rsidRPr="00AF1F71">
        <w:t xml:space="preserve"> движимое </w:t>
      </w:r>
      <w:r w:rsidR="00506DF7">
        <w:t xml:space="preserve">и иное </w:t>
      </w:r>
      <w:r w:rsidR="004F215D" w:rsidRPr="00AF1F71">
        <w:t>имущество.</w:t>
      </w:r>
    </w:p>
    <w:p w:rsidR="004F215D" w:rsidRPr="00AF1F71" w:rsidRDefault="00102A71" w:rsidP="009E190B">
      <w:pPr>
        <w:pStyle w:val="ConsPlusNormal"/>
        <w:ind w:firstLine="709"/>
        <w:jc w:val="both"/>
      </w:pPr>
      <w:r>
        <w:t>14</w:t>
      </w:r>
      <w:r w:rsidR="004F215D" w:rsidRPr="00AF1F71">
        <w:t>. Имущество казны формируется за счет: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>вновь созданного, построенного или приобретенного за счет средств городского бюджета;</w:t>
      </w:r>
    </w:p>
    <w:p w:rsidR="004F215D" w:rsidRPr="00AF1F71" w:rsidRDefault="004F215D" w:rsidP="009E190B">
      <w:pPr>
        <w:pStyle w:val="ConsPlusNormal"/>
        <w:ind w:firstLine="709"/>
        <w:jc w:val="both"/>
      </w:pPr>
      <w:proofErr w:type="gramStart"/>
      <w:r w:rsidRPr="00AF1F71">
        <w:t xml:space="preserve">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субъекта </w:t>
      </w:r>
      <w:r w:rsidR="00825745">
        <w:t xml:space="preserve">Российской </w:t>
      </w:r>
      <w:r w:rsidRPr="00AF1F71">
        <w:t>Федерации)</w:t>
      </w:r>
      <w:r w:rsidR="00825745">
        <w:t xml:space="preserve"> </w:t>
      </w:r>
      <w:r w:rsidRPr="00AF1F71">
        <w:t>и муниципальную;</w:t>
      </w:r>
      <w:proofErr w:type="gramEnd"/>
    </w:p>
    <w:p w:rsidR="004F215D" w:rsidRPr="00AF1F71" w:rsidRDefault="004F215D" w:rsidP="009E190B">
      <w:pPr>
        <w:pStyle w:val="ConsPlusNormal"/>
        <w:ind w:firstLine="709"/>
        <w:jc w:val="both"/>
      </w:pPr>
      <w:proofErr w:type="gramStart"/>
      <w:r w:rsidRPr="00AF1F71">
        <w:t>переданного</w:t>
      </w:r>
      <w:proofErr w:type="gramEnd"/>
      <w:r w:rsidRPr="00AF1F71">
        <w:t xml:space="preserve"> безвозмездно в муниципальную собственность юридическими и физическими лицами;</w:t>
      </w:r>
    </w:p>
    <w:p w:rsidR="004F215D" w:rsidRPr="00F74612" w:rsidRDefault="004F215D" w:rsidP="009E190B">
      <w:pPr>
        <w:pStyle w:val="ConsPlusNormal"/>
        <w:ind w:firstLine="709"/>
        <w:jc w:val="both"/>
      </w:pPr>
      <w:r w:rsidRPr="00AF1F71">
        <w:t xml:space="preserve">изъятого из </w:t>
      </w:r>
      <w:r w:rsidRPr="00221155">
        <w:t xml:space="preserve">оперативного управления муниципальных учреждений, хозяйственного ведения муниципальных </w:t>
      </w:r>
      <w:r w:rsidR="009E190B" w:rsidRPr="00221155">
        <w:t xml:space="preserve">казенных </w:t>
      </w:r>
      <w:r w:rsidRPr="00221155">
        <w:t>предприятий;</w:t>
      </w:r>
    </w:p>
    <w:p w:rsidR="004F215D" w:rsidRPr="00F74612" w:rsidRDefault="004F215D" w:rsidP="009E190B">
      <w:pPr>
        <w:pStyle w:val="ConsPlusNormal"/>
        <w:ind w:firstLine="709"/>
        <w:jc w:val="both"/>
      </w:pPr>
      <w:proofErr w:type="gramStart"/>
      <w:r w:rsidRPr="00F74612">
        <w:t>поступившего</w:t>
      </w:r>
      <w:proofErr w:type="gramEnd"/>
      <w:r w:rsidRPr="00F74612">
        <w:t xml:space="preserve"> в муниципальную собственность по другим законным основаниям.</w:t>
      </w:r>
    </w:p>
    <w:p w:rsidR="004F215D" w:rsidRDefault="00102A71" w:rsidP="009E190B">
      <w:pPr>
        <w:pStyle w:val="ConsPlusNormal"/>
        <w:ind w:firstLine="709"/>
        <w:jc w:val="both"/>
      </w:pPr>
      <w:r>
        <w:t>15</w:t>
      </w:r>
      <w:r w:rsidR="004F215D" w:rsidRPr="00AF1F71">
        <w:t>.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городским округом "Город Архангельск"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C56968" w:rsidRDefault="00C56968" w:rsidP="009E190B">
      <w:pPr>
        <w:pStyle w:val="ConsPlusNormal"/>
        <w:ind w:firstLine="709"/>
        <w:jc w:val="both"/>
      </w:pPr>
    </w:p>
    <w:p w:rsidR="004F215D" w:rsidRDefault="00102A71" w:rsidP="00C56968">
      <w:pPr>
        <w:pStyle w:val="ConsPlusTitle"/>
        <w:jc w:val="center"/>
        <w:outlineLvl w:val="1"/>
      </w:pPr>
      <w:r>
        <w:rPr>
          <w:lang w:val="en-US"/>
        </w:rPr>
        <w:t>IV</w:t>
      </w:r>
      <w:r w:rsidR="004F215D" w:rsidRPr="00AF1F71">
        <w:t>. Порядок учета имущества казны</w:t>
      </w:r>
    </w:p>
    <w:p w:rsidR="00C56772" w:rsidRPr="00AF1F71" w:rsidRDefault="00C56772" w:rsidP="001E5866">
      <w:pPr>
        <w:pStyle w:val="ConsPlusTitle"/>
        <w:ind w:firstLine="709"/>
        <w:jc w:val="center"/>
        <w:outlineLvl w:val="1"/>
      </w:pPr>
    </w:p>
    <w:p w:rsidR="003F7453" w:rsidRDefault="00102A71" w:rsidP="003F7453">
      <w:pPr>
        <w:pStyle w:val="ConsPlusNormal"/>
        <w:ind w:firstLine="709"/>
        <w:jc w:val="both"/>
      </w:pPr>
      <w:r>
        <w:t>16</w:t>
      </w:r>
      <w:r w:rsidR="004F215D" w:rsidRPr="00AF1F71">
        <w:t xml:space="preserve">. </w:t>
      </w:r>
      <w:r w:rsidR="003F7453">
        <w:t xml:space="preserve">Реестровый учет ведется в соответствии с </w:t>
      </w:r>
      <w:r w:rsidR="00221155">
        <w:t>Порядком о ведении реестра</w:t>
      </w:r>
      <w:r w:rsidR="003F7453">
        <w:t>.</w:t>
      </w:r>
    </w:p>
    <w:p w:rsidR="00D94A60" w:rsidRPr="00102A71" w:rsidRDefault="00D94A60" w:rsidP="00D94A60">
      <w:pPr>
        <w:pStyle w:val="ConsPlusNormal"/>
        <w:ind w:firstLine="709"/>
        <w:jc w:val="both"/>
      </w:pPr>
      <w:r>
        <w:t>Реестр ведется в целях учета муниципального имущества</w:t>
      </w:r>
      <w:r w:rsidR="00102A71">
        <w:t xml:space="preserve"> </w:t>
      </w:r>
      <w:r>
        <w:t>и прав на него, систематизации информации о муниципальном имуществе.</w:t>
      </w:r>
    </w:p>
    <w:p w:rsidR="0008091F" w:rsidRDefault="007C09A2" w:rsidP="00D94A60">
      <w:pPr>
        <w:pStyle w:val="ConsPlusNormal"/>
        <w:ind w:firstLine="709"/>
        <w:jc w:val="both"/>
      </w:pPr>
      <w:r w:rsidRPr="00AF1F71">
        <w:t xml:space="preserve">Реестр </w:t>
      </w:r>
      <w:r w:rsidR="0008091F">
        <w:t xml:space="preserve">ведется </w:t>
      </w:r>
      <w:r w:rsidR="0008091F" w:rsidRPr="0008091F">
        <w:t xml:space="preserve">на электронном и бумажном </w:t>
      </w:r>
      <w:proofErr w:type="gramStart"/>
      <w:r w:rsidR="0008091F" w:rsidRPr="0008091F">
        <w:t>носителях</w:t>
      </w:r>
      <w:proofErr w:type="gramEnd"/>
      <w:r w:rsidR="0008091F" w:rsidRPr="0008091F">
        <w:t xml:space="preserve"> путем внесения сведений об объектах учета </w:t>
      </w:r>
      <w:r w:rsidR="00904BDF" w:rsidRPr="00904BDF">
        <w:t>и о лицах, обладающих правами на объекты учета</w:t>
      </w:r>
      <w:r w:rsidR="00904BDF">
        <w:t xml:space="preserve">, </w:t>
      </w:r>
      <w:r w:rsidR="00904BDF" w:rsidRPr="00904BDF">
        <w:t xml:space="preserve"> </w:t>
      </w:r>
      <w:r w:rsidR="0008091F" w:rsidRPr="0008091F">
        <w:t>в баз</w:t>
      </w:r>
      <w:r w:rsidR="00904BDF">
        <w:t>у</w:t>
      </w:r>
      <w:r w:rsidR="0008091F" w:rsidRPr="0008091F">
        <w:t xml:space="preserve"> данных автоматизированной информационной системы "Имущество". </w:t>
      </w:r>
      <w:r w:rsidR="00F335C1">
        <w:t xml:space="preserve">                   </w:t>
      </w:r>
      <w:r w:rsidR="0008091F" w:rsidRPr="0008091F">
        <w:t>В случае несоответствия информации на указанных носителях приоритет имеет информация на бумажных носителях.</w:t>
      </w:r>
    </w:p>
    <w:p w:rsidR="00904BDF" w:rsidRDefault="007C09A2" w:rsidP="009E190B">
      <w:pPr>
        <w:pStyle w:val="ConsPlusNormal"/>
        <w:ind w:firstLine="709"/>
        <w:jc w:val="both"/>
      </w:pPr>
      <w:r w:rsidRPr="00AF1F71">
        <w:t>Ведение Реестра осуществляется путем внесения</w:t>
      </w:r>
      <w:r w:rsidR="00102A71">
        <w:t xml:space="preserve"> </w:t>
      </w:r>
      <w:r w:rsidRPr="00AF1F71">
        <w:t>в соо</w:t>
      </w:r>
      <w:r w:rsidR="00904BDF">
        <w:t xml:space="preserve">тветствующие подразделы Реестра </w:t>
      </w:r>
      <w:r w:rsidRPr="00AF1F71">
        <w:t xml:space="preserve">сведений об объектах учета, собственником которых является городской округ "Город Архангельск", и о лицах, обладающих правами на объекты учета, а также путем исключения из Реестра соответствующих сведений об объекте учета </w:t>
      </w:r>
      <w:r w:rsidR="00904BDF" w:rsidRPr="00904BDF">
        <w:t>при прекращении права собственности на него и (или) деятельности правообладателя.</w:t>
      </w:r>
    </w:p>
    <w:p w:rsidR="00904BDF" w:rsidRDefault="00904BDF" w:rsidP="00A52C1F">
      <w:pPr>
        <w:pStyle w:val="ConsPlusNormal"/>
        <w:ind w:firstLine="709"/>
        <w:jc w:val="both"/>
      </w:pPr>
      <w:r>
        <w:t xml:space="preserve">Документом, подтверждающим факт учета муниципального имущества </w:t>
      </w:r>
      <w:r w:rsidR="00A52C1F">
        <w:t xml:space="preserve">               </w:t>
      </w:r>
      <w:r>
        <w:t>в Реестре</w:t>
      </w:r>
      <w:r w:rsidR="009A6E03">
        <w:t>, является выписка из Р</w:t>
      </w:r>
      <w:r>
        <w:t xml:space="preserve">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</w:t>
      </w:r>
      <w:r w:rsidR="009A6E03">
        <w:t>Р</w:t>
      </w:r>
      <w:r>
        <w:t xml:space="preserve">еестре на дату выдачи выписки </w:t>
      </w:r>
      <w:r w:rsidR="003E7DA9">
        <w:br/>
      </w:r>
      <w:r w:rsidR="009A6E03">
        <w:t>из него</w:t>
      </w:r>
      <w:r>
        <w:t xml:space="preserve">. </w:t>
      </w:r>
    </w:p>
    <w:p w:rsidR="007C09A2" w:rsidRPr="00AF1F71" w:rsidRDefault="007C09A2" w:rsidP="009E190B">
      <w:pPr>
        <w:pStyle w:val="ConsPlusNormal"/>
        <w:ind w:firstLine="709"/>
        <w:jc w:val="both"/>
      </w:pPr>
      <w:r w:rsidRPr="00AF1F71">
        <w:t xml:space="preserve">Состав сведений, порядок учета и представления документов, содержащих сведения для внесения их в Реестр, а также порядок предоставления информации из Реестра имущества определяется </w:t>
      </w:r>
      <w:r w:rsidR="009A6E03">
        <w:t xml:space="preserve">Порядком </w:t>
      </w:r>
      <w:r w:rsidR="001E5866">
        <w:t xml:space="preserve">                </w:t>
      </w:r>
      <w:r w:rsidR="009A6E03">
        <w:t>о ведении реестра</w:t>
      </w:r>
      <w:r w:rsidRPr="00AF1F71">
        <w:t xml:space="preserve">. </w:t>
      </w:r>
    </w:p>
    <w:p w:rsidR="004F215D" w:rsidRPr="00AF1F71" w:rsidRDefault="006726FA" w:rsidP="009E190B">
      <w:pPr>
        <w:pStyle w:val="ConsPlusNormal"/>
        <w:ind w:firstLine="709"/>
        <w:jc w:val="both"/>
      </w:pPr>
      <w:r>
        <w:t>17</w:t>
      </w:r>
      <w:r w:rsidR="009B4690" w:rsidRPr="00AF1F71">
        <w:t xml:space="preserve">. </w:t>
      </w:r>
      <w:r w:rsidR="004F215D" w:rsidRPr="00AF1F71">
        <w:t>Имущество казны подлежит обязательной государственной регистрации на праве собственности за городским округом "Город Архангельск" в случаях, предусмотренных законодательством.</w:t>
      </w:r>
    </w:p>
    <w:p w:rsidR="00951782" w:rsidRDefault="006726FA" w:rsidP="00951782">
      <w:pPr>
        <w:spacing w:after="0" w:line="240" w:lineRule="auto"/>
        <w:ind w:firstLine="709"/>
        <w:jc w:val="both"/>
      </w:pPr>
      <w:r>
        <w:t>18</w:t>
      </w:r>
      <w:r w:rsidR="00951782">
        <w:t xml:space="preserve">. </w:t>
      </w:r>
      <w:proofErr w:type="gramStart"/>
      <w:r w:rsidR="00951782">
        <w:t xml:space="preserve">Бюджетный учет имущества казны осуществляется Департаментом </w:t>
      </w:r>
      <w:r w:rsidR="00F335C1">
        <w:t xml:space="preserve">                       </w:t>
      </w:r>
      <w:r w:rsidR="00951782">
        <w:t>в соответствии с федеральным стандартом бухгалтерского учета государственных финансов "Государственная (муниципальная)</w:t>
      </w:r>
      <w:r w:rsidR="00C56968">
        <w:t xml:space="preserve"> казна", утвержденным приказом </w:t>
      </w:r>
      <w:r w:rsidR="00951782">
        <w:t xml:space="preserve">Министерства финансов Российской Федерации </w:t>
      </w:r>
      <w:r w:rsidR="00F335C1">
        <w:t xml:space="preserve">                  </w:t>
      </w:r>
      <w:r w:rsidR="00951782">
        <w:t>от 15 июня 2021 года № 84н, и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</w:t>
      </w:r>
      <w:proofErr w:type="gramEnd"/>
      <w:r w:rsidR="00951782">
        <w:t xml:space="preserve"> приказом Министерства финансов Российской Федерации от 1 декабря </w:t>
      </w:r>
      <w:r>
        <w:t xml:space="preserve">                </w:t>
      </w:r>
      <w:r w:rsidR="00951782">
        <w:t xml:space="preserve">2010 года № 157н, на основе систематизации данных по поступлению, перемещению и выбытию объектов учета, включенных в состав Реестра. </w:t>
      </w:r>
    </w:p>
    <w:p w:rsidR="00951782" w:rsidRPr="00951782" w:rsidRDefault="00951782" w:rsidP="00951782">
      <w:pPr>
        <w:spacing w:after="0" w:line="240" w:lineRule="auto"/>
        <w:ind w:firstLine="709"/>
        <w:jc w:val="both"/>
      </w:pPr>
      <w:r>
        <w:t xml:space="preserve">Ведение </w:t>
      </w:r>
      <w:r w:rsidRPr="00951782">
        <w:t xml:space="preserve">бюджетного учета имущества казны осуществляется </w:t>
      </w:r>
      <w:r w:rsidR="003E7DA9">
        <w:br/>
      </w:r>
      <w:r w:rsidRPr="00951782">
        <w:t>на основании сведений из Реестра и отражается Департаментом в составе баланса городского округа "Город Архангельск".</w:t>
      </w:r>
    </w:p>
    <w:p w:rsidR="00951782" w:rsidRDefault="00951782" w:rsidP="00951782">
      <w:pPr>
        <w:spacing w:after="0" w:line="240" w:lineRule="auto"/>
        <w:ind w:firstLine="709"/>
        <w:jc w:val="both"/>
      </w:pPr>
      <w:r>
        <w:t xml:space="preserve">Признание в бюджетном учете имущества казны в связи с их приобретением, с созданием хозяйственным способом, при реконструкции (модернизации), дооборудовании отражается на основании Решения </w:t>
      </w:r>
      <w:r w:rsidR="00A34B70">
        <w:t xml:space="preserve">                             </w:t>
      </w:r>
      <w:r>
        <w:t xml:space="preserve">о признании объектов нефинансовых активов (далее – Решение о признании </w:t>
      </w:r>
      <w:r w:rsidR="00F335C1">
        <w:t xml:space="preserve">  </w:t>
      </w:r>
      <w:r>
        <w:t>(ф. 0510441)</w:t>
      </w:r>
      <w:r w:rsidR="00C56772">
        <w:t>)</w:t>
      </w:r>
      <w:r>
        <w:t xml:space="preserve">. </w:t>
      </w:r>
    </w:p>
    <w:p w:rsidR="00951782" w:rsidRDefault="00951782" w:rsidP="00951782">
      <w:pPr>
        <w:spacing w:after="0" w:line="240" w:lineRule="auto"/>
        <w:ind w:firstLine="709"/>
        <w:jc w:val="both"/>
      </w:pPr>
      <w:r>
        <w:t>Решение о признании (ф.0510441) формируется Департамент</w:t>
      </w:r>
      <w:r w:rsidR="007E4F18">
        <w:t>ом</w:t>
      </w:r>
      <w:r>
        <w:t xml:space="preserve"> в момент включения объекта в Реестр в срок установленный пунктом 25 Порядка ведения реестра имущества.</w:t>
      </w:r>
    </w:p>
    <w:p w:rsidR="00951782" w:rsidRDefault="007E4F18" w:rsidP="00951782">
      <w:pPr>
        <w:spacing w:after="0" w:line="240" w:lineRule="auto"/>
        <w:ind w:firstLine="709"/>
        <w:jc w:val="both"/>
      </w:pPr>
      <w:r>
        <w:t>Департамент</w:t>
      </w:r>
      <w:r w:rsidR="00951782">
        <w:t xml:space="preserve"> принимает к бюджетному учету имущество казны </w:t>
      </w:r>
      <w:r w:rsidR="003E7DA9">
        <w:br/>
      </w:r>
      <w:r w:rsidR="00951782">
        <w:t>на основании Решения о признан</w:t>
      </w:r>
      <w:r w:rsidR="00C56968">
        <w:t xml:space="preserve">ии (ф.0510441) не позднее пяти </w:t>
      </w:r>
      <w:r w:rsidR="00951782">
        <w:t xml:space="preserve">рабочих дней после дня его получения. </w:t>
      </w:r>
    </w:p>
    <w:p w:rsidR="00951782" w:rsidRDefault="00951782" w:rsidP="00951782">
      <w:pPr>
        <w:spacing w:after="0" w:line="240" w:lineRule="auto"/>
        <w:ind w:firstLine="709"/>
        <w:jc w:val="both"/>
      </w:pPr>
      <w:proofErr w:type="gramStart"/>
      <w:r>
        <w:t xml:space="preserve">После принятия имущества казны к бюджетному учету Департамент </w:t>
      </w:r>
      <w:r w:rsidR="003E7DA9">
        <w:br/>
      </w:r>
      <w:r w:rsidR="00C56968">
        <w:t xml:space="preserve">не позднее одного рабочего дня </w:t>
      </w:r>
      <w:r>
        <w:t xml:space="preserve">направляет в Структурное подразделение </w:t>
      </w:r>
      <w:r w:rsidR="003E7DA9">
        <w:br/>
      </w:r>
      <w:r>
        <w:t xml:space="preserve">скан-образ Решения о признании (ф. 0510441), заверенный усиленной квалифицированной электронной подписью директора Департамента, который является основанием для отражения в бюджетном учете прекращения признания в бюджетном учете капитальных вложений в имущество казны </w:t>
      </w:r>
      <w:r w:rsidR="003E7DA9">
        <w:br/>
      </w:r>
      <w:r>
        <w:t>в Структурном подразделении.</w:t>
      </w:r>
      <w:proofErr w:type="gramEnd"/>
    </w:p>
    <w:p w:rsidR="00951782" w:rsidRDefault="00951782" w:rsidP="009E190B">
      <w:pPr>
        <w:pStyle w:val="ConsPlusNormal"/>
        <w:ind w:firstLine="709"/>
        <w:jc w:val="both"/>
      </w:pPr>
      <w:r>
        <w:t>Решени</w:t>
      </w:r>
      <w:r w:rsidR="00F55CF9">
        <w:t>е</w:t>
      </w:r>
      <w:r>
        <w:t xml:space="preserve"> о признании (ф. 0510441) за отчетный финансовый год формируется Департаментом не позднее 15 января года следующего </w:t>
      </w:r>
      <w:r w:rsidR="00A34B70">
        <w:t xml:space="preserve">                             </w:t>
      </w:r>
      <w:proofErr w:type="gramStart"/>
      <w:r>
        <w:t>за</w:t>
      </w:r>
      <w:proofErr w:type="gramEnd"/>
      <w:r>
        <w:t xml:space="preserve"> отчетным.</w:t>
      </w:r>
    </w:p>
    <w:p w:rsidR="004F215D" w:rsidRPr="00AF1F71" w:rsidRDefault="006726FA" w:rsidP="009E190B">
      <w:pPr>
        <w:pStyle w:val="ConsPlusNormal"/>
        <w:ind w:firstLine="709"/>
        <w:jc w:val="both"/>
      </w:pPr>
      <w:r>
        <w:t>19</w:t>
      </w:r>
      <w:r w:rsidR="004F215D" w:rsidRPr="00AF1F71">
        <w:t xml:space="preserve">. Оперативный и технический учет </w:t>
      </w:r>
      <w:r w:rsidR="009A6E03">
        <w:t>имущества казны осуществляется С</w:t>
      </w:r>
      <w:r w:rsidR="004F215D" w:rsidRPr="00AF1F71">
        <w:t>труктурными подразделениями на основании количественных данных Реестра и в соответствии с видами имущества казны, утвержденными постановлением Администрации городского округа "Город Архангельск".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>Обязанность по ведению оперативного и технического уче</w:t>
      </w:r>
      <w:r w:rsidR="00EE6659">
        <w:t>та имущества казны возникает у С</w:t>
      </w:r>
      <w:r w:rsidRPr="00AF1F71">
        <w:t xml:space="preserve">труктурного подразделения </w:t>
      </w:r>
      <w:proofErr w:type="gramStart"/>
      <w:r w:rsidRPr="00AF1F71">
        <w:t>с даты включения</w:t>
      </w:r>
      <w:proofErr w:type="gramEnd"/>
      <w:r w:rsidRPr="00AF1F71">
        <w:t xml:space="preserve"> объекта </w:t>
      </w:r>
      <w:r w:rsidR="009B4690" w:rsidRPr="00AF1F71">
        <w:t xml:space="preserve">учета </w:t>
      </w:r>
      <w:r w:rsidRPr="00AF1F71">
        <w:t>в состав имущества казны и прекращается с даты его исключения</w:t>
      </w:r>
      <w:r w:rsidR="003112F1">
        <w:br/>
      </w:r>
      <w:r w:rsidRPr="00AF1F71">
        <w:t>из состава имущества казны.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 xml:space="preserve">Департамент в течение пяти рабочих дней </w:t>
      </w:r>
      <w:proofErr w:type="gramStart"/>
      <w:r w:rsidRPr="00AF1F71">
        <w:t>с даты включения</w:t>
      </w:r>
      <w:proofErr w:type="gramEnd"/>
      <w:r w:rsidRPr="00AF1F71">
        <w:t xml:space="preserve"> (исключения) объекта </w:t>
      </w:r>
      <w:r w:rsidR="009B4690" w:rsidRPr="00AF1F71">
        <w:t xml:space="preserve">учета </w:t>
      </w:r>
      <w:r w:rsidRPr="00AF1F71">
        <w:t xml:space="preserve">в состав имущества казны направляет </w:t>
      </w:r>
      <w:hyperlink w:anchor="P148">
        <w:r w:rsidRPr="00AF1F71">
          <w:t>уведомление</w:t>
        </w:r>
      </w:hyperlink>
      <w:r w:rsidRPr="00AF1F71">
        <w:t xml:space="preserve"> по форме согласно приложению </w:t>
      </w:r>
      <w:r w:rsidR="009B4690" w:rsidRPr="00AF1F71">
        <w:t>№</w:t>
      </w:r>
      <w:r w:rsidR="00BA4600">
        <w:t xml:space="preserve"> 1 к настоящему Положению в С</w:t>
      </w:r>
      <w:r w:rsidRPr="00AF1F71">
        <w:t>труктурное подразделение.</w:t>
      </w:r>
    </w:p>
    <w:p w:rsidR="003E7DA9" w:rsidRDefault="006726FA" w:rsidP="009E190B">
      <w:pPr>
        <w:pStyle w:val="ConsPlusNormal"/>
        <w:ind w:firstLine="709"/>
        <w:jc w:val="both"/>
      </w:pPr>
      <w:r>
        <w:t>20</w:t>
      </w:r>
      <w:r w:rsidR="004F215D" w:rsidRPr="00AF1F71">
        <w:t xml:space="preserve">. Для внесения изменений в Реестр, </w:t>
      </w:r>
      <w:r w:rsidR="00EE6659">
        <w:t>бюджетный учет имущества казны С</w:t>
      </w:r>
      <w:r w:rsidR="004F215D" w:rsidRPr="00AF1F71">
        <w:t xml:space="preserve">труктурные подразделения направляют в Департамент сведения (данные оперативного и технического учета) и подтверждающие документы </w:t>
      </w:r>
      <w:r>
        <w:t xml:space="preserve">                             </w:t>
      </w:r>
      <w:r w:rsidR="004F215D" w:rsidRPr="00AF1F71">
        <w:t>об изменении количественных и качественных характеристик имущества казны, распределенного им для учета, на бумажных носителях.</w:t>
      </w:r>
    </w:p>
    <w:p w:rsidR="003E7DA9" w:rsidRDefault="003E7DA9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D41949" w:rsidRPr="00AF1F71" w:rsidRDefault="000A3380" w:rsidP="00D41949">
      <w:pPr>
        <w:pStyle w:val="ConsPlusNormal"/>
        <w:ind w:firstLine="709"/>
        <w:jc w:val="both"/>
      </w:pPr>
      <w:r>
        <w:t>Д</w:t>
      </w:r>
      <w:r w:rsidR="00D41949" w:rsidRPr="00AF1F71">
        <w:t>окументы, с которыми связано возникновение</w:t>
      </w:r>
      <w:r w:rsidR="001E5866">
        <w:t xml:space="preserve"> </w:t>
      </w:r>
      <w:r w:rsidR="00D41949" w:rsidRPr="00AF1F71">
        <w:t>и прекращение права собственности на объект</w:t>
      </w:r>
      <w:r w:rsidR="00AA50C9">
        <w:t>ы</w:t>
      </w:r>
      <w:r w:rsidR="0074146C">
        <w:t xml:space="preserve"> учета</w:t>
      </w:r>
      <w:r w:rsidR="00D41949" w:rsidRPr="00AF1F71">
        <w:t xml:space="preserve">, изменение </w:t>
      </w:r>
      <w:r w:rsidR="00AA50C9">
        <w:t xml:space="preserve">количественных и </w:t>
      </w:r>
      <w:r w:rsidR="00D41949" w:rsidRPr="00AF1F71">
        <w:t>качественных характеристик (в том числе в связи с реконстру</w:t>
      </w:r>
      <w:r w:rsidR="00683E52">
        <w:t xml:space="preserve">кцией и </w:t>
      </w:r>
      <w:proofErr w:type="gramStart"/>
      <w:r w:rsidR="00683E52">
        <w:t>модернизацией)</w:t>
      </w:r>
      <w:r w:rsidR="00EE6659">
        <w:t xml:space="preserve"> </w:t>
      </w:r>
      <w:proofErr w:type="gramEnd"/>
      <w:r w:rsidR="00AA50C9">
        <w:t xml:space="preserve">имущества </w:t>
      </w:r>
      <w:r w:rsidR="00EE6659">
        <w:t>казны, передаются С</w:t>
      </w:r>
      <w:r w:rsidR="00AA50C9">
        <w:t>труктурными подразделениями</w:t>
      </w:r>
      <w:r w:rsidR="00D41949" w:rsidRPr="00AF1F71">
        <w:t xml:space="preserve"> в Департамент</w:t>
      </w:r>
      <w:r w:rsidR="00EE6659" w:rsidRPr="00EE6659">
        <w:t xml:space="preserve"> в 7-дневный срок со </w:t>
      </w:r>
      <w:r w:rsidR="0025395B">
        <w:t xml:space="preserve">дня приобретения (создания), ликвидации (утилизации) </w:t>
      </w:r>
      <w:r w:rsidR="00683E52">
        <w:t>имущества казны</w:t>
      </w:r>
      <w:r w:rsidR="00AA50C9" w:rsidRPr="00AA50C9">
        <w:t xml:space="preserve"> </w:t>
      </w:r>
      <w:r w:rsidR="00AA50C9">
        <w:t xml:space="preserve">или </w:t>
      </w:r>
      <w:r w:rsidR="00EE6659" w:rsidRPr="00EE6659">
        <w:t>выявления</w:t>
      </w:r>
      <w:r w:rsidR="0025395B">
        <w:t xml:space="preserve"> изменения </w:t>
      </w:r>
      <w:r w:rsidR="0025395B" w:rsidRPr="0025395B">
        <w:t>количественных и качественных характеристик</w:t>
      </w:r>
      <w:r w:rsidR="0025395B">
        <w:t xml:space="preserve"> </w:t>
      </w:r>
      <w:r w:rsidR="00EE6659" w:rsidRPr="00EE6659">
        <w:t>такого имущества</w:t>
      </w:r>
      <w:r w:rsidR="00D41949" w:rsidRPr="00AF1F71">
        <w:t>.</w:t>
      </w:r>
    </w:p>
    <w:p w:rsidR="00E80145" w:rsidRDefault="00E80145" w:rsidP="00E80145">
      <w:pPr>
        <w:pStyle w:val="ConsPlusNormal"/>
        <w:ind w:firstLine="709"/>
        <w:jc w:val="both"/>
      </w:pPr>
      <w:r>
        <w:t xml:space="preserve">Обращение Структурного подразделения направляется в свободной форме. К обращению о внесении сведений в Реестр в обязательном порядке должны быть приложены следующие документы: </w:t>
      </w:r>
    </w:p>
    <w:p w:rsidR="00E80145" w:rsidRDefault="00E80145" w:rsidP="00E80145">
      <w:pPr>
        <w:pStyle w:val="ConsPlusNormal"/>
        <w:ind w:firstLine="709"/>
        <w:jc w:val="both"/>
      </w:pPr>
      <w:r>
        <w:t>документы, являющиеся основанием возникновения права собственности городского округа "Город Архангельск" на объект учета, в том числе муниципальный контракт (со всеми приложениями к нему), либо договор дарения, купли-продажи и т.д.;</w:t>
      </w:r>
    </w:p>
    <w:p w:rsidR="00E80145" w:rsidRDefault="00E80145" w:rsidP="00E80145">
      <w:pPr>
        <w:pStyle w:val="ConsPlusNormal"/>
        <w:ind w:firstLine="709"/>
        <w:jc w:val="both"/>
      </w:pPr>
      <w:r>
        <w:t xml:space="preserve">документы, подтверждающие совершение платежных операций </w:t>
      </w:r>
      <w:r w:rsidR="006726FA">
        <w:t xml:space="preserve">                      </w:t>
      </w:r>
      <w:r>
        <w:t>и  приемку объекта учета;</w:t>
      </w:r>
    </w:p>
    <w:p w:rsidR="00E80145" w:rsidRDefault="00E80145" w:rsidP="00E80145">
      <w:pPr>
        <w:pStyle w:val="ConsPlusNormal"/>
        <w:ind w:firstLine="709"/>
        <w:jc w:val="both"/>
      </w:pPr>
      <w:r w:rsidRPr="00E80145">
        <w:t>документ</w:t>
      </w:r>
      <w:r>
        <w:t>ы</w:t>
      </w:r>
      <w:r w:rsidRPr="00E80145">
        <w:t>, подтверждающи</w:t>
      </w:r>
      <w:r>
        <w:t>е</w:t>
      </w:r>
      <w:r w:rsidRPr="00E80145">
        <w:t xml:space="preserve"> новые сведения об объекте учета.</w:t>
      </w:r>
    </w:p>
    <w:p w:rsidR="0074146C" w:rsidRPr="00AF1F71" w:rsidRDefault="006726FA" w:rsidP="00E80145">
      <w:pPr>
        <w:pStyle w:val="ConsPlusNormal"/>
        <w:ind w:firstLine="709"/>
        <w:jc w:val="both"/>
      </w:pPr>
      <w:r>
        <w:t>При необходимости  Департаментом могут быть запрошены                                 у Структурных подразделений и</w:t>
      </w:r>
      <w:r w:rsidR="00E80145">
        <w:t xml:space="preserve">ные документы для принятия объекта к учету </w:t>
      </w:r>
      <w:r>
        <w:t xml:space="preserve">                  </w:t>
      </w:r>
      <w:r w:rsidR="00E80145">
        <w:t xml:space="preserve">в Реестре. </w:t>
      </w:r>
    </w:p>
    <w:p w:rsidR="00E80145" w:rsidRDefault="00E80145" w:rsidP="00E80145">
      <w:pPr>
        <w:pStyle w:val="ConsPlusNormal"/>
        <w:ind w:firstLine="708"/>
        <w:jc w:val="both"/>
      </w:pPr>
      <w:r>
        <w:t>Внесение сведений в Р</w:t>
      </w:r>
      <w:r w:rsidRPr="00E80145">
        <w:t xml:space="preserve">еестр о возникновении права муниципальной собственности на </w:t>
      </w:r>
      <w:r>
        <w:t>объект учета</w:t>
      </w:r>
      <w:r w:rsidRPr="00E80145">
        <w:t xml:space="preserve"> и о принятии его в казну</w:t>
      </w:r>
      <w:r>
        <w:t xml:space="preserve"> городского округа "Город Архангельск"</w:t>
      </w:r>
      <w:r w:rsidRPr="00E80145">
        <w:t>, а также внесение изменений в сведения о таком имуществе</w:t>
      </w:r>
      <w:r>
        <w:t xml:space="preserve">, осуществляется Департаментом </w:t>
      </w:r>
      <w:r w:rsidRPr="00E80145">
        <w:t>в порядке, установленном пунктами 15 – 23 Порядка</w:t>
      </w:r>
      <w:r>
        <w:t xml:space="preserve"> о ведении Реестра</w:t>
      </w:r>
      <w:r w:rsidRPr="00E80145">
        <w:t>.</w:t>
      </w:r>
      <w:r>
        <w:t xml:space="preserve"> </w:t>
      </w:r>
    </w:p>
    <w:p w:rsidR="00D41949" w:rsidRPr="00776810" w:rsidRDefault="00E80145" w:rsidP="00E80145">
      <w:pPr>
        <w:pStyle w:val="ConsPlusNormal"/>
        <w:ind w:firstLine="708"/>
        <w:jc w:val="both"/>
      </w:pPr>
      <w:r>
        <w:t xml:space="preserve">После внесения сведений (изменений в сведения) об объекте учета </w:t>
      </w:r>
      <w:r w:rsidR="003E7DA9">
        <w:br/>
      </w:r>
      <w:r>
        <w:t>в Реестр такие сведения подлежат отражению</w:t>
      </w:r>
      <w:r w:rsidR="00D41949" w:rsidRPr="00776810">
        <w:t xml:space="preserve"> на </w:t>
      </w:r>
      <w:r w:rsidR="0074146C">
        <w:t xml:space="preserve">бюджетном учете </w:t>
      </w:r>
      <w:r w:rsidR="00D41949" w:rsidRPr="00776810">
        <w:t xml:space="preserve"> городского округа "Город Архангельск".</w:t>
      </w:r>
    </w:p>
    <w:p w:rsidR="004F215D" w:rsidRPr="00AF1F71" w:rsidRDefault="006726FA" w:rsidP="009E190B">
      <w:pPr>
        <w:pStyle w:val="ConsPlusNormal"/>
        <w:ind w:firstLine="709"/>
        <w:jc w:val="both"/>
      </w:pPr>
      <w:r>
        <w:t>21</w:t>
      </w:r>
      <w:r w:rsidR="004F215D" w:rsidRPr="00AF1F71">
        <w:t xml:space="preserve">. Определение первоначальной (фактической) стоимости имущества казны осуществляется Департаментом в соответствии с </w:t>
      </w:r>
      <w:r w:rsidR="00644B70">
        <w:t xml:space="preserve">приказом </w:t>
      </w:r>
      <w:r w:rsidR="002B34AC" w:rsidRPr="002B34AC">
        <w:t>Министерства</w:t>
      </w:r>
      <w:r w:rsidR="00DD6F54">
        <w:t xml:space="preserve"> финансов Российской Федерации </w:t>
      </w:r>
      <w:r w:rsidR="002B34AC" w:rsidRPr="002B34AC">
        <w:t>от 15 июня 2021 года № 84н</w:t>
      </w:r>
      <w:r w:rsidR="004F215D" w:rsidRPr="00AF1F71">
        <w:t>.</w:t>
      </w:r>
    </w:p>
    <w:p w:rsidR="004F215D" w:rsidRPr="00AF1F71" w:rsidRDefault="009552FE" w:rsidP="009E190B">
      <w:pPr>
        <w:pStyle w:val="ConsPlusNormal"/>
        <w:ind w:firstLine="709"/>
        <w:jc w:val="both"/>
      </w:pPr>
      <w:r>
        <w:t>22</w:t>
      </w:r>
      <w:r w:rsidR="004F215D" w:rsidRPr="00AF1F71">
        <w:t>. Расходы по учету</w:t>
      </w:r>
      <w:r w:rsidR="00686D2C">
        <w:t>, содержанию и использованию</w:t>
      </w:r>
      <w:r w:rsidR="004F215D" w:rsidRPr="00AF1F71">
        <w:t xml:space="preserve"> имуществ</w:t>
      </w:r>
      <w:r w:rsidR="00686D2C">
        <w:t>а</w:t>
      </w:r>
      <w:r w:rsidR="00E80145">
        <w:t xml:space="preserve"> казны осуществляются С</w:t>
      </w:r>
      <w:r w:rsidR="004F215D" w:rsidRPr="00AF1F71">
        <w:t>труктурными подразделениями за счет средств городского бюджета.</w:t>
      </w:r>
    </w:p>
    <w:p w:rsidR="00D27448" w:rsidRDefault="009552FE" w:rsidP="009268AF">
      <w:pPr>
        <w:pStyle w:val="ConsPlusNormal"/>
        <w:ind w:firstLine="709"/>
        <w:jc w:val="both"/>
      </w:pPr>
      <w:r>
        <w:t>23</w:t>
      </w:r>
      <w:r w:rsidR="004F215D" w:rsidRPr="00AF1F71">
        <w:t xml:space="preserve">. Размер ущерба, причиненного городскому округу "Город Архангельск" недостачами и хищениями имущества казны, определяется </w:t>
      </w:r>
      <w:r w:rsidR="00686D2C">
        <w:t>Департаментом</w:t>
      </w:r>
      <w:r w:rsidR="009268AF">
        <w:t xml:space="preserve"> на основании </w:t>
      </w:r>
      <w:r w:rsidR="00D27448">
        <w:t>информации</w:t>
      </w:r>
      <w:r w:rsidR="002D6786">
        <w:t>, представленной</w:t>
      </w:r>
      <w:r w:rsidR="00D27448">
        <w:t xml:space="preserve"> </w:t>
      </w:r>
      <w:r w:rsidR="00D27448" w:rsidRPr="00D27448">
        <w:t>Структурны</w:t>
      </w:r>
      <w:r w:rsidR="002D6786">
        <w:t xml:space="preserve">ми </w:t>
      </w:r>
      <w:r w:rsidR="00D27448" w:rsidRPr="00D27448">
        <w:t>подразделени</w:t>
      </w:r>
      <w:r w:rsidR="002D6786">
        <w:t>ями</w:t>
      </w:r>
      <w:r w:rsidR="00D27448">
        <w:t>.</w:t>
      </w:r>
    </w:p>
    <w:p w:rsidR="009268AF" w:rsidRDefault="009268AF" w:rsidP="009268AF">
      <w:pPr>
        <w:pStyle w:val="ConsPlusNormal"/>
        <w:ind w:firstLine="709"/>
        <w:jc w:val="both"/>
      </w:pPr>
      <w:r>
        <w:t xml:space="preserve">Для определения размера ущерба </w:t>
      </w:r>
      <w:r w:rsidR="00CC7ED7">
        <w:t>Структурные подразделения направляют в Департамент</w:t>
      </w:r>
      <w:r>
        <w:t>:</w:t>
      </w:r>
    </w:p>
    <w:p w:rsidR="003E7DA9" w:rsidRDefault="00CC7ED7" w:rsidP="009268AF">
      <w:pPr>
        <w:pStyle w:val="ConsPlusNormal"/>
        <w:ind w:firstLine="709"/>
        <w:jc w:val="both"/>
      </w:pPr>
      <w:r>
        <w:t>перечень утраченного (поврежденного, уничтоженного, украденного) муниципального имущества</w:t>
      </w:r>
      <w:r w:rsidR="002D6786">
        <w:t xml:space="preserve"> с указанием количественных и качественных характеристик</w:t>
      </w:r>
      <w:r w:rsidR="009268AF">
        <w:t>;</w:t>
      </w:r>
    </w:p>
    <w:p w:rsidR="003E7DA9" w:rsidRDefault="003E7DA9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9268AF" w:rsidRDefault="00CC7ED7" w:rsidP="00DD6F54">
      <w:pPr>
        <w:pStyle w:val="ConsPlusNormal"/>
        <w:spacing w:line="233" w:lineRule="auto"/>
        <w:ind w:firstLine="709"/>
        <w:jc w:val="both"/>
      </w:pPr>
      <w:r>
        <w:t xml:space="preserve">ценовую информацию, определенную </w:t>
      </w:r>
      <w:r w:rsidR="00686D2C">
        <w:t>методом рыночных цен</w:t>
      </w:r>
      <w:r w:rsidR="009268AF">
        <w:t xml:space="preserve">, </w:t>
      </w:r>
      <w:r w:rsidR="003E7DA9">
        <w:br/>
      </w:r>
      <w:r w:rsidR="009268AF">
        <w:t>или предложение о проведении оценки рыночной стоимости</w:t>
      </w:r>
      <w:r>
        <w:t>.</w:t>
      </w:r>
      <w:r w:rsidR="00686D2C">
        <w:t xml:space="preserve"> </w:t>
      </w:r>
    </w:p>
    <w:p w:rsidR="004F215D" w:rsidRDefault="009268AF" w:rsidP="00DD6F54">
      <w:pPr>
        <w:pStyle w:val="ConsPlusNormal"/>
        <w:spacing w:line="233" w:lineRule="auto"/>
        <w:ind w:firstLine="709"/>
        <w:jc w:val="both"/>
      </w:pPr>
      <w:proofErr w:type="gramStart"/>
      <w:r>
        <w:t>Для формирования ценовой информаци</w:t>
      </w:r>
      <w:r w:rsidR="00DD6F54">
        <w:t xml:space="preserve">и Структурными подразделениями </w:t>
      </w:r>
      <w:r>
        <w:t xml:space="preserve">используются данные о ценах на аналогичные материальные ценности, полученные в письменной форме от организаций-изготовителей, сведения об уровне цен, имеющиеся у органов государственной статистики, </w:t>
      </w:r>
      <w:r w:rsidR="003E7DA9">
        <w:br/>
      </w:r>
      <w:r>
        <w:t xml:space="preserve">а также в средствах массовой информации и специальной литературе, экспертные заключения о стоимости отдельных (аналогичных) объектов, </w:t>
      </w:r>
      <w:r w:rsidR="003E7DA9">
        <w:br/>
      </w:r>
      <w:r>
        <w:t>а также на основании данных из Реестра имущества, принадлежащего городскому округу "Город Архангельск", по аналогичным</w:t>
      </w:r>
      <w:proofErr w:type="gramEnd"/>
      <w:r>
        <w:t xml:space="preserve"> объектам нефинансовых активов.</w:t>
      </w:r>
    </w:p>
    <w:p w:rsidR="00D41949" w:rsidRPr="00AF1F71" w:rsidRDefault="009552FE" w:rsidP="00DD6F54">
      <w:pPr>
        <w:pStyle w:val="ConsPlusNormal"/>
        <w:spacing w:line="233" w:lineRule="auto"/>
        <w:ind w:firstLine="708"/>
        <w:jc w:val="both"/>
      </w:pPr>
      <w:r>
        <w:t>24</w:t>
      </w:r>
      <w:r w:rsidR="00D41949" w:rsidRPr="00AF1F71">
        <w:t xml:space="preserve">. </w:t>
      </w:r>
      <w:proofErr w:type="gramStart"/>
      <w:r w:rsidR="00D41949" w:rsidRPr="00AF1F71">
        <w:t>Балансовая стоимость имущества, признанного в установленном порядке бесхозяйным и поступившего в собственность городского округа "Город Архангельск"</w:t>
      </w:r>
      <w:r w:rsidR="0009613A">
        <w:t xml:space="preserve"> на основании судебного решения</w:t>
      </w:r>
      <w:r w:rsidR="00D41949" w:rsidRPr="00AF1F71">
        <w:t xml:space="preserve">, а также приобретенного в порядке признания права собственности городского округа "Город Архангельск" по судебному решению или иным основаниям </w:t>
      </w:r>
      <w:r w:rsidR="003E7DA9">
        <w:br/>
      </w:r>
      <w:r w:rsidR="00D41949" w:rsidRPr="00AF1F71">
        <w:t>в соответствии с федеральными законами</w:t>
      </w:r>
      <w:r w:rsidR="0009613A">
        <w:t xml:space="preserve"> </w:t>
      </w:r>
      <w:r w:rsidR="00D41949" w:rsidRPr="00AF1F71">
        <w:t xml:space="preserve">и иными </w:t>
      </w:r>
      <w:r w:rsidR="00825745">
        <w:t>нормативными</w:t>
      </w:r>
      <w:r w:rsidR="00D41949" w:rsidRPr="00AF1F71">
        <w:t xml:space="preserve"> актами Российской Федерации, правовыми актами городского округа "Город Архангельск", определяется методом рыночных цен.</w:t>
      </w:r>
      <w:proofErr w:type="gramEnd"/>
    </w:p>
    <w:p w:rsidR="00D41949" w:rsidRPr="00AF1F71" w:rsidRDefault="00D41949" w:rsidP="00DD6F54">
      <w:pPr>
        <w:pStyle w:val="ConsPlusNormal"/>
        <w:spacing w:line="233" w:lineRule="auto"/>
        <w:ind w:firstLine="709"/>
        <w:jc w:val="both"/>
      </w:pPr>
    </w:p>
    <w:p w:rsidR="004F215D" w:rsidRDefault="009552FE" w:rsidP="00DD6F54">
      <w:pPr>
        <w:pStyle w:val="ConsPlusTitle"/>
        <w:spacing w:line="233" w:lineRule="auto"/>
        <w:jc w:val="center"/>
        <w:outlineLvl w:val="1"/>
      </w:pPr>
      <w:r>
        <w:rPr>
          <w:lang w:val="en-US"/>
        </w:rPr>
        <w:t>V</w:t>
      </w:r>
      <w:r w:rsidR="004F215D" w:rsidRPr="00AF1F71">
        <w:t xml:space="preserve">. Порядок документооборота </w:t>
      </w:r>
    </w:p>
    <w:p w:rsidR="00C56772" w:rsidRPr="00AF1F71" w:rsidRDefault="00C56772" w:rsidP="00DD6F54">
      <w:pPr>
        <w:pStyle w:val="ConsPlusTitle"/>
        <w:spacing w:line="233" w:lineRule="auto"/>
        <w:jc w:val="center"/>
        <w:outlineLvl w:val="1"/>
      </w:pPr>
    </w:p>
    <w:p w:rsidR="004F215D" w:rsidRPr="00AF1F71" w:rsidRDefault="009552FE" w:rsidP="00DD6F54">
      <w:pPr>
        <w:pStyle w:val="ConsPlusNormal"/>
        <w:spacing w:line="233" w:lineRule="auto"/>
        <w:ind w:firstLine="709"/>
        <w:jc w:val="both"/>
      </w:pPr>
      <w:r>
        <w:t>25</w:t>
      </w:r>
      <w:r w:rsidR="00A52C1F">
        <w:t xml:space="preserve">. </w:t>
      </w:r>
      <w:r w:rsidR="004F215D" w:rsidRPr="00AF1F71">
        <w:t>Департамент еже</w:t>
      </w:r>
      <w:r w:rsidR="00BA4600">
        <w:t>годно до 10 марта представляет С</w:t>
      </w:r>
      <w:r w:rsidR="004F215D" w:rsidRPr="00AF1F71">
        <w:t xml:space="preserve">труктурным подразделениям данные о наличии объектов имущества казны на оперативном и техническом учете в виде </w:t>
      </w:r>
      <w:r w:rsidR="00397FC9">
        <w:t>и</w:t>
      </w:r>
      <w:r w:rsidR="004F215D" w:rsidRPr="00AF1F71">
        <w:t xml:space="preserve">нвентарного </w:t>
      </w:r>
      <w:hyperlink w:anchor="P204">
        <w:r w:rsidR="004F215D" w:rsidRPr="00AF1F71">
          <w:t>списка</w:t>
        </w:r>
      </w:hyperlink>
      <w:r w:rsidR="004F215D" w:rsidRPr="00AF1F71">
        <w:t xml:space="preserve"> нефинансовых активов (имущества казны) (приложение </w:t>
      </w:r>
      <w:r w:rsidR="00AB40F7" w:rsidRPr="00AF1F71">
        <w:t>№</w:t>
      </w:r>
      <w:r w:rsidR="004F215D" w:rsidRPr="00AF1F71">
        <w:t xml:space="preserve"> 2 к настоящему Положению) по состоянию на 1 января текущего года.</w:t>
      </w:r>
    </w:p>
    <w:p w:rsidR="001E5866" w:rsidRDefault="001E5866" w:rsidP="00DD6F54">
      <w:pPr>
        <w:pStyle w:val="ConsPlusTitle"/>
        <w:spacing w:line="233" w:lineRule="auto"/>
        <w:ind w:firstLine="709"/>
        <w:jc w:val="center"/>
        <w:outlineLvl w:val="1"/>
      </w:pPr>
    </w:p>
    <w:p w:rsidR="004F215D" w:rsidRDefault="009552FE" w:rsidP="00DD6F54">
      <w:pPr>
        <w:pStyle w:val="ConsPlusTitle"/>
        <w:spacing w:line="233" w:lineRule="auto"/>
        <w:ind w:firstLine="709"/>
        <w:jc w:val="center"/>
        <w:outlineLvl w:val="1"/>
      </w:pPr>
      <w:r>
        <w:rPr>
          <w:lang w:val="en-US"/>
        </w:rPr>
        <w:t>VI</w:t>
      </w:r>
      <w:r w:rsidR="004F215D" w:rsidRPr="00AF1F71">
        <w:t>. Контроль за сохранностью и использованием имущества казны</w:t>
      </w:r>
    </w:p>
    <w:p w:rsidR="00C56772" w:rsidRPr="00AF1F71" w:rsidRDefault="00C56772" w:rsidP="00DD6F54">
      <w:pPr>
        <w:pStyle w:val="ConsPlusTitle"/>
        <w:spacing w:line="233" w:lineRule="auto"/>
        <w:ind w:firstLine="709"/>
        <w:jc w:val="center"/>
        <w:outlineLvl w:val="1"/>
      </w:pPr>
    </w:p>
    <w:p w:rsidR="004F215D" w:rsidRPr="00AF1F71" w:rsidRDefault="009552FE" w:rsidP="00DD6F54">
      <w:pPr>
        <w:pStyle w:val="ConsPlusNormal"/>
        <w:spacing w:line="233" w:lineRule="auto"/>
        <w:ind w:firstLine="709"/>
        <w:jc w:val="both"/>
      </w:pPr>
      <w:r w:rsidRPr="009552FE">
        <w:t>26</w:t>
      </w:r>
      <w:r w:rsidR="004F215D" w:rsidRPr="00AF1F71">
        <w:t xml:space="preserve">. </w:t>
      </w:r>
      <w:proofErr w:type="gramStart"/>
      <w:r w:rsidR="004F215D" w:rsidRPr="00AF1F71">
        <w:t>Контроль за</w:t>
      </w:r>
      <w:proofErr w:type="gramEnd"/>
      <w:r w:rsidR="004F215D" w:rsidRPr="00AF1F71">
        <w:t xml:space="preserve"> содержанием, сохранностью и использованием </w:t>
      </w:r>
      <w:r w:rsidR="0009613A">
        <w:t>имущества казны осуществляется С</w:t>
      </w:r>
      <w:r w:rsidR="004F215D" w:rsidRPr="00AF1F71">
        <w:t>труктурными подразделениями.</w:t>
      </w:r>
    </w:p>
    <w:p w:rsidR="004F215D" w:rsidRPr="00AF1F71" w:rsidRDefault="009552FE" w:rsidP="00DD6F54">
      <w:pPr>
        <w:pStyle w:val="ConsPlusNormal"/>
        <w:spacing w:line="233" w:lineRule="auto"/>
        <w:ind w:firstLine="709"/>
        <w:jc w:val="both"/>
      </w:pPr>
      <w:r w:rsidRPr="009552FE">
        <w:t>27</w:t>
      </w:r>
      <w:r w:rsidR="004F215D" w:rsidRPr="00AF1F71">
        <w:t xml:space="preserve">. </w:t>
      </w:r>
      <w:r w:rsidR="00397FC9" w:rsidRPr="00397FC9">
        <w:t xml:space="preserve">В период, когда имущество казны </w:t>
      </w:r>
      <w:r w:rsidR="00397FC9">
        <w:t xml:space="preserve">обременено договорными обязательствами, обязанность по </w:t>
      </w:r>
      <w:r w:rsidR="004F215D" w:rsidRPr="00AF1F71">
        <w:t>его содержани</w:t>
      </w:r>
      <w:r w:rsidR="00397FC9">
        <w:t>ю и сохранности, риск случайной гибели возлагаю</w:t>
      </w:r>
      <w:r w:rsidR="004F215D" w:rsidRPr="00AF1F71">
        <w:t>тся на пользователя в соответствии</w:t>
      </w:r>
      <w:r w:rsidR="00D41949">
        <w:br/>
      </w:r>
      <w:r w:rsidR="004F215D" w:rsidRPr="00AF1F71">
        <w:t>с заключенным</w:t>
      </w:r>
      <w:r w:rsidR="00397FC9">
        <w:t>и</w:t>
      </w:r>
      <w:r w:rsidR="004F215D" w:rsidRPr="00AF1F71">
        <w:t xml:space="preserve"> договор</w:t>
      </w:r>
      <w:r w:rsidR="00397FC9">
        <w:t>ами</w:t>
      </w:r>
      <w:r w:rsidR="004F215D" w:rsidRPr="00AF1F71">
        <w:t>.</w:t>
      </w:r>
    </w:p>
    <w:p w:rsidR="004F215D" w:rsidRPr="00AF1F71" w:rsidRDefault="009552FE" w:rsidP="00DD6F54">
      <w:pPr>
        <w:pStyle w:val="ConsPlusNormal"/>
        <w:spacing w:line="233" w:lineRule="auto"/>
        <w:ind w:firstLine="709"/>
        <w:jc w:val="both"/>
      </w:pPr>
      <w:r w:rsidRPr="009552FE">
        <w:t>28</w:t>
      </w:r>
      <w:r w:rsidR="004F215D" w:rsidRPr="00AF1F71">
        <w:t>. В период, когда имущество казны не обременено договорн</w:t>
      </w:r>
      <w:r w:rsidR="00397FC9">
        <w:t>ыми обязательствами, обязанность</w:t>
      </w:r>
      <w:r w:rsidR="004F215D" w:rsidRPr="00AF1F71">
        <w:t xml:space="preserve"> по содержанию и сохранно</w:t>
      </w:r>
      <w:r w:rsidR="0009613A">
        <w:t xml:space="preserve">сти такого имущества </w:t>
      </w:r>
      <w:r w:rsidR="00397FC9">
        <w:t>выполняе</w:t>
      </w:r>
      <w:r w:rsidR="0009613A">
        <w:t>т</w:t>
      </w:r>
      <w:r w:rsidR="00397FC9">
        <w:t>ся</w:t>
      </w:r>
      <w:r w:rsidR="0009613A">
        <w:t xml:space="preserve"> С</w:t>
      </w:r>
      <w:r w:rsidR="004F215D" w:rsidRPr="00AF1F71">
        <w:t>труктурны</w:t>
      </w:r>
      <w:r w:rsidR="00397FC9">
        <w:t xml:space="preserve">ми </w:t>
      </w:r>
      <w:r w:rsidR="004F215D" w:rsidRPr="00AF1F71">
        <w:t>подразделения</w:t>
      </w:r>
      <w:r w:rsidR="00397FC9">
        <w:t>ми</w:t>
      </w:r>
      <w:r w:rsidR="004F215D" w:rsidRPr="00AF1F71">
        <w:t xml:space="preserve"> за счет средств городского бюджета.</w:t>
      </w:r>
    </w:p>
    <w:p w:rsidR="001429AF" w:rsidRDefault="009552FE" w:rsidP="00DD6F54">
      <w:pPr>
        <w:pStyle w:val="ConsPlusNormal"/>
        <w:spacing w:line="233" w:lineRule="auto"/>
        <w:ind w:firstLine="709"/>
        <w:jc w:val="both"/>
      </w:pPr>
      <w:r w:rsidRPr="009552FE">
        <w:t>29</w:t>
      </w:r>
      <w:r w:rsidR="004F215D" w:rsidRPr="00AF1F71">
        <w:t xml:space="preserve">. </w:t>
      </w:r>
      <w:r w:rsidR="001429AF">
        <w:t xml:space="preserve">Инвентаризация имущества казны проводится в соответствии </w:t>
      </w:r>
      <w:r w:rsidR="00825745">
        <w:t xml:space="preserve">                     </w:t>
      </w:r>
      <w:r w:rsidR="001429AF">
        <w:t xml:space="preserve">с </w:t>
      </w:r>
      <w:r>
        <w:t xml:space="preserve">Положением о порядке проведения инвентаризаций имущества, составляющего казну городского округа "Город Архангельск", утвержденным </w:t>
      </w:r>
      <w:r w:rsidR="001429AF">
        <w:t>постановлением Администрации городского</w:t>
      </w:r>
      <w:r w:rsidR="00825745">
        <w:t xml:space="preserve"> округа "Город Архангельск"                         от 2 февраля </w:t>
      </w:r>
      <w:r w:rsidR="001429AF">
        <w:t xml:space="preserve">2022 </w:t>
      </w:r>
      <w:r w:rsidR="00825745">
        <w:t xml:space="preserve">года </w:t>
      </w:r>
      <w:r w:rsidR="001429AF">
        <w:t>№ 207</w:t>
      </w:r>
      <w:r>
        <w:t>.</w:t>
      </w:r>
    </w:p>
    <w:p w:rsidR="004F215D" w:rsidRPr="00AF1F71" w:rsidRDefault="004F215D" w:rsidP="009E190B">
      <w:pPr>
        <w:pStyle w:val="ConsPlusNormal"/>
        <w:ind w:firstLine="709"/>
        <w:jc w:val="both"/>
      </w:pPr>
      <w:r w:rsidRPr="00AF1F71">
        <w:t xml:space="preserve">Инвентаризация </w:t>
      </w:r>
      <w:r w:rsidR="0009613A">
        <w:t>имущества казны осуществляется С</w:t>
      </w:r>
      <w:r w:rsidRPr="00AF1F71">
        <w:t>труктурными подразделениями.</w:t>
      </w:r>
    </w:p>
    <w:p w:rsidR="004F215D" w:rsidRPr="00AF1F71" w:rsidRDefault="009552FE" w:rsidP="009E190B">
      <w:pPr>
        <w:pStyle w:val="ConsPlusNormal"/>
        <w:ind w:firstLine="709"/>
        <w:jc w:val="both"/>
      </w:pPr>
      <w:r w:rsidRPr="009552FE">
        <w:t>30</w:t>
      </w:r>
      <w:r w:rsidR="004F215D" w:rsidRPr="00AF1F71">
        <w:t xml:space="preserve">. Юридические и физические </w:t>
      </w:r>
      <w:r w:rsidR="00BA4600">
        <w:t>лица, а также должностные лица С</w:t>
      </w:r>
      <w:r w:rsidR="004F215D" w:rsidRPr="00AF1F71">
        <w:t xml:space="preserve">труктурных подразделений, совершившие действия (бездействие) </w:t>
      </w:r>
      <w:r w:rsidR="00DD6F54">
        <w:br/>
      </w:r>
      <w:r w:rsidR="004F215D" w:rsidRPr="00AF1F71">
        <w:t xml:space="preserve">или принявшие противоправные решения, причинившие ущерб </w:t>
      </w:r>
      <w:r w:rsidR="00397FC9" w:rsidRPr="00397FC9">
        <w:t>городскому округу "Город Архангельск"</w:t>
      </w:r>
      <w:r w:rsidR="004F215D" w:rsidRPr="00AF1F71">
        <w:t>, несут ответственность, установленную действующим законодательством.</w:t>
      </w:r>
    </w:p>
    <w:p w:rsidR="004F215D" w:rsidRPr="00AF1F71" w:rsidRDefault="004F215D" w:rsidP="009E190B">
      <w:pPr>
        <w:pStyle w:val="ConsPlusNormal"/>
        <w:ind w:firstLine="709"/>
        <w:jc w:val="both"/>
      </w:pPr>
    </w:p>
    <w:p w:rsidR="00C56772" w:rsidRDefault="00DD6F54" w:rsidP="00DD6F54">
      <w:pPr>
        <w:pStyle w:val="ConsPlusNormal"/>
        <w:jc w:val="center"/>
      </w:pPr>
      <w:r>
        <w:t>________</w:t>
      </w:r>
      <w:r w:rsidR="00D41949">
        <w:t>___</w:t>
      </w:r>
    </w:p>
    <w:p w:rsidR="003E7DA9" w:rsidRDefault="003E7DA9" w:rsidP="004F215D">
      <w:pPr>
        <w:pStyle w:val="ConsPlusNormal"/>
        <w:jc w:val="right"/>
        <w:outlineLvl w:val="1"/>
        <w:sectPr w:rsidR="003E7DA9" w:rsidSect="00544540"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4F215D" w:rsidRPr="003E7DA9" w:rsidRDefault="003E7DA9" w:rsidP="003E7DA9">
      <w:pPr>
        <w:pStyle w:val="ConsPlusNormal"/>
        <w:ind w:left="4962"/>
        <w:jc w:val="center"/>
        <w:outlineLvl w:val="1"/>
        <w:rPr>
          <w:sz w:val="24"/>
        </w:rPr>
      </w:pPr>
      <w:r w:rsidRPr="003E7DA9">
        <w:rPr>
          <w:sz w:val="24"/>
        </w:rPr>
        <w:t>ПРИЛОЖЕНИЕ № 1</w:t>
      </w:r>
    </w:p>
    <w:p w:rsidR="004F215D" w:rsidRPr="003E7DA9" w:rsidRDefault="004F215D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к Положению о порядке учета</w:t>
      </w:r>
    </w:p>
    <w:p w:rsidR="004F215D" w:rsidRPr="003E7DA9" w:rsidRDefault="004F215D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и управления имуществом, составляющим</w:t>
      </w:r>
    </w:p>
    <w:p w:rsidR="004F215D" w:rsidRPr="003E7DA9" w:rsidRDefault="004F215D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казну городского округа</w:t>
      </w:r>
    </w:p>
    <w:p w:rsidR="004F215D" w:rsidRPr="003E7DA9" w:rsidRDefault="004F215D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"Город Архангельск"</w:t>
      </w:r>
    </w:p>
    <w:p w:rsidR="004F215D" w:rsidRPr="00AF1F71" w:rsidRDefault="004F215D" w:rsidP="004F215D">
      <w:pPr>
        <w:pStyle w:val="ConsPlusNormal"/>
      </w:pPr>
    </w:p>
    <w:p w:rsidR="004F215D" w:rsidRPr="00AF1F71" w:rsidRDefault="004F215D" w:rsidP="004F215D">
      <w:pPr>
        <w:pStyle w:val="ConsPlusNormal"/>
        <w:jc w:val="both"/>
        <w:rPr>
          <w:szCs w:val="28"/>
        </w:rPr>
      </w:pPr>
    </w:p>
    <w:p w:rsidR="004F215D" w:rsidRPr="003E7DA9" w:rsidRDefault="004F215D" w:rsidP="003E7DA9">
      <w:pPr>
        <w:pStyle w:val="ConsPlusNonformat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48"/>
      <w:bookmarkEnd w:id="2"/>
      <w:r w:rsidRPr="003E7DA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AB40F7" w:rsidRPr="003E7DA9">
        <w:rPr>
          <w:rFonts w:ascii="Times New Roman" w:hAnsi="Times New Roman" w:cs="Times New Roman"/>
          <w:b/>
          <w:sz w:val="28"/>
          <w:szCs w:val="28"/>
        </w:rPr>
        <w:t>№</w:t>
      </w:r>
      <w:r w:rsidRPr="003E7DA9">
        <w:rPr>
          <w:rFonts w:ascii="Times New Roman" w:hAnsi="Times New Roman" w:cs="Times New Roman"/>
          <w:b/>
          <w:sz w:val="28"/>
          <w:szCs w:val="28"/>
        </w:rPr>
        <w:t xml:space="preserve"> _______</w:t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215D" w:rsidRPr="00AF1F71" w:rsidRDefault="004F215D" w:rsidP="00AB4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 xml:space="preserve">г. Архангельск                               </w:t>
      </w:r>
      <w:r w:rsidR="00AB40F7" w:rsidRPr="00AF1F71">
        <w:rPr>
          <w:rFonts w:ascii="Times New Roman" w:hAnsi="Times New Roman" w:cs="Times New Roman"/>
          <w:sz w:val="28"/>
          <w:szCs w:val="28"/>
        </w:rPr>
        <w:tab/>
      </w:r>
      <w:r w:rsidR="00AB40F7" w:rsidRPr="00AF1F71">
        <w:rPr>
          <w:rFonts w:ascii="Times New Roman" w:hAnsi="Times New Roman" w:cs="Times New Roman"/>
          <w:sz w:val="28"/>
          <w:szCs w:val="28"/>
        </w:rPr>
        <w:tab/>
      </w:r>
      <w:r w:rsidR="00AB40F7" w:rsidRPr="00AF1F71">
        <w:rPr>
          <w:rFonts w:ascii="Times New Roman" w:hAnsi="Times New Roman" w:cs="Times New Roman"/>
          <w:sz w:val="28"/>
          <w:szCs w:val="28"/>
        </w:rPr>
        <w:tab/>
      </w:r>
      <w:r w:rsidRPr="00AF1F71">
        <w:rPr>
          <w:rFonts w:ascii="Times New Roman" w:hAnsi="Times New Roman" w:cs="Times New Roman"/>
          <w:sz w:val="28"/>
          <w:szCs w:val="28"/>
        </w:rPr>
        <w:t xml:space="preserve">     "__" __________ 20__ года</w:t>
      </w:r>
    </w:p>
    <w:p w:rsidR="004F215D" w:rsidRPr="00AF1F71" w:rsidRDefault="004F215D" w:rsidP="00AB4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215D" w:rsidRPr="00AF1F71" w:rsidRDefault="00DD6F54" w:rsidP="006D61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муниципального имущества </w:t>
      </w:r>
      <w:r w:rsidR="004F215D" w:rsidRPr="00AF1F71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AB40F7" w:rsidRPr="00AF1F71">
        <w:rPr>
          <w:rFonts w:ascii="Times New Roman" w:hAnsi="Times New Roman" w:cs="Times New Roman"/>
          <w:sz w:val="28"/>
          <w:szCs w:val="28"/>
        </w:rPr>
        <w:t xml:space="preserve"> </w:t>
      </w:r>
      <w:r w:rsidR="004F215D" w:rsidRPr="00AF1F71">
        <w:rPr>
          <w:rFonts w:ascii="Times New Roman" w:hAnsi="Times New Roman" w:cs="Times New Roman"/>
          <w:sz w:val="28"/>
          <w:szCs w:val="28"/>
        </w:rPr>
        <w:t>"Город Архангельск" уведомляет</w:t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B40F7" w:rsidRPr="00AF1F7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215D" w:rsidRPr="00AF1F71" w:rsidRDefault="004F215D" w:rsidP="00AB40F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F1F71">
        <w:rPr>
          <w:rFonts w:ascii="Times New Roman" w:hAnsi="Times New Roman" w:cs="Times New Roman"/>
        </w:rPr>
        <w:t>(наименование отраслевого (функционального) и территориального органа</w:t>
      </w:r>
      <w:proofErr w:type="gramEnd"/>
    </w:p>
    <w:p w:rsidR="004F215D" w:rsidRPr="00AF1F71" w:rsidRDefault="004F215D" w:rsidP="00AB40F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F1F71">
        <w:rPr>
          <w:rFonts w:ascii="Times New Roman" w:hAnsi="Times New Roman" w:cs="Times New Roman"/>
        </w:rPr>
        <w:t xml:space="preserve">Администрации </w:t>
      </w:r>
      <w:r w:rsidR="001F69BF" w:rsidRPr="00AF1F71">
        <w:rPr>
          <w:rFonts w:ascii="Times New Roman" w:hAnsi="Times New Roman" w:cs="Times New Roman"/>
        </w:rPr>
        <w:t xml:space="preserve">городского округа </w:t>
      </w:r>
      <w:r w:rsidRPr="00AF1F71">
        <w:rPr>
          <w:rFonts w:ascii="Times New Roman" w:hAnsi="Times New Roman" w:cs="Times New Roman"/>
        </w:rPr>
        <w:t>"Город Архангельск")</w:t>
      </w:r>
      <w:proofErr w:type="gramEnd"/>
    </w:p>
    <w:p w:rsidR="001F69BF" w:rsidRPr="00AF1F71" w:rsidRDefault="001F69BF" w:rsidP="00AB40F7">
      <w:pPr>
        <w:pStyle w:val="ConsPlusNonformat"/>
        <w:jc w:val="center"/>
        <w:rPr>
          <w:rFonts w:ascii="Times New Roman" w:hAnsi="Times New Roman" w:cs="Times New Roman"/>
        </w:rPr>
      </w:pPr>
    </w:p>
    <w:p w:rsidR="004F215D" w:rsidRPr="00AF1F71" w:rsidRDefault="00DD6F54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поступлении (выбытии) нижеперечисленного муниципального </w:t>
      </w:r>
      <w:r w:rsidR="004F215D" w:rsidRPr="00AF1F71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собственностью </w:t>
      </w:r>
      <w:r w:rsidR="004F215D" w:rsidRPr="00AF1F7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4F215D" w:rsidRPr="00AF1F71">
        <w:rPr>
          <w:rFonts w:ascii="Times New Roman" w:hAnsi="Times New Roman" w:cs="Times New Roman"/>
          <w:sz w:val="28"/>
          <w:szCs w:val="28"/>
        </w:rPr>
        <w:t xml:space="preserve">"Город Архангельск", </w:t>
      </w:r>
      <w:r w:rsidR="003E7DA9">
        <w:rPr>
          <w:rFonts w:ascii="Times New Roman" w:hAnsi="Times New Roman" w:cs="Times New Roman"/>
          <w:sz w:val="28"/>
          <w:szCs w:val="28"/>
        </w:rPr>
        <w:br/>
      </w:r>
      <w:r w:rsidR="004F215D" w:rsidRPr="00AF1F71">
        <w:rPr>
          <w:rFonts w:ascii="Times New Roman" w:hAnsi="Times New Roman" w:cs="Times New Roman"/>
          <w:sz w:val="28"/>
          <w:szCs w:val="28"/>
        </w:rPr>
        <w:t>на</w:t>
      </w:r>
      <w:r w:rsidR="00776810">
        <w:rPr>
          <w:rFonts w:ascii="Times New Roman" w:hAnsi="Times New Roman" w:cs="Times New Roman"/>
          <w:sz w:val="28"/>
          <w:szCs w:val="28"/>
        </w:rPr>
        <w:t xml:space="preserve"> </w:t>
      </w:r>
      <w:r w:rsidR="004F215D" w:rsidRPr="00AF1F71">
        <w:rPr>
          <w:rFonts w:ascii="Times New Roman" w:hAnsi="Times New Roman" w:cs="Times New Roman"/>
          <w:sz w:val="28"/>
          <w:szCs w:val="28"/>
        </w:rPr>
        <w:t>(с)</w:t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>оперативный</w:t>
      </w:r>
      <w:r w:rsidR="00776810">
        <w:rPr>
          <w:rFonts w:ascii="Times New Roman" w:hAnsi="Times New Roman" w:cs="Times New Roman"/>
          <w:sz w:val="28"/>
          <w:szCs w:val="28"/>
        </w:rPr>
        <w:t xml:space="preserve"> </w:t>
      </w:r>
      <w:r w:rsidRPr="00AF1F71">
        <w:rPr>
          <w:rFonts w:ascii="Times New Roman" w:hAnsi="Times New Roman" w:cs="Times New Roman"/>
          <w:sz w:val="28"/>
          <w:szCs w:val="28"/>
        </w:rPr>
        <w:t>(ого) и технически</w:t>
      </w:r>
      <w:proofErr w:type="gramStart"/>
      <w:r w:rsidRPr="00AF1F7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F1F71">
        <w:rPr>
          <w:rFonts w:ascii="Times New Roman" w:hAnsi="Times New Roman" w:cs="Times New Roman"/>
          <w:sz w:val="28"/>
          <w:szCs w:val="28"/>
        </w:rPr>
        <w:t>ого) учет(а):</w:t>
      </w:r>
    </w:p>
    <w:p w:rsidR="004F215D" w:rsidRPr="00AF1F71" w:rsidRDefault="004F215D" w:rsidP="004F215D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1842"/>
        <w:gridCol w:w="2127"/>
        <w:gridCol w:w="2409"/>
      </w:tblGrid>
      <w:tr w:rsidR="00AF1F71" w:rsidRPr="003E7DA9" w:rsidTr="003E7DA9">
        <w:tc>
          <w:tcPr>
            <w:tcW w:w="510" w:type="dxa"/>
            <w:vAlign w:val="center"/>
          </w:tcPr>
          <w:p w:rsidR="004F215D" w:rsidRPr="003E7DA9" w:rsidRDefault="00AB40F7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>№</w:t>
            </w:r>
            <w:r w:rsidR="004F215D" w:rsidRPr="003E7DA9">
              <w:rPr>
                <w:sz w:val="24"/>
              </w:rPr>
              <w:t xml:space="preserve"> </w:t>
            </w:r>
            <w:proofErr w:type="gramStart"/>
            <w:r w:rsidR="004F215D" w:rsidRPr="003E7DA9">
              <w:rPr>
                <w:sz w:val="24"/>
              </w:rPr>
              <w:t>п</w:t>
            </w:r>
            <w:proofErr w:type="gramEnd"/>
            <w:r w:rsidR="004F215D" w:rsidRPr="003E7DA9">
              <w:rPr>
                <w:sz w:val="24"/>
              </w:rPr>
              <w:t>/п</w:t>
            </w:r>
          </w:p>
        </w:tc>
        <w:tc>
          <w:tcPr>
            <w:tcW w:w="2813" w:type="dxa"/>
            <w:vAlign w:val="center"/>
          </w:tcPr>
          <w:p w:rsidR="004F215D" w:rsidRPr="003E7DA9" w:rsidRDefault="004F215D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>Наименование (месторасположение) объекта</w:t>
            </w:r>
          </w:p>
        </w:tc>
        <w:tc>
          <w:tcPr>
            <w:tcW w:w="1842" w:type="dxa"/>
            <w:vAlign w:val="center"/>
          </w:tcPr>
          <w:p w:rsidR="004F215D" w:rsidRPr="003E7DA9" w:rsidRDefault="004F215D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 xml:space="preserve">Дата ввода </w:t>
            </w:r>
            <w:r w:rsidR="00DD6F54">
              <w:rPr>
                <w:sz w:val="24"/>
              </w:rPr>
              <w:br/>
            </w:r>
            <w:r w:rsidRPr="003E7DA9">
              <w:rPr>
                <w:sz w:val="24"/>
              </w:rPr>
              <w:t>в эксплуатацию</w:t>
            </w:r>
          </w:p>
        </w:tc>
        <w:tc>
          <w:tcPr>
            <w:tcW w:w="2127" w:type="dxa"/>
            <w:vAlign w:val="center"/>
          </w:tcPr>
          <w:p w:rsidR="004F215D" w:rsidRPr="003E7DA9" w:rsidRDefault="004F215D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>Протяженность/</w:t>
            </w:r>
            <w:r w:rsidR="00DD6F54">
              <w:rPr>
                <w:sz w:val="24"/>
              </w:rPr>
              <w:br/>
            </w:r>
            <w:r w:rsidRPr="003E7DA9">
              <w:rPr>
                <w:sz w:val="24"/>
              </w:rPr>
              <w:t>площадь</w:t>
            </w:r>
          </w:p>
        </w:tc>
        <w:tc>
          <w:tcPr>
            <w:tcW w:w="2409" w:type="dxa"/>
            <w:vAlign w:val="center"/>
          </w:tcPr>
          <w:p w:rsidR="004F215D" w:rsidRPr="003E7DA9" w:rsidRDefault="004F215D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 xml:space="preserve">Дата включения (исключения) </w:t>
            </w:r>
            <w:r w:rsidR="003E7DA9">
              <w:rPr>
                <w:sz w:val="24"/>
              </w:rPr>
              <w:br/>
            </w:r>
            <w:r w:rsidRPr="003E7DA9">
              <w:rPr>
                <w:sz w:val="24"/>
              </w:rPr>
              <w:t>в состав имущества казны</w:t>
            </w:r>
          </w:p>
        </w:tc>
      </w:tr>
      <w:tr w:rsidR="00AF1F71" w:rsidRPr="003E7DA9" w:rsidTr="003E7DA9">
        <w:tc>
          <w:tcPr>
            <w:tcW w:w="510" w:type="dxa"/>
            <w:vAlign w:val="center"/>
          </w:tcPr>
          <w:p w:rsidR="004F215D" w:rsidRPr="003E7DA9" w:rsidRDefault="004F215D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>1</w:t>
            </w:r>
          </w:p>
        </w:tc>
        <w:tc>
          <w:tcPr>
            <w:tcW w:w="2813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</w:tr>
      <w:tr w:rsidR="00AF1F71" w:rsidRPr="003E7DA9" w:rsidTr="003E7DA9">
        <w:tc>
          <w:tcPr>
            <w:tcW w:w="510" w:type="dxa"/>
            <w:vAlign w:val="center"/>
          </w:tcPr>
          <w:p w:rsidR="004F215D" w:rsidRPr="003E7DA9" w:rsidRDefault="004F215D" w:rsidP="004F215D">
            <w:pPr>
              <w:pStyle w:val="ConsPlusNormal"/>
              <w:jc w:val="center"/>
              <w:rPr>
                <w:sz w:val="24"/>
              </w:rPr>
            </w:pPr>
            <w:r w:rsidRPr="003E7DA9">
              <w:rPr>
                <w:sz w:val="24"/>
              </w:rPr>
              <w:t>...</w:t>
            </w:r>
          </w:p>
        </w:tc>
        <w:tc>
          <w:tcPr>
            <w:tcW w:w="2813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4F215D" w:rsidRPr="003E7DA9" w:rsidRDefault="004F215D" w:rsidP="004F215D">
            <w:pPr>
              <w:pStyle w:val="ConsPlusNormal"/>
              <w:rPr>
                <w:sz w:val="24"/>
              </w:rPr>
            </w:pPr>
          </w:p>
        </w:tc>
      </w:tr>
    </w:tbl>
    <w:p w:rsidR="004F215D" w:rsidRPr="00AF1F71" w:rsidRDefault="004F215D" w:rsidP="004F215D">
      <w:pPr>
        <w:pStyle w:val="ConsPlusNormal"/>
        <w:jc w:val="both"/>
      </w:pPr>
    </w:p>
    <w:p w:rsidR="004F215D" w:rsidRPr="00AF1F71" w:rsidRDefault="006D61E3" w:rsidP="003E7D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 xml:space="preserve">Основание приема в муниципальную собственность (передачи </w:t>
      </w:r>
      <w:r w:rsidR="003E7DA9">
        <w:rPr>
          <w:rFonts w:ascii="Times New Roman" w:hAnsi="Times New Roman" w:cs="Times New Roman"/>
          <w:sz w:val="28"/>
          <w:szCs w:val="28"/>
        </w:rPr>
        <w:br/>
      </w:r>
      <w:r w:rsidR="004F215D" w:rsidRPr="00AF1F71">
        <w:rPr>
          <w:rFonts w:ascii="Times New Roman" w:hAnsi="Times New Roman" w:cs="Times New Roman"/>
          <w:sz w:val="28"/>
          <w:szCs w:val="28"/>
        </w:rPr>
        <w:t>из</w:t>
      </w:r>
      <w:r w:rsidRPr="00AF1F71">
        <w:rPr>
          <w:rFonts w:ascii="Times New Roman" w:hAnsi="Times New Roman" w:cs="Times New Roman"/>
          <w:sz w:val="28"/>
          <w:szCs w:val="28"/>
        </w:rPr>
        <w:t xml:space="preserve"> </w:t>
      </w:r>
      <w:r w:rsidR="004F215D" w:rsidRPr="00AF1F71">
        <w:rPr>
          <w:rFonts w:ascii="Times New Roman" w:hAnsi="Times New Roman" w:cs="Times New Roman"/>
          <w:sz w:val="28"/>
          <w:szCs w:val="28"/>
        </w:rPr>
        <w:t>муниципальной собственности, иные события) на ___ л. в ___ экз. прилагается</w:t>
      </w:r>
      <w:r w:rsidR="003E7DA9">
        <w:rPr>
          <w:rFonts w:ascii="Times New Roman" w:hAnsi="Times New Roman" w:cs="Times New Roman"/>
          <w:sz w:val="28"/>
          <w:szCs w:val="28"/>
        </w:rPr>
        <w:t xml:space="preserve"> </w:t>
      </w:r>
      <w:r w:rsidR="004F215D" w:rsidRPr="00AF1F71">
        <w:rPr>
          <w:rFonts w:ascii="Times New Roman" w:hAnsi="Times New Roman" w:cs="Times New Roman"/>
          <w:sz w:val="28"/>
          <w:szCs w:val="28"/>
        </w:rPr>
        <w:t>(копия).</w:t>
      </w:r>
    </w:p>
    <w:p w:rsidR="004F215D" w:rsidRPr="00AF1F71" w:rsidRDefault="00DD6F54" w:rsidP="006D61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F215D" w:rsidRPr="00AF1F71">
        <w:rPr>
          <w:rFonts w:ascii="Times New Roman" w:hAnsi="Times New Roman" w:cs="Times New Roman"/>
          <w:sz w:val="28"/>
          <w:szCs w:val="28"/>
        </w:rPr>
        <w:t>ведомость(и) имущества казны на __ л. в __ экз.</w:t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>прилагаетс</w:t>
      </w:r>
      <w:proofErr w:type="gramStart"/>
      <w:r w:rsidRPr="00AF1F71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F1F71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AF1F71">
        <w:rPr>
          <w:rFonts w:ascii="Times New Roman" w:hAnsi="Times New Roman" w:cs="Times New Roman"/>
          <w:sz w:val="28"/>
          <w:szCs w:val="28"/>
        </w:rPr>
        <w:t>).</w:t>
      </w:r>
    </w:p>
    <w:p w:rsidR="004F215D" w:rsidRPr="00AF1F71" w:rsidRDefault="001F69BF" w:rsidP="006D61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 xml:space="preserve">Копия технической документации (при  наличии) в </w:t>
      </w:r>
      <w:r w:rsidR="004F215D" w:rsidRPr="00AF1F71">
        <w:rPr>
          <w:rFonts w:ascii="Times New Roman" w:hAnsi="Times New Roman" w:cs="Times New Roman"/>
          <w:sz w:val="28"/>
          <w:szCs w:val="28"/>
        </w:rPr>
        <w:t>количестве ___ шт.</w:t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4F215D" w:rsidRPr="00AF1F71" w:rsidRDefault="001F69BF" w:rsidP="006D61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4F215D" w:rsidRPr="00AF1F71">
        <w:rPr>
          <w:rFonts w:ascii="Times New Roman" w:hAnsi="Times New Roman" w:cs="Times New Roman"/>
          <w:sz w:val="28"/>
          <w:szCs w:val="28"/>
        </w:rPr>
        <w:t>из реестра имущества, принадлежащего городскому округу "Город</w:t>
      </w:r>
      <w:r w:rsidR="006D61E3" w:rsidRPr="00AF1F71">
        <w:rPr>
          <w:rFonts w:ascii="Times New Roman" w:hAnsi="Times New Roman" w:cs="Times New Roman"/>
          <w:sz w:val="28"/>
          <w:szCs w:val="28"/>
        </w:rPr>
        <w:t xml:space="preserve"> </w:t>
      </w:r>
      <w:r w:rsidR="004F215D" w:rsidRPr="00AF1F71">
        <w:rPr>
          <w:rFonts w:ascii="Times New Roman" w:hAnsi="Times New Roman" w:cs="Times New Roman"/>
          <w:sz w:val="28"/>
          <w:szCs w:val="28"/>
        </w:rPr>
        <w:t>Архангельск" на ___ л. в ___ экз. прилагается.</w:t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>Директор департамента муниципального</w:t>
      </w:r>
    </w:p>
    <w:p w:rsidR="00AB40F7" w:rsidRPr="00AF1F71" w:rsidRDefault="004F215D" w:rsidP="00AB4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 xml:space="preserve">имущества Администрации </w:t>
      </w:r>
      <w:r w:rsidR="00AB40F7" w:rsidRPr="00AF1F7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F215D" w:rsidRPr="00AF1F71" w:rsidRDefault="004F215D" w:rsidP="00AB4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1F71">
        <w:rPr>
          <w:rFonts w:ascii="Times New Roman" w:hAnsi="Times New Roman" w:cs="Times New Roman"/>
          <w:sz w:val="28"/>
          <w:szCs w:val="28"/>
        </w:rPr>
        <w:t>"Город Архангельск</w:t>
      </w:r>
      <w:proofErr w:type="gramStart"/>
      <w:r w:rsidRPr="00AF1F71">
        <w:rPr>
          <w:rFonts w:ascii="Times New Roman" w:hAnsi="Times New Roman" w:cs="Times New Roman"/>
          <w:sz w:val="28"/>
          <w:szCs w:val="28"/>
        </w:rPr>
        <w:t xml:space="preserve">"       </w:t>
      </w:r>
      <w:r w:rsidR="00AB40F7" w:rsidRPr="00AF1F71">
        <w:rPr>
          <w:rFonts w:ascii="Times New Roman" w:hAnsi="Times New Roman" w:cs="Times New Roman"/>
          <w:sz w:val="28"/>
          <w:szCs w:val="28"/>
        </w:rPr>
        <w:tab/>
      </w:r>
      <w:r w:rsidR="00AB40F7" w:rsidRPr="00AF1F71">
        <w:rPr>
          <w:rFonts w:ascii="Times New Roman" w:hAnsi="Times New Roman" w:cs="Times New Roman"/>
          <w:sz w:val="28"/>
          <w:szCs w:val="28"/>
        </w:rPr>
        <w:tab/>
      </w:r>
      <w:r w:rsidR="00AB40F7" w:rsidRPr="00AF1F71">
        <w:rPr>
          <w:rFonts w:ascii="Times New Roman" w:hAnsi="Times New Roman" w:cs="Times New Roman"/>
          <w:sz w:val="28"/>
          <w:szCs w:val="28"/>
        </w:rPr>
        <w:tab/>
      </w:r>
      <w:r w:rsidRPr="00AF1F71">
        <w:rPr>
          <w:rFonts w:ascii="Times New Roman" w:hAnsi="Times New Roman" w:cs="Times New Roman"/>
          <w:sz w:val="28"/>
          <w:szCs w:val="28"/>
        </w:rPr>
        <w:t xml:space="preserve"> ____________ (___________________)</w:t>
      </w:r>
      <w:proofErr w:type="gramEnd"/>
    </w:p>
    <w:p w:rsidR="004F215D" w:rsidRPr="00AF1F71" w:rsidRDefault="004F215D" w:rsidP="004F215D">
      <w:pPr>
        <w:pStyle w:val="ConsPlusNormal"/>
        <w:jc w:val="both"/>
      </w:pPr>
    </w:p>
    <w:p w:rsidR="003E7DA9" w:rsidRDefault="003E7DA9" w:rsidP="003E7DA9">
      <w:pPr>
        <w:pStyle w:val="ConsPlusNormal"/>
        <w:jc w:val="center"/>
        <w:sectPr w:rsidR="003E7DA9" w:rsidSect="003E7DA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t>_________</w:t>
      </w:r>
    </w:p>
    <w:p w:rsidR="003E7DA9" w:rsidRPr="003E7DA9" w:rsidRDefault="003E7DA9" w:rsidP="003E7DA9">
      <w:pPr>
        <w:pStyle w:val="ConsPlusNormal"/>
        <w:ind w:left="4962"/>
        <w:jc w:val="center"/>
        <w:outlineLvl w:val="1"/>
        <w:rPr>
          <w:sz w:val="24"/>
        </w:rPr>
      </w:pPr>
      <w:r w:rsidRPr="003E7DA9">
        <w:rPr>
          <w:sz w:val="24"/>
        </w:rPr>
        <w:t xml:space="preserve">ПРИЛОЖЕНИЕ № </w:t>
      </w:r>
      <w:r>
        <w:rPr>
          <w:sz w:val="24"/>
        </w:rPr>
        <w:t>2</w:t>
      </w:r>
    </w:p>
    <w:p w:rsidR="003E7DA9" w:rsidRPr="003E7DA9" w:rsidRDefault="003E7DA9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к Положению о порядке учета</w:t>
      </w:r>
    </w:p>
    <w:p w:rsidR="003E7DA9" w:rsidRPr="003E7DA9" w:rsidRDefault="003E7DA9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и управления имуществом, составляющим</w:t>
      </w:r>
    </w:p>
    <w:p w:rsidR="003E7DA9" w:rsidRPr="003E7DA9" w:rsidRDefault="003E7DA9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казну городского округа</w:t>
      </w:r>
    </w:p>
    <w:p w:rsidR="003E7DA9" w:rsidRPr="003E7DA9" w:rsidRDefault="003E7DA9" w:rsidP="003E7DA9">
      <w:pPr>
        <w:pStyle w:val="ConsPlusNormal"/>
        <w:ind w:left="4962"/>
        <w:jc w:val="center"/>
        <w:rPr>
          <w:sz w:val="24"/>
        </w:rPr>
      </w:pPr>
      <w:r w:rsidRPr="003E7DA9">
        <w:rPr>
          <w:sz w:val="24"/>
        </w:rPr>
        <w:t>"Город Архангельск"</w:t>
      </w:r>
    </w:p>
    <w:p w:rsidR="004F215D" w:rsidRPr="00AF1F71" w:rsidRDefault="004F215D" w:rsidP="004F215D">
      <w:pPr>
        <w:pStyle w:val="ConsPlusNormal"/>
        <w:jc w:val="both"/>
      </w:pPr>
    </w:p>
    <w:p w:rsidR="004F215D" w:rsidRPr="003E7DA9" w:rsidRDefault="004F215D" w:rsidP="00AB4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04"/>
      <w:bookmarkEnd w:id="3"/>
      <w:r w:rsidRPr="003E7DA9">
        <w:rPr>
          <w:rFonts w:ascii="Times New Roman" w:hAnsi="Times New Roman" w:cs="Times New Roman"/>
          <w:b/>
          <w:sz w:val="28"/>
          <w:szCs w:val="28"/>
        </w:rPr>
        <w:t>ИНВЕНТАРНЫЙ СПИСОК</w:t>
      </w:r>
    </w:p>
    <w:p w:rsidR="004F215D" w:rsidRPr="003E7DA9" w:rsidRDefault="004F215D" w:rsidP="00AB4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A9">
        <w:rPr>
          <w:rFonts w:ascii="Times New Roman" w:hAnsi="Times New Roman" w:cs="Times New Roman"/>
          <w:b/>
          <w:sz w:val="28"/>
          <w:szCs w:val="28"/>
        </w:rPr>
        <w:t>нефинансовых активов (имущества казны)</w:t>
      </w:r>
    </w:p>
    <w:p w:rsidR="00AB40F7" w:rsidRPr="00AF1F71" w:rsidRDefault="00AB40F7" w:rsidP="00AB40F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  <w:gridCol w:w="1383"/>
      </w:tblGrid>
      <w:tr w:rsidR="00AF1F71" w:rsidRPr="00AF1F71" w:rsidTr="006D61E3">
        <w:tc>
          <w:tcPr>
            <w:tcW w:w="8472" w:type="dxa"/>
            <w:tcBorders>
              <w:right w:val="single" w:sz="4" w:space="0" w:color="auto"/>
            </w:tcBorders>
          </w:tcPr>
          <w:p w:rsidR="006D61E3" w:rsidRPr="00AF1F71" w:rsidRDefault="006D61E3" w:rsidP="006D61E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E3" w:rsidRPr="00AF1F71" w:rsidRDefault="006D61E3" w:rsidP="00776810">
            <w:pPr>
              <w:jc w:val="center"/>
              <w:rPr>
                <w:rFonts w:cs="Times New Roman"/>
                <w:szCs w:val="28"/>
              </w:rPr>
            </w:pPr>
            <w:r w:rsidRPr="00AF1F71">
              <w:rPr>
                <w:rFonts w:cs="Times New Roman"/>
                <w:bCs/>
                <w:szCs w:val="28"/>
              </w:rPr>
              <w:t>Коды</w:t>
            </w:r>
          </w:p>
        </w:tc>
      </w:tr>
      <w:tr w:rsidR="00AF1F71" w:rsidRPr="00AF1F71" w:rsidTr="006D61E3">
        <w:tc>
          <w:tcPr>
            <w:tcW w:w="8472" w:type="dxa"/>
            <w:tcBorders>
              <w:right w:val="single" w:sz="4" w:space="0" w:color="auto"/>
            </w:tcBorders>
          </w:tcPr>
          <w:p w:rsidR="006D61E3" w:rsidRPr="00AF1F71" w:rsidRDefault="006D61E3" w:rsidP="006D61E3">
            <w:pPr>
              <w:jc w:val="right"/>
              <w:rPr>
                <w:rFonts w:cs="Times New Roman"/>
                <w:szCs w:val="28"/>
              </w:rPr>
            </w:pPr>
            <w:r w:rsidRPr="00AF1F71">
              <w:rPr>
                <w:rFonts w:cs="Times New Roman"/>
                <w:bCs/>
                <w:szCs w:val="28"/>
              </w:rPr>
              <w:t>Форма по ОКУД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E3" w:rsidRPr="00AF1F71" w:rsidRDefault="006D61E3" w:rsidP="00776810">
            <w:pPr>
              <w:jc w:val="center"/>
              <w:rPr>
                <w:rFonts w:cs="Times New Roman"/>
                <w:szCs w:val="28"/>
              </w:rPr>
            </w:pPr>
            <w:r w:rsidRPr="00AF1F71">
              <w:rPr>
                <w:rFonts w:cs="Times New Roman"/>
                <w:bCs/>
                <w:szCs w:val="28"/>
              </w:rPr>
              <w:t>0504034</w:t>
            </w:r>
          </w:p>
        </w:tc>
      </w:tr>
      <w:tr w:rsidR="00AF1F71" w:rsidRPr="00AF1F71" w:rsidTr="006D61E3">
        <w:tc>
          <w:tcPr>
            <w:tcW w:w="8472" w:type="dxa"/>
            <w:tcBorders>
              <w:right w:val="single" w:sz="4" w:space="0" w:color="auto"/>
            </w:tcBorders>
          </w:tcPr>
          <w:p w:rsidR="006D61E3" w:rsidRPr="00AF1F71" w:rsidRDefault="006D61E3" w:rsidP="001F69BF">
            <w:pPr>
              <w:rPr>
                <w:rFonts w:cs="Times New Roman"/>
                <w:szCs w:val="28"/>
              </w:rPr>
            </w:pPr>
            <w:r w:rsidRPr="00AF1F71">
              <w:rPr>
                <w:rFonts w:cs="Times New Roman"/>
                <w:bCs/>
                <w:szCs w:val="28"/>
              </w:rPr>
              <w:t xml:space="preserve">на ____________________ 200_ г.                                                  </w:t>
            </w:r>
            <w:r w:rsidR="001F69BF" w:rsidRPr="00AF1F71">
              <w:rPr>
                <w:rFonts w:cs="Times New Roman"/>
                <w:bCs/>
                <w:szCs w:val="28"/>
              </w:rPr>
              <w:t xml:space="preserve">  </w:t>
            </w:r>
            <w:r w:rsidRPr="00AF1F71">
              <w:rPr>
                <w:rFonts w:cs="Times New Roman"/>
                <w:bCs/>
                <w:szCs w:val="28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E3" w:rsidRPr="00AF1F71" w:rsidRDefault="006D61E3" w:rsidP="007768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1F71" w:rsidRPr="00AF1F71" w:rsidTr="006D61E3">
        <w:tc>
          <w:tcPr>
            <w:tcW w:w="8472" w:type="dxa"/>
            <w:tcBorders>
              <w:right w:val="single" w:sz="4" w:space="0" w:color="auto"/>
            </w:tcBorders>
          </w:tcPr>
          <w:p w:rsidR="006D61E3" w:rsidRPr="00AF1F71" w:rsidRDefault="006D61E3" w:rsidP="00776810">
            <w:pPr>
              <w:rPr>
                <w:rFonts w:cs="Times New Roman"/>
                <w:szCs w:val="28"/>
              </w:rPr>
            </w:pPr>
            <w:r w:rsidRPr="00AF1F71">
              <w:rPr>
                <w:rFonts w:cs="Times New Roman"/>
                <w:bCs/>
                <w:szCs w:val="28"/>
              </w:rPr>
              <w:t>Учреждение        _______________________________</w:t>
            </w:r>
            <w:r w:rsidR="001F69BF" w:rsidRPr="00AF1F71">
              <w:rPr>
                <w:rFonts w:cs="Times New Roman"/>
                <w:bCs/>
                <w:szCs w:val="28"/>
              </w:rPr>
              <w:t>___</w:t>
            </w:r>
            <w:r w:rsidR="00776810">
              <w:rPr>
                <w:rFonts w:cs="Times New Roman"/>
                <w:bCs/>
                <w:szCs w:val="28"/>
              </w:rPr>
              <w:t xml:space="preserve">    </w:t>
            </w:r>
            <w:r w:rsidRPr="00AF1F71">
              <w:rPr>
                <w:rFonts w:cs="Times New Roman"/>
                <w:bCs/>
                <w:szCs w:val="28"/>
              </w:rPr>
              <w:t>по ОКПО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E3" w:rsidRPr="00AF1F71" w:rsidRDefault="006D61E3" w:rsidP="007768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1F71" w:rsidRPr="00AF1F71" w:rsidTr="006D61E3">
        <w:tc>
          <w:tcPr>
            <w:tcW w:w="8472" w:type="dxa"/>
            <w:tcBorders>
              <w:right w:val="single" w:sz="4" w:space="0" w:color="auto"/>
            </w:tcBorders>
          </w:tcPr>
          <w:p w:rsidR="006D61E3" w:rsidRPr="00AF1F71" w:rsidRDefault="006D61E3" w:rsidP="006D61E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F1F71">
              <w:rPr>
                <w:rFonts w:cs="Times New Roman"/>
              </w:rPr>
              <w:t>Структурное │</w:t>
            </w:r>
          </w:p>
          <w:p w:rsidR="006D61E3" w:rsidRPr="00AF1F71" w:rsidRDefault="00776810" w:rsidP="006D61E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п</w:t>
            </w:r>
            <w:r w:rsidR="006D61E3" w:rsidRPr="00AF1F71">
              <w:rPr>
                <w:rFonts w:cs="Times New Roman"/>
                <w:bCs/>
                <w:szCs w:val="28"/>
              </w:rPr>
              <w:t>одразделение _____________________________________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E3" w:rsidRPr="00AF1F71" w:rsidRDefault="006D61E3" w:rsidP="007768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1F71" w:rsidRPr="00AF1F71" w:rsidTr="006D61E3">
        <w:tc>
          <w:tcPr>
            <w:tcW w:w="8472" w:type="dxa"/>
            <w:tcBorders>
              <w:right w:val="single" w:sz="4" w:space="0" w:color="auto"/>
            </w:tcBorders>
          </w:tcPr>
          <w:p w:rsidR="006D61E3" w:rsidRPr="00AF1F71" w:rsidRDefault="006D61E3" w:rsidP="006D61E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F1F71">
              <w:rPr>
                <w:rFonts w:cs="Times New Roman"/>
              </w:rPr>
              <w:t xml:space="preserve">Классификационная </w:t>
            </w:r>
          </w:p>
          <w:p w:rsidR="006D61E3" w:rsidRPr="00AF1F71" w:rsidRDefault="006D61E3" w:rsidP="006D61E3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AF1F71">
              <w:rPr>
                <w:rFonts w:cs="Times New Roman"/>
              </w:rPr>
              <w:t xml:space="preserve">группа ____________________________________________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E3" w:rsidRPr="00AF1F71" w:rsidRDefault="006D61E3" w:rsidP="007768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</w:rPr>
      </w:pPr>
    </w:p>
    <w:p w:rsidR="001F69BF" w:rsidRPr="00AF1F71" w:rsidRDefault="001F69BF" w:rsidP="004F215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8"/>
        <w:gridCol w:w="1121"/>
        <w:gridCol w:w="1571"/>
        <w:gridCol w:w="1245"/>
        <w:gridCol w:w="1670"/>
        <w:gridCol w:w="986"/>
        <w:gridCol w:w="1025"/>
        <w:gridCol w:w="1118"/>
      </w:tblGrid>
      <w:tr w:rsidR="00AF1F71" w:rsidRPr="00AF1F71" w:rsidTr="003E7DA9">
        <w:trPr>
          <w:trHeight w:val="278"/>
        </w:trPr>
        <w:tc>
          <w:tcPr>
            <w:tcW w:w="2240" w:type="dxa"/>
            <w:gridSpan w:val="2"/>
            <w:vMerge w:val="restart"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  <w:tc>
          <w:tcPr>
            <w:tcW w:w="2816" w:type="dxa"/>
            <w:gridSpan w:val="2"/>
            <w:vMerge w:val="restart"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70" w:type="dxa"/>
            <w:vMerge w:val="restart"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объекта</w:t>
            </w:r>
          </w:p>
        </w:tc>
        <w:tc>
          <w:tcPr>
            <w:tcW w:w="3129" w:type="dxa"/>
            <w:gridSpan w:val="3"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Выбытие (перемещение)</w:t>
            </w:r>
          </w:p>
        </w:tc>
      </w:tr>
      <w:tr w:rsidR="00AF1F71" w:rsidRPr="00AF1F71" w:rsidTr="003E7DA9">
        <w:trPr>
          <w:trHeight w:val="345"/>
        </w:trPr>
        <w:tc>
          <w:tcPr>
            <w:tcW w:w="2240" w:type="dxa"/>
            <w:gridSpan w:val="2"/>
            <w:vMerge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Merge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18" w:type="dxa"/>
            <w:vMerge w:val="restart"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71">
              <w:rPr>
                <w:rFonts w:ascii="Times New Roman" w:hAnsi="Times New Roman" w:cs="Times New Roman"/>
                <w:sz w:val="24"/>
                <w:szCs w:val="24"/>
              </w:rPr>
              <w:t>причина выбытия</w:t>
            </w:r>
          </w:p>
        </w:tc>
      </w:tr>
      <w:tr w:rsidR="00AF1F71" w:rsidRPr="00AF1F71" w:rsidTr="003E7DA9">
        <w:tc>
          <w:tcPr>
            <w:tcW w:w="1119" w:type="dxa"/>
            <w:vAlign w:val="center"/>
          </w:tcPr>
          <w:p w:rsidR="001F69BF" w:rsidRPr="00AF1F71" w:rsidRDefault="001F69BF" w:rsidP="001F6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номер</w:t>
            </w:r>
          </w:p>
        </w:tc>
        <w:tc>
          <w:tcPr>
            <w:tcW w:w="1121" w:type="dxa"/>
            <w:vAlign w:val="center"/>
          </w:tcPr>
          <w:p w:rsidR="001F69BF" w:rsidRPr="00AF1F71" w:rsidRDefault="001F69BF" w:rsidP="001F6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 xml:space="preserve">дата ввода </w:t>
            </w:r>
            <w:r w:rsidR="003E7DA9">
              <w:rPr>
                <w:sz w:val="24"/>
                <w:szCs w:val="24"/>
              </w:rPr>
              <w:br/>
            </w:r>
            <w:r w:rsidRPr="00AF1F71">
              <w:rPr>
                <w:sz w:val="24"/>
                <w:szCs w:val="24"/>
              </w:rPr>
              <w:t xml:space="preserve">в </w:t>
            </w:r>
            <w:proofErr w:type="spellStart"/>
            <w:r w:rsidRPr="00AF1F71">
              <w:rPr>
                <w:sz w:val="24"/>
                <w:szCs w:val="24"/>
              </w:rPr>
              <w:t>экспл</w:t>
            </w:r>
            <w:proofErr w:type="spellEnd"/>
            <w:r w:rsidRPr="00AF1F71">
              <w:rPr>
                <w:sz w:val="24"/>
                <w:szCs w:val="24"/>
              </w:rPr>
              <w:t>.</w:t>
            </w:r>
          </w:p>
        </w:tc>
        <w:tc>
          <w:tcPr>
            <w:tcW w:w="1571" w:type="dxa"/>
            <w:vAlign w:val="center"/>
          </w:tcPr>
          <w:p w:rsidR="001F69BF" w:rsidRPr="00AF1F71" w:rsidRDefault="001F69BF" w:rsidP="001F6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инвентарный</w:t>
            </w:r>
          </w:p>
        </w:tc>
        <w:tc>
          <w:tcPr>
            <w:tcW w:w="1245" w:type="dxa"/>
            <w:vAlign w:val="center"/>
          </w:tcPr>
          <w:p w:rsidR="001F69BF" w:rsidRPr="00AF1F71" w:rsidRDefault="001F69BF" w:rsidP="001F6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заводской</w:t>
            </w:r>
          </w:p>
        </w:tc>
        <w:tc>
          <w:tcPr>
            <w:tcW w:w="1670" w:type="dxa"/>
            <w:vMerge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1F69BF" w:rsidRPr="00AF1F71" w:rsidRDefault="001F69BF" w:rsidP="001F6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дата</w:t>
            </w:r>
          </w:p>
        </w:tc>
        <w:tc>
          <w:tcPr>
            <w:tcW w:w="1025" w:type="dxa"/>
            <w:vAlign w:val="center"/>
          </w:tcPr>
          <w:p w:rsidR="001F69BF" w:rsidRPr="00AF1F71" w:rsidRDefault="001F69BF" w:rsidP="001F69BF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номер</w:t>
            </w:r>
          </w:p>
        </w:tc>
        <w:tc>
          <w:tcPr>
            <w:tcW w:w="1118" w:type="dxa"/>
            <w:vMerge/>
            <w:vAlign w:val="center"/>
          </w:tcPr>
          <w:p w:rsidR="001F69BF" w:rsidRPr="00AF1F71" w:rsidRDefault="001F69BF" w:rsidP="001F69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F71" w:rsidRPr="00AF1F71" w:rsidTr="003E7DA9">
        <w:tc>
          <w:tcPr>
            <w:tcW w:w="1119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1F69BF" w:rsidRPr="00AF1F71" w:rsidRDefault="001F69BF" w:rsidP="00DD7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F1F71">
              <w:rPr>
                <w:sz w:val="24"/>
                <w:szCs w:val="24"/>
              </w:rPr>
              <w:t>8</w:t>
            </w:r>
          </w:p>
        </w:tc>
      </w:tr>
      <w:tr w:rsidR="00AF1F71" w:rsidRPr="00AF1F71" w:rsidTr="001F69BF">
        <w:tc>
          <w:tcPr>
            <w:tcW w:w="1119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9BF" w:rsidRPr="00AF1F71" w:rsidTr="001F69BF">
        <w:tc>
          <w:tcPr>
            <w:tcW w:w="1119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9BF" w:rsidRPr="00AF1F71" w:rsidTr="001F69BF">
        <w:tc>
          <w:tcPr>
            <w:tcW w:w="1119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9BF" w:rsidRPr="00AF1F71" w:rsidTr="001F69BF">
        <w:tc>
          <w:tcPr>
            <w:tcW w:w="1119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1F69BF" w:rsidRPr="00AF1F71" w:rsidRDefault="001F69BF" w:rsidP="004F215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69BF" w:rsidRPr="00AF1F71" w:rsidRDefault="001F69BF" w:rsidP="004F215D">
      <w:pPr>
        <w:pStyle w:val="ConsPlusNonformat"/>
        <w:jc w:val="both"/>
        <w:rPr>
          <w:rFonts w:ascii="Times New Roman" w:hAnsi="Times New Roman" w:cs="Times New Roman"/>
        </w:rPr>
      </w:pPr>
    </w:p>
    <w:p w:rsidR="001F69BF" w:rsidRPr="00AF1F71" w:rsidRDefault="001F69BF" w:rsidP="004F215D">
      <w:pPr>
        <w:pStyle w:val="ConsPlusNonformat"/>
        <w:jc w:val="both"/>
        <w:rPr>
          <w:rFonts w:ascii="Times New Roman" w:hAnsi="Times New Roman" w:cs="Times New Roman"/>
        </w:rPr>
      </w:pPr>
    </w:p>
    <w:p w:rsidR="001F69BF" w:rsidRPr="00AF1F71" w:rsidRDefault="001F69BF" w:rsidP="004F215D">
      <w:pPr>
        <w:pStyle w:val="ConsPlusNonformat"/>
        <w:jc w:val="both"/>
        <w:rPr>
          <w:rFonts w:ascii="Times New Roman" w:hAnsi="Times New Roman" w:cs="Times New Roman"/>
        </w:rPr>
      </w:pPr>
    </w:p>
    <w:p w:rsidR="004F215D" w:rsidRPr="00AF1F71" w:rsidRDefault="004F215D" w:rsidP="004F215D">
      <w:pPr>
        <w:pStyle w:val="ConsPlusNormal"/>
        <w:jc w:val="both"/>
        <w:rPr>
          <w:sz w:val="24"/>
          <w:szCs w:val="24"/>
        </w:rPr>
      </w:pP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F71">
        <w:rPr>
          <w:rFonts w:ascii="Times New Roman" w:hAnsi="Times New Roman" w:cs="Times New Roman"/>
          <w:sz w:val="28"/>
          <w:szCs w:val="28"/>
        </w:rPr>
        <w:t>Исполнитель</w:t>
      </w:r>
      <w:r w:rsidRPr="00AF1F71">
        <w:rPr>
          <w:rFonts w:ascii="Times New Roman" w:hAnsi="Times New Roman" w:cs="Times New Roman"/>
          <w:sz w:val="24"/>
          <w:szCs w:val="24"/>
        </w:rPr>
        <w:t xml:space="preserve"> _______________ ___________________________</w:t>
      </w:r>
      <w:r w:rsidR="00825745">
        <w:rPr>
          <w:rFonts w:ascii="Times New Roman" w:hAnsi="Times New Roman" w:cs="Times New Roman"/>
          <w:sz w:val="24"/>
          <w:szCs w:val="24"/>
        </w:rPr>
        <w:tab/>
      </w:r>
      <w:r w:rsidR="00825745">
        <w:rPr>
          <w:rFonts w:ascii="Times New Roman" w:hAnsi="Times New Roman" w:cs="Times New Roman"/>
          <w:sz w:val="24"/>
          <w:szCs w:val="24"/>
        </w:rPr>
        <w:tab/>
      </w:r>
      <w:r w:rsidR="00825745">
        <w:rPr>
          <w:rFonts w:ascii="Times New Roman" w:hAnsi="Times New Roman" w:cs="Times New Roman"/>
          <w:sz w:val="24"/>
          <w:szCs w:val="24"/>
        </w:rPr>
        <w:tab/>
      </w:r>
    </w:p>
    <w:p w:rsidR="004F215D" w:rsidRPr="00AF1F71" w:rsidRDefault="004F215D" w:rsidP="004F215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F1F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40F7" w:rsidRPr="00AF1F7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1E3" w:rsidRPr="00AF1F71">
        <w:rPr>
          <w:rFonts w:ascii="Times New Roman" w:hAnsi="Times New Roman" w:cs="Times New Roman"/>
          <w:sz w:val="24"/>
          <w:szCs w:val="24"/>
        </w:rPr>
        <w:t xml:space="preserve">    </w:t>
      </w:r>
      <w:r w:rsidRPr="00AF1F71">
        <w:rPr>
          <w:rFonts w:ascii="Times New Roman" w:hAnsi="Times New Roman" w:cs="Times New Roman"/>
          <w:sz w:val="24"/>
          <w:szCs w:val="24"/>
        </w:rPr>
        <w:t xml:space="preserve">  </w:t>
      </w:r>
      <w:r w:rsidRPr="00AF1F71">
        <w:rPr>
          <w:rFonts w:ascii="Times New Roman" w:hAnsi="Times New Roman" w:cs="Times New Roman"/>
          <w:szCs w:val="20"/>
        </w:rPr>
        <w:t xml:space="preserve">(подпись)    </w:t>
      </w:r>
      <w:r w:rsidR="00AB40F7" w:rsidRPr="00AF1F71">
        <w:rPr>
          <w:rFonts w:ascii="Times New Roman" w:hAnsi="Times New Roman" w:cs="Times New Roman"/>
          <w:szCs w:val="20"/>
        </w:rPr>
        <w:t xml:space="preserve">       </w:t>
      </w:r>
      <w:r w:rsidRPr="00AF1F71">
        <w:rPr>
          <w:rFonts w:ascii="Times New Roman" w:hAnsi="Times New Roman" w:cs="Times New Roman"/>
          <w:szCs w:val="20"/>
        </w:rPr>
        <w:t xml:space="preserve">  </w:t>
      </w:r>
      <w:r w:rsidR="006D61E3" w:rsidRPr="00AF1F71">
        <w:rPr>
          <w:rFonts w:ascii="Times New Roman" w:hAnsi="Times New Roman" w:cs="Times New Roman"/>
          <w:szCs w:val="20"/>
        </w:rPr>
        <w:t xml:space="preserve">     </w:t>
      </w:r>
      <w:r w:rsidRPr="00AF1F71">
        <w:rPr>
          <w:rFonts w:ascii="Times New Roman" w:hAnsi="Times New Roman" w:cs="Times New Roman"/>
          <w:szCs w:val="20"/>
        </w:rPr>
        <w:t xml:space="preserve"> (расшифровка подписи)</w:t>
      </w:r>
      <w:r w:rsidR="003E7DA9">
        <w:rPr>
          <w:rFonts w:ascii="Times New Roman" w:hAnsi="Times New Roman" w:cs="Times New Roman"/>
          <w:szCs w:val="20"/>
        </w:rPr>
        <w:t>".</w:t>
      </w:r>
      <w:r w:rsidR="00825745">
        <w:rPr>
          <w:rFonts w:ascii="Times New Roman" w:hAnsi="Times New Roman" w:cs="Times New Roman"/>
          <w:szCs w:val="20"/>
        </w:rPr>
        <w:t xml:space="preserve">                                                                       </w:t>
      </w:r>
    </w:p>
    <w:p w:rsidR="004F215D" w:rsidRPr="00AF1F71" w:rsidRDefault="004F215D" w:rsidP="004F215D">
      <w:pPr>
        <w:pStyle w:val="ConsPlusNormal"/>
        <w:jc w:val="both"/>
        <w:rPr>
          <w:sz w:val="24"/>
          <w:szCs w:val="24"/>
        </w:rPr>
      </w:pPr>
    </w:p>
    <w:p w:rsidR="001F69BF" w:rsidRPr="00AF1F71" w:rsidRDefault="001F69BF" w:rsidP="004F215D">
      <w:pPr>
        <w:pStyle w:val="ConsPlusNormal"/>
        <w:jc w:val="both"/>
        <w:rPr>
          <w:sz w:val="24"/>
          <w:szCs w:val="24"/>
        </w:rPr>
      </w:pPr>
    </w:p>
    <w:p w:rsidR="001F69BF" w:rsidRPr="00AF1F71" w:rsidRDefault="001F69BF" w:rsidP="004F215D">
      <w:pPr>
        <w:pStyle w:val="ConsPlusNormal"/>
        <w:jc w:val="both"/>
        <w:rPr>
          <w:sz w:val="24"/>
          <w:szCs w:val="24"/>
        </w:rPr>
      </w:pPr>
    </w:p>
    <w:p w:rsidR="001F69BF" w:rsidRPr="00AF1F71" w:rsidRDefault="001F69BF" w:rsidP="004F215D">
      <w:pPr>
        <w:pStyle w:val="ConsPlusNormal"/>
        <w:jc w:val="both"/>
        <w:rPr>
          <w:sz w:val="24"/>
          <w:szCs w:val="24"/>
        </w:rPr>
      </w:pPr>
    </w:p>
    <w:p w:rsidR="001F69BF" w:rsidRPr="00AF1F71" w:rsidRDefault="001F69BF" w:rsidP="001F69BF">
      <w:pPr>
        <w:pStyle w:val="ConsPlusNormal"/>
        <w:jc w:val="center"/>
        <w:rPr>
          <w:sz w:val="20"/>
          <w:szCs w:val="20"/>
        </w:rPr>
      </w:pPr>
      <w:r w:rsidRPr="00AF1F71">
        <w:rPr>
          <w:sz w:val="20"/>
          <w:szCs w:val="20"/>
        </w:rPr>
        <w:t>________________</w:t>
      </w:r>
    </w:p>
    <w:sectPr w:rsidR="001F69BF" w:rsidRPr="00AF1F71" w:rsidSect="003E7DA9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A7" w:rsidRDefault="008876A7" w:rsidP="00AF1F71">
      <w:pPr>
        <w:spacing w:after="0" w:line="240" w:lineRule="auto"/>
      </w:pPr>
      <w:r>
        <w:separator/>
      </w:r>
    </w:p>
  </w:endnote>
  <w:endnote w:type="continuationSeparator" w:id="0">
    <w:p w:rsidR="008876A7" w:rsidRDefault="008876A7" w:rsidP="00AF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A7" w:rsidRDefault="008876A7" w:rsidP="00AF1F71">
      <w:pPr>
        <w:spacing w:after="0" w:line="240" w:lineRule="auto"/>
      </w:pPr>
      <w:r>
        <w:separator/>
      </w:r>
    </w:p>
  </w:footnote>
  <w:footnote w:type="continuationSeparator" w:id="0">
    <w:p w:rsidR="008876A7" w:rsidRDefault="008876A7" w:rsidP="00AF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01889"/>
      <w:docPartObj>
        <w:docPartGallery w:val="Page Numbers (Top of Page)"/>
        <w:docPartUnique/>
      </w:docPartObj>
    </w:sdtPr>
    <w:sdtEndPr/>
    <w:sdtContent>
      <w:p w:rsidR="007A45BF" w:rsidRDefault="007A45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397">
          <w:rPr>
            <w:noProof/>
          </w:rPr>
          <w:t>8</w:t>
        </w:r>
        <w:r>
          <w:fldChar w:fldCharType="end"/>
        </w:r>
      </w:p>
    </w:sdtContent>
  </w:sdt>
  <w:p w:rsidR="007A45BF" w:rsidRDefault="007A45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A9" w:rsidRDefault="003E7DA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CDB"/>
    <w:multiLevelType w:val="hybridMultilevel"/>
    <w:tmpl w:val="9ECA37CA"/>
    <w:lvl w:ilvl="0" w:tplc="1A046C7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5D"/>
    <w:rsid w:val="000213A6"/>
    <w:rsid w:val="00025959"/>
    <w:rsid w:val="00052E0B"/>
    <w:rsid w:val="00054DC5"/>
    <w:rsid w:val="0008091F"/>
    <w:rsid w:val="0009613A"/>
    <w:rsid w:val="000A3380"/>
    <w:rsid w:val="00102A71"/>
    <w:rsid w:val="001429AF"/>
    <w:rsid w:val="0018522B"/>
    <w:rsid w:val="001E5866"/>
    <w:rsid w:val="001F69BF"/>
    <w:rsid w:val="00217709"/>
    <w:rsid w:val="00221155"/>
    <w:rsid w:val="00252A76"/>
    <w:rsid w:val="0025395B"/>
    <w:rsid w:val="00290F8B"/>
    <w:rsid w:val="002A2DB1"/>
    <w:rsid w:val="002A7219"/>
    <w:rsid w:val="002B34AC"/>
    <w:rsid w:val="002D5CDA"/>
    <w:rsid w:val="002D6786"/>
    <w:rsid w:val="003112F1"/>
    <w:rsid w:val="00397FC9"/>
    <w:rsid w:val="003A5A9D"/>
    <w:rsid w:val="003E7DA9"/>
    <w:rsid w:val="003F7453"/>
    <w:rsid w:val="00402DAE"/>
    <w:rsid w:val="00457D59"/>
    <w:rsid w:val="004A7448"/>
    <w:rsid w:val="004A7949"/>
    <w:rsid w:val="004B7A78"/>
    <w:rsid w:val="004F215D"/>
    <w:rsid w:val="00506DF7"/>
    <w:rsid w:val="005115CD"/>
    <w:rsid w:val="0052760B"/>
    <w:rsid w:val="00544540"/>
    <w:rsid w:val="005E649B"/>
    <w:rsid w:val="006304F8"/>
    <w:rsid w:val="00644B70"/>
    <w:rsid w:val="006726FA"/>
    <w:rsid w:val="00683E52"/>
    <w:rsid w:val="00686D2C"/>
    <w:rsid w:val="006A71D8"/>
    <w:rsid w:val="006D61E3"/>
    <w:rsid w:val="006F02C5"/>
    <w:rsid w:val="006F7DB9"/>
    <w:rsid w:val="00724F03"/>
    <w:rsid w:val="0074146C"/>
    <w:rsid w:val="00776810"/>
    <w:rsid w:val="007A45BF"/>
    <w:rsid w:val="007C09A2"/>
    <w:rsid w:val="007E4F18"/>
    <w:rsid w:val="00825745"/>
    <w:rsid w:val="008876A7"/>
    <w:rsid w:val="00890B72"/>
    <w:rsid w:val="008B137C"/>
    <w:rsid w:val="008D0014"/>
    <w:rsid w:val="00902402"/>
    <w:rsid w:val="00904BDF"/>
    <w:rsid w:val="009268AF"/>
    <w:rsid w:val="00944574"/>
    <w:rsid w:val="00951250"/>
    <w:rsid w:val="00951782"/>
    <w:rsid w:val="009552FE"/>
    <w:rsid w:val="00964D5F"/>
    <w:rsid w:val="00987EFC"/>
    <w:rsid w:val="009A030D"/>
    <w:rsid w:val="009A6E03"/>
    <w:rsid w:val="009B4690"/>
    <w:rsid w:val="009B5BDF"/>
    <w:rsid w:val="009E190B"/>
    <w:rsid w:val="00A34B70"/>
    <w:rsid w:val="00A52C1F"/>
    <w:rsid w:val="00AA50C9"/>
    <w:rsid w:val="00AB40F7"/>
    <w:rsid w:val="00AF1F71"/>
    <w:rsid w:val="00B62DBF"/>
    <w:rsid w:val="00B73616"/>
    <w:rsid w:val="00BA4600"/>
    <w:rsid w:val="00BF5C04"/>
    <w:rsid w:val="00C17B62"/>
    <w:rsid w:val="00C56772"/>
    <w:rsid w:val="00C56968"/>
    <w:rsid w:val="00CC5F72"/>
    <w:rsid w:val="00CC7ED7"/>
    <w:rsid w:val="00D27448"/>
    <w:rsid w:val="00D41949"/>
    <w:rsid w:val="00D53718"/>
    <w:rsid w:val="00D94A60"/>
    <w:rsid w:val="00DA0F59"/>
    <w:rsid w:val="00DA763C"/>
    <w:rsid w:val="00DB6984"/>
    <w:rsid w:val="00DD6F54"/>
    <w:rsid w:val="00DE58DE"/>
    <w:rsid w:val="00E6791C"/>
    <w:rsid w:val="00E80145"/>
    <w:rsid w:val="00EB01C7"/>
    <w:rsid w:val="00EE1D6C"/>
    <w:rsid w:val="00EE6659"/>
    <w:rsid w:val="00EF148A"/>
    <w:rsid w:val="00F335C1"/>
    <w:rsid w:val="00F34397"/>
    <w:rsid w:val="00F55CF9"/>
    <w:rsid w:val="00F74612"/>
    <w:rsid w:val="00FA6119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15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F21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15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F2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List Paragraph"/>
    <w:basedOn w:val="a"/>
    <w:uiPriority w:val="34"/>
    <w:qFormat/>
    <w:rsid w:val="004F215D"/>
    <w:pPr>
      <w:ind w:left="720"/>
      <w:contextualSpacing/>
    </w:pPr>
  </w:style>
  <w:style w:type="table" w:styleId="a4">
    <w:name w:val="Table Grid"/>
    <w:basedOn w:val="a1"/>
    <w:uiPriority w:val="59"/>
    <w:rsid w:val="006D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F71"/>
  </w:style>
  <w:style w:type="paragraph" w:styleId="a7">
    <w:name w:val="footer"/>
    <w:basedOn w:val="a"/>
    <w:link w:val="a8"/>
    <w:uiPriority w:val="99"/>
    <w:unhideWhenUsed/>
    <w:rsid w:val="00AF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F71"/>
  </w:style>
  <w:style w:type="paragraph" w:styleId="a9">
    <w:name w:val="Balloon Text"/>
    <w:basedOn w:val="a"/>
    <w:link w:val="aa"/>
    <w:uiPriority w:val="99"/>
    <w:semiHidden/>
    <w:unhideWhenUsed/>
    <w:rsid w:val="00AF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15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4F21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15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4F21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List Paragraph"/>
    <w:basedOn w:val="a"/>
    <w:uiPriority w:val="34"/>
    <w:qFormat/>
    <w:rsid w:val="004F215D"/>
    <w:pPr>
      <w:ind w:left="720"/>
      <w:contextualSpacing/>
    </w:pPr>
  </w:style>
  <w:style w:type="table" w:styleId="a4">
    <w:name w:val="Table Grid"/>
    <w:basedOn w:val="a1"/>
    <w:uiPriority w:val="59"/>
    <w:rsid w:val="006D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F71"/>
  </w:style>
  <w:style w:type="paragraph" w:styleId="a7">
    <w:name w:val="footer"/>
    <w:basedOn w:val="a"/>
    <w:link w:val="a8"/>
    <w:uiPriority w:val="99"/>
    <w:unhideWhenUsed/>
    <w:rsid w:val="00AF1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F71"/>
  </w:style>
  <w:style w:type="paragraph" w:styleId="a9">
    <w:name w:val="Balloon Text"/>
    <w:basedOn w:val="a"/>
    <w:link w:val="aa"/>
    <w:uiPriority w:val="99"/>
    <w:semiHidden/>
    <w:unhideWhenUsed/>
    <w:rsid w:val="00AF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32712&amp;dst=1002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8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8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18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013&amp;n=11917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D2A4-CCAE-4421-9712-AA0A36FE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Елизарова Татьяна Сергеевна</cp:lastModifiedBy>
  <cp:revision>3</cp:revision>
  <cp:lastPrinted>2025-02-12T13:15:00Z</cp:lastPrinted>
  <dcterms:created xsi:type="dcterms:W3CDTF">2025-02-13T05:52:00Z</dcterms:created>
  <dcterms:modified xsi:type="dcterms:W3CDTF">2025-02-13T07:13:00Z</dcterms:modified>
</cp:coreProperties>
</file>