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61" w:rsidRPr="00D1194B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D1194B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833961" w:rsidRDefault="00C349B9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 распоряжению</w:t>
      </w:r>
      <w:r w:rsidR="00833961">
        <w:rPr>
          <w:rFonts w:ascii="Times New Roman" w:hAnsi="Times New Roman" w:cs="Times New Roman"/>
          <w:spacing w:val="-6"/>
          <w:sz w:val="28"/>
          <w:szCs w:val="28"/>
        </w:rPr>
        <w:t xml:space="preserve"> Главы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833961" w:rsidRDefault="00833961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8D1109">
        <w:rPr>
          <w:rFonts w:ascii="Times New Roman" w:hAnsi="Times New Roman" w:cs="Times New Roman"/>
          <w:spacing w:val="-6"/>
          <w:sz w:val="28"/>
          <w:szCs w:val="28"/>
        </w:rPr>
        <w:t>14.11.2018 № 3331р</w:t>
      </w:r>
    </w:p>
    <w:p w:rsidR="008D1109" w:rsidRPr="007F04BF" w:rsidRDefault="008D1109" w:rsidP="00833961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48"/>
          <w:szCs w:val="48"/>
        </w:rPr>
      </w:pPr>
    </w:p>
    <w:p w:rsidR="008D1109" w:rsidRPr="008D1109" w:rsidRDefault="008D1109" w:rsidP="008D110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109">
        <w:rPr>
          <w:b/>
          <w:sz w:val="28"/>
          <w:szCs w:val="28"/>
        </w:rPr>
        <w:t>"ТЕХНИЧЕСКОЕ ЗАДАНИЕ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109">
        <w:rPr>
          <w:b/>
          <w:sz w:val="28"/>
          <w:szCs w:val="28"/>
        </w:rPr>
        <w:t>на корректировку инвестиционной программы</w:t>
      </w:r>
    </w:p>
    <w:p w:rsidR="00C6431A" w:rsidRDefault="00C6431A" w:rsidP="008D110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унитарного предприятия</w:t>
      </w:r>
      <w:r w:rsidR="008D1109" w:rsidRPr="008D1109">
        <w:rPr>
          <w:b/>
          <w:sz w:val="28"/>
          <w:szCs w:val="28"/>
        </w:rPr>
        <w:t xml:space="preserve"> "Водоочистка" </w:t>
      </w:r>
      <w:r>
        <w:rPr>
          <w:b/>
          <w:sz w:val="28"/>
          <w:szCs w:val="28"/>
        </w:rPr>
        <w:br/>
      </w:r>
      <w:r w:rsidRPr="00C6431A">
        <w:rPr>
          <w:rFonts w:eastAsiaTheme="minorHAnsi"/>
          <w:b/>
          <w:bCs/>
          <w:sz w:val="28"/>
          <w:szCs w:val="27"/>
          <w:lang w:eastAsia="en-US"/>
        </w:rPr>
        <w:t xml:space="preserve">муниципального образования "Город Архангельск" 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8D1109">
        <w:rPr>
          <w:b/>
          <w:sz w:val="28"/>
          <w:szCs w:val="28"/>
        </w:rPr>
        <w:t>"Развитие системы водоснабжения и водоотведения города Архангельска на 2015-2019 годы" в части мероприятий на 2018-2020 годы</w:t>
      </w:r>
    </w:p>
    <w:p w:rsidR="008D1109" w:rsidRPr="007F04BF" w:rsidRDefault="008D1109" w:rsidP="008D1109">
      <w:pPr>
        <w:pStyle w:val="formattext"/>
        <w:spacing w:before="0" w:beforeAutospacing="0" w:after="0" w:afterAutospacing="0"/>
        <w:ind w:firstLine="709"/>
        <w:jc w:val="center"/>
        <w:rPr>
          <w:sz w:val="48"/>
          <w:szCs w:val="48"/>
        </w:rPr>
      </w:pPr>
    </w:p>
    <w:p w:rsidR="00C6431A" w:rsidRDefault="007F04BF" w:rsidP="00C6431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431A">
        <w:rPr>
          <w:b/>
          <w:sz w:val="28"/>
          <w:szCs w:val="28"/>
        </w:rPr>
        <w:t>1.</w:t>
      </w:r>
      <w:r w:rsidRPr="00C6431A">
        <w:rPr>
          <w:b/>
          <w:sz w:val="28"/>
          <w:szCs w:val="28"/>
        </w:rPr>
        <w:tab/>
      </w:r>
      <w:r w:rsidR="008D1109" w:rsidRPr="00C6431A">
        <w:rPr>
          <w:b/>
          <w:sz w:val="28"/>
          <w:szCs w:val="28"/>
        </w:rPr>
        <w:t xml:space="preserve">Цели и задачи разработки и реализации </w:t>
      </w:r>
    </w:p>
    <w:p w:rsidR="008D1109" w:rsidRPr="00C6431A" w:rsidRDefault="008D1109" w:rsidP="00C6431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431A">
        <w:rPr>
          <w:b/>
          <w:sz w:val="28"/>
          <w:szCs w:val="28"/>
        </w:rPr>
        <w:t>корректировки инвестиционной программы</w:t>
      </w:r>
    </w:p>
    <w:p w:rsidR="007F04BF" w:rsidRPr="008D1109" w:rsidRDefault="007F04BF" w:rsidP="007F04BF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1.1. Цели разработки корректировки инвестиционной программы: 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повышение качества и надежности услуг водоснабжения и (или)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1 к настоящему техническому заданию.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1.2.</w:t>
      </w:r>
      <w:r w:rsidR="007F04BF">
        <w:rPr>
          <w:sz w:val="28"/>
          <w:szCs w:val="28"/>
        </w:rPr>
        <w:t xml:space="preserve"> </w:t>
      </w:r>
      <w:r w:rsidRPr="008D1109">
        <w:rPr>
          <w:sz w:val="28"/>
          <w:szCs w:val="28"/>
        </w:rPr>
        <w:t xml:space="preserve">Задачи корректировки инвестиционной программы: 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</w:t>
      </w:r>
      <w:r w:rsidR="007F04BF">
        <w:rPr>
          <w:sz w:val="28"/>
          <w:szCs w:val="28"/>
        </w:rPr>
        <w:t>-</w:t>
      </w:r>
      <w:r w:rsidRPr="008D1109">
        <w:rPr>
          <w:sz w:val="28"/>
          <w:szCs w:val="28"/>
        </w:rPr>
        <w:t>ных систем водоснабжения и (или) водоотведения;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привлечение инвестиций на проектирование, строительство, </w:t>
      </w:r>
      <w:proofErr w:type="spellStart"/>
      <w:r w:rsidRPr="008D1109">
        <w:rPr>
          <w:sz w:val="28"/>
          <w:szCs w:val="28"/>
        </w:rPr>
        <w:t>модерни</w:t>
      </w:r>
      <w:r w:rsidR="007F04BF">
        <w:rPr>
          <w:sz w:val="28"/>
          <w:szCs w:val="28"/>
        </w:rPr>
        <w:t>-</w:t>
      </w:r>
      <w:r w:rsidRPr="008D1109">
        <w:rPr>
          <w:sz w:val="28"/>
          <w:szCs w:val="28"/>
        </w:rPr>
        <w:t>зацию</w:t>
      </w:r>
      <w:proofErr w:type="spellEnd"/>
      <w:r w:rsidRPr="008D1109">
        <w:rPr>
          <w:sz w:val="28"/>
          <w:szCs w:val="28"/>
        </w:rPr>
        <w:t>, реконструкцию централизованных систем водоснабжения и (или) водоотведения;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повышение качества и надежности в работе централизованных систем водоснабжения и (или) водоотведения существующих потребителей;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обеспечение рационального использования энергоресурсов, направлен</w:t>
      </w:r>
      <w:r w:rsidR="007F04BF">
        <w:rPr>
          <w:sz w:val="28"/>
          <w:szCs w:val="28"/>
        </w:rPr>
        <w:t>-</w:t>
      </w:r>
      <w:r w:rsidRPr="008D1109">
        <w:rPr>
          <w:sz w:val="28"/>
          <w:szCs w:val="28"/>
        </w:rPr>
        <w:t>ных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109" w:rsidRPr="00C6431A" w:rsidRDefault="007F04BF" w:rsidP="007F04BF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6431A">
        <w:rPr>
          <w:b/>
          <w:sz w:val="28"/>
          <w:szCs w:val="28"/>
        </w:rPr>
        <w:t xml:space="preserve">2. </w:t>
      </w:r>
      <w:r w:rsidR="008D1109" w:rsidRPr="00C6431A">
        <w:rPr>
          <w:b/>
          <w:sz w:val="28"/>
          <w:szCs w:val="28"/>
        </w:rPr>
        <w:t>Требования к коррек</w:t>
      </w:r>
      <w:r w:rsidR="00C6431A">
        <w:rPr>
          <w:b/>
          <w:sz w:val="28"/>
          <w:szCs w:val="28"/>
        </w:rPr>
        <w:t>тировке инвестиционной программы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04BF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2.1. Корректировка инвестиционной программы осуществляется в соответствии с требованиями следующих документов:</w:t>
      </w:r>
    </w:p>
    <w:p w:rsidR="007F04BF" w:rsidRDefault="007F04BF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7F04BF" w:rsidSect="008D1109"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8D1109" w:rsidRDefault="007F04BF" w:rsidP="007F04BF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F04BF" w:rsidRPr="008D1109" w:rsidRDefault="007F04BF" w:rsidP="007F04BF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Федеральный закон от 23.11.2009 № 261-ФЗ "Об энергосбережении и </w:t>
      </w:r>
      <w:r w:rsidR="007F04BF">
        <w:rPr>
          <w:sz w:val="28"/>
          <w:szCs w:val="28"/>
        </w:rPr>
        <w:br/>
      </w:r>
      <w:r w:rsidRPr="008D1109">
        <w:rPr>
          <w:sz w:val="28"/>
          <w:szCs w:val="28"/>
        </w:rPr>
        <w:t xml:space="preserve">о повышении энергетической эффективности и о внесении изменений </w:t>
      </w:r>
      <w:r w:rsidR="007F04BF">
        <w:rPr>
          <w:sz w:val="28"/>
          <w:szCs w:val="28"/>
        </w:rPr>
        <w:br/>
      </w:r>
      <w:r w:rsidRPr="008D1109">
        <w:rPr>
          <w:sz w:val="28"/>
          <w:szCs w:val="28"/>
        </w:rPr>
        <w:t>в отдельные законодательные акты Российской Федерации";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Федеральный закон от 07.12.2011 № 416-ФЗ "О водоснабжении и водоотведении";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постановление Правительства Российской Федерации от 13.05.2013 </w:t>
      </w:r>
      <w:r w:rsidR="007F04BF">
        <w:rPr>
          <w:sz w:val="28"/>
          <w:szCs w:val="28"/>
        </w:rPr>
        <w:br/>
      </w:r>
      <w:r w:rsidRPr="008D1109">
        <w:rPr>
          <w:sz w:val="28"/>
          <w:szCs w:val="28"/>
        </w:rPr>
        <w:t>№ 406 "О государственном регулировании тарифов в сфере водоснабжения и водоотведения";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постановление Правительства Российской Федерации от 29.06.2013 </w:t>
      </w:r>
      <w:r w:rsidR="007F04BF">
        <w:rPr>
          <w:sz w:val="28"/>
          <w:szCs w:val="28"/>
        </w:rPr>
        <w:br/>
      </w:r>
      <w:r w:rsidRPr="008D1109">
        <w:rPr>
          <w:sz w:val="28"/>
          <w:szCs w:val="28"/>
        </w:rPr>
        <w:t>№ 641 "Об инвестиционных и производственных программах организаций, осуществляющих деятельность в сфере водоснабжения и (или) водоотведения";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 приказ Министерства строительства и жилищно-коммунального хозяйства Российской Федерации от 04.04.2014 № 162/</w:t>
      </w:r>
      <w:proofErr w:type="spellStart"/>
      <w:r w:rsidRPr="008D1109">
        <w:rPr>
          <w:sz w:val="28"/>
          <w:szCs w:val="28"/>
        </w:rPr>
        <w:t>пр</w:t>
      </w:r>
      <w:proofErr w:type="spellEnd"/>
      <w:r w:rsidRPr="008D1109">
        <w:rPr>
          <w:sz w:val="28"/>
          <w:szCs w:val="28"/>
        </w:rPr>
        <w:t xml:space="preserve"> "Об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приказ Министерства строительства и жилищно-коммунального хозяйства Российской Федерации от 17.10.2014 № 640/</w:t>
      </w:r>
      <w:proofErr w:type="spellStart"/>
      <w:r w:rsidRPr="008D1109">
        <w:rPr>
          <w:sz w:val="28"/>
          <w:szCs w:val="28"/>
        </w:rPr>
        <w:t>пр</w:t>
      </w:r>
      <w:proofErr w:type="spellEnd"/>
      <w:r w:rsidRPr="008D1109">
        <w:rPr>
          <w:sz w:val="28"/>
          <w:szCs w:val="28"/>
        </w:rPr>
        <w:t xml:space="preserve"> "Об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транспортировке".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2.2. Корректировка инвестиционной программы должна включать мероприятия по строительству, а также мероприятия по модернизации и (или) реконструкции объектов централизованных систем водоснабжения и (или) водоотведения, соответствующие утвержденной схеме водоснабжения и (или) водоотведения и обеспечивающие изменение технических характеристик этих объектов. 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водоотведения, представленный в приложении № 2 к настоящему техническому заданию, а также мероприятия, содержащиеся в плане мероприятий по приведению качества питьевой воды в соответствие </w:t>
      </w:r>
      <w:r w:rsidR="00C6431A">
        <w:rPr>
          <w:sz w:val="28"/>
          <w:szCs w:val="28"/>
        </w:rPr>
        <w:t xml:space="preserve">с </w:t>
      </w:r>
      <w:r w:rsidRPr="008D1109">
        <w:rPr>
          <w:sz w:val="28"/>
          <w:szCs w:val="28"/>
        </w:rPr>
        <w:t>установленным</w:t>
      </w:r>
      <w:r w:rsidR="00C6431A">
        <w:rPr>
          <w:sz w:val="28"/>
          <w:szCs w:val="28"/>
        </w:rPr>
        <w:t>и</w:t>
      </w:r>
      <w:r w:rsidRPr="008D1109">
        <w:rPr>
          <w:sz w:val="28"/>
          <w:szCs w:val="28"/>
        </w:rPr>
        <w:t xml:space="preserve"> требованиями, плане мероприятий по приведению горячей воды в соответствие с установленными требованиями и плане снижения сбросов загрязняющих веществ и микроорганизмов (в случае если такие планы утверждены).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Корректировка инвестиционной программы должна включать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3</w:t>
      </w:r>
      <w:r w:rsidR="00C6431A">
        <w:rPr>
          <w:sz w:val="28"/>
          <w:szCs w:val="28"/>
        </w:rPr>
        <w:t xml:space="preserve"> к настоящему техническому заданию</w:t>
      </w:r>
      <w:r w:rsidRPr="008D1109">
        <w:rPr>
          <w:sz w:val="28"/>
          <w:szCs w:val="28"/>
        </w:rPr>
        <w:t>.</w:t>
      </w:r>
      <w:r w:rsidR="00C6431A">
        <w:rPr>
          <w:sz w:val="28"/>
          <w:szCs w:val="28"/>
        </w:rPr>
        <w:br/>
      </w:r>
      <w:r w:rsidR="00C6431A">
        <w:rPr>
          <w:sz w:val="28"/>
          <w:szCs w:val="28"/>
        </w:rPr>
        <w:br/>
      </w: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2.3</w:t>
      </w:r>
      <w:r w:rsidR="00C6431A">
        <w:rPr>
          <w:sz w:val="28"/>
          <w:szCs w:val="28"/>
        </w:rPr>
        <w:t>.</w:t>
      </w:r>
      <w:r w:rsidRPr="008D1109">
        <w:rPr>
          <w:sz w:val="28"/>
          <w:szCs w:val="28"/>
        </w:rPr>
        <w:t xml:space="preserve"> Корректируемая инвестиционная программа должны содержать:</w:t>
      </w:r>
    </w:p>
    <w:p w:rsidR="007F04BF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а) паспорт инвестиционной программы;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и (или) водоотведения,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 и (или) водоотведения, описание и место расположения строящихся, модернизируемых и (или) реконструируемых объектов централизованных систем водоснабжения и (или)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</w:t>
      </w:r>
      <w:r w:rsidR="007F04BF">
        <w:rPr>
          <w:sz w:val="28"/>
          <w:szCs w:val="28"/>
        </w:rPr>
        <w:br/>
      </w:r>
      <w:r w:rsidRPr="008D1109">
        <w:rPr>
          <w:sz w:val="28"/>
          <w:szCs w:val="28"/>
        </w:rPr>
        <w:t>по предотвращению возникновения аварийных ситуаций, снижению риска и смягчению последствий чрезвычайных ситуаций;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в) фактические и плановые значения показателей надежности, качества и </w:t>
      </w:r>
      <w:proofErr w:type="spellStart"/>
      <w:r w:rsidRPr="008D1109">
        <w:rPr>
          <w:sz w:val="28"/>
          <w:szCs w:val="28"/>
        </w:rPr>
        <w:t>энергоэффективности</w:t>
      </w:r>
      <w:proofErr w:type="spellEnd"/>
      <w:r w:rsidRPr="008D1109">
        <w:rPr>
          <w:sz w:val="28"/>
          <w:szCs w:val="28"/>
        </w:rPr>
        <w:t xml:space="preserve"> объектов централизованных систем водоснабжения и (или) водоотведения, фактический и плановый процент износа объектов централизованных систем водоснабжения и (или) водоотведения;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8D1109">
        <w:rPr>
          <w:sz w:val="28"/>
          <w:szCs w:val="28"/>
        </w:rPr>
        <w:t>энерго</w:t>
      </w:r>
      <w:proofErr w:type="spellEnd"/>
      <w:r w:rsidR="007F04BF">
        <w:rPr>
          <w:sz w:val="28"/>
          <w:szCs w:val="28"/>
        </w:rPr>
        <w:t>-</w:t>
      </w:r>
      <w:r w:rsidRPr="008D1109">
        <w:rPr>
          <w:sz w:val="28"/>
          <w:szCs w:val="28"/>
        </w:rPr>
        <w:t>эффективности объектов централизованных систем водоснабжения и (или) водоотведения и расходов на реализацию инвестиционной программы;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ж) предварительный расчет тарифов в сфере водоснабжения и (или) водоотведения на период реализации инвестиционной программы;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8D1109" w:rsidRPr="008D1109" w:rsidRDefault="008D1109" w:rsidP="008D110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и) 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3439EB" w:rsidRDefault="003439EB" w:rsidP="007F04BF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D1109" w:rsidRDefault="007F04BF" w:rsidP="007F04BF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F04BF" w:rsidRPr="008D1109" w:rsidRDefault="007F04BF" w:rsidP="007F04BF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к) отчет об исполнении инвестиционной программы за последний истекший год периода реализации инвестиционной программы.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2.4. Инвестиционная программа должна согласовываться с действую</w:t>
      </w:r>
      <w:r>
        <w:rPr>
          <w:sz w:val="28"/>
          <w:szCs w:val="28"/>
        </w:rPr>
        <w:t>-</w:t>
      </w:r>
      <w:proofErr w:type="spellStart"/>
      <w:r w:rsidRPr="008D1109">
        <w:rPr>
          <w:sz w:val="28"/>
          <w:szCs w:val="28"/>
        </w:rPr>
        <w:t>щими</w:t>
      </w:r>
      <w:proofErr w:type="spellEnd"/>
      <w:r w:rsidRPr="008D1109">
        <w:rPr>
          <w:sz w:val="28"/>
          <w:szCs w:val="28"/>
        </w:rPr>
        <w:t xml:space="preserve"> инвестиционными и производственными программами организаций, осуществляющих водоснабжение и водоотведение в </w:t>
      </w:r>
      <w:r>
        <w:rPr>
          <w:sz w:val="28"/>
          <w:szCs w:val="28"/>
        </w:rPr>
        <w:t xml:space="preserve">муниципальном образовании </w:t>
      </w:r>
      <w:r w:rsidRPr="008D1109">
        <w:rPr>
          <w:sz w:val="28"/>
          <w:szCs w:val="28"/>
        </w:rPr>
        <w:t xml:space="preserve"> "Город Архангельск", в целях исключения возможного двойного учета реализуемых мероприятий реализуемых мероприятий в рамках различных программ.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9EB" w:rsidRPr="00C6431A" w:rsidRDefault="003439EB" w:rsidP="003439E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6431A">
        <w:rPr>
          <w:b/>
          <w:sz w:val="28"/>
          <w:szCs w:val="28"/>
        </w:rPr>
        <w:t>3. Срок разработки корректировки инвестиционной программы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4BF"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униципальное унитарное предприятие</w:t>
      </w:r>
      <w:r w:rsidRPr="007F04BF">
        <w:rPr>
          <w:spacing w:val="-4"/>
          <w:sz w:val="28"/>
          <w:szCs w:val="28"/>
        </w:rPr>
        <w:t xml:space="preserve"> "Водоочистка" </w:t>
      </w:r>
      <w:r>
        <w:rPr>
          <w:spacing w:val="-4"/>
          <w:sz w:val="28"/>
          <w:szCs w:val="28"/>
        </w:rPr>
        <w:t xml:space="preserve">муниципального образования "Город Архангельск" (далее – МУП </w:t>
      </w:r>
      <w:r w:rsidRPr="007F04BF">
        <w:rPr>
          <w:spacing w:val="-4"/>
          <w:sz w:val="28"/>
          <w:szCs w:val="28"/>
        </w:rPr>
        <w:t>"Водоочистка"</w:t>
      </w:r>
      <w:r>
        <w:rPr>
          <w:spacing w:val="-4"/>
          <w:sz w:val="28"/>
          <w:szCs w:val="28"/>
        </w:rPr>
        <w:t>)</w:t>
      </w:r>
      <w:r w:rsidRPr="007F04BF">
        <w:rPr>
          <w:spacing w:val="-4"/>
          <w:sz w:val="28"/>
          <w:szCs w:val="28"/>
        </w:rPr>
        <w:t xml:space="preserve"> разрабатывает проект корректировки инвестиционной</w:t>
      </w:r>
      <w:r w:rsidRPr="008D1109">
        <w:rPr>
          <w:sz w:val="28"/>
          <w:szCs w:val="28"/>
        </w:rPr>
        <w:t xml:space="preserve"> программы в течени</w:t>
      </w:r>
      <w:r>
        <w:rPr>
          <w:sz w:val="28"/>
          <w:szCs w:val="28"/>
        </w:rPr>
        <w:t>е</w:t>
      </w:r>
      <w:r w:rsidRPr="008D1109">
        <w:rPr>
          <w:sz w:val="28"/>
          <w:szCs w:val="28"/>
        </w:rPr>
        <w:t xml:space="preserve"> 30 дней со дня получения технического задания</w:t>
      </w:r>
      <w:r>
        <w:rPr>
          <w:sz w:val="28"/>
          <w:szCs w:val="28"/>
        </w:rPr>
        <w:t xml:space="preserve"> </w:t>
      </w:r>
      <w:r w:rsidRPr="008D1109">
        <w:rPr>
          <w:sz w:val="28"/>
          <w:szCs w:val="28"/>
        </w:rPr>
        <w:t>на разработку инвестиционной программы и направляет его на согласование</w:t>
      </w:r>
      <w:r>
        <w:rPr>
          <w:sz w:val="28"/>
          <w:szCs w:val="28"/>
        </w:rPr>
        <w:t xml:space="preserve"> </w:t>
      </w:r>
      <w:r w:rsidRPr="008D1109">
        <w:rPr>
          <w:sz w:val="28"/>
          <w:szCs w:val="28"/>
        </w:rPr>
        <w:t>в муниципальное образование "Город Архангельск".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9EB" w:rsidRPr="00EA198B" w:rsidRDefault="003439EB" w:rsidP="003439E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98B">
        <w:rPr>
          <w:b/>
          <w:sz w:val="28"/>
          <w:szCs w:val="28"/>
        </w:rPr>
        <w:t xml:space="preserve">4. Порядок рассмотрения, согласования и утверждения </w:t>
      </w:r>
    </w:p>
    <w:p w:rsidR="003439EB" w:rsidRPr="00EA198B" w:rsidRDefault="003439EB" w:rsidP="003439E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98B">
        <w:rPr>
          <w:b/>
          <w:sz w:val="28"/>
          <w:szCs w:val="28"/>
        </w:rPr>
        <w:t>корректировки инвестиционной программы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МУП "Водоочистка" направляет проект разработанной корректировки инвестиционной программы в муниципальное образование "Город Архангельск" и в орган исполнительной власти субъекта Российской Федерации в области государственного регулирования тарифов (агентство по тарифам и ценам Архангельской области).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Муниципальное образование "Город Архангельск" и агентство по тарифам и ценам Архангельской области обязаны рассмотреть проект корректировки инвестиционной программы и уведомить о согласовании или об отказе в согласовании МУП "Водоочистка" в течение 30 дней со дня представления проекта корректировки инвестиционной программы на согласование.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 xml:space="preserve">МУП "Водоочистка" в течение 3 дней со дня получения согласования от муниципального образования "Город Архангельск" и агентства по тарифам и ценам Архангельской области обязана направить проект корректировки инвестиционной программы в министерство топливно-энергетического комплекса и жилищно-коммунального хозяйства Архангельской области (163000, г. Архангельск, пр. Троицкий, д. 49, </w:t>
      </w:r>
      <w:proofErr w:type="spellStart"/>
      <w:r w:rsidRPr="008D1109">
        <w:rPr>
          <w:sz w:val="28"/>
          <w:szCs w:val="28"/>
        </w:rPr>
        <w:t>каб</w:t>
      </w:r>
      <w:proofErr w:type="spellEnd"/>
      <w:r w:rsidRPr="008D1109">
        <w:rPr>
          <w:sz w:val="28"/>
          <w:szCs w:val="28"/>
        </w:rPr>
        <w:t>. 334) на утверждение.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 рассматривает проект корректировки инвестиционной программы в течение 30 дней со дня получения.</w:t>
      </w: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8D1109">
        <w:rPr>
          <w:sz w:val="28"/>
          <w:szCs w:val="28"/>
        </w:rPr>
        <w:t xml:space="preserve">По результатам рассмотрения министерство топливно-энергетического комплекса и жилищно-коммунального хозяйства Архангельской области принимает решение об утверждении корректировки инвестиционной </w:t>
      </w: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439EB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программы или о необходимости ее доработки с указанием причин отказа в утверждении корректировки инвестиционной программы.</w:t>
      </w:r>
      <w:r w:rsidRPr="003439EB">
        <w:rPr>
          <w:sz w:val="28"/>
          <w:szCs w:val="28"/>
        </w:rPr>
        <w:t xml:space="preserve"> </w:t>
      </w:r>
    </w:p>
    <w:p w:rsidR="003439EB" w:rsidRPr="008D1109" w:rsidRDefault="003439EB" w:rsidP="003439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1109">
        <w:rPr>
          <w:sz w:val="28"/>
          <w:szCs w:val="28"/>
        </w:rPr>
        <w:t>МУП "Водоочистка" дорабатывает материалы корректируемой инвестиционной программы и направляет их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корректировки инвестиционной программы на доработку.</w:t>
      </w:r>
    </w:p>
    <w:p w:rsidR="003439EB" w:rsidRPr="008D1109" w:rsidRDefault="003439EB" w:rsidP="003439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9">
        <w:rPr>
          <w:rFonts w:ascii="Times New Roman" w:hAnsi="Times New Roman" w:cs="Times New Roman"/>
          <w:sz w:val="28"/>
          <w:szCs w:val="28"/>
        </w:rPr>
        <w:t xml:space="preserve">Корректировка инвестиционной программы должна быть утверждена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1109">
        <w:rPr>
          <w:rFonts w:ascii="Times New Roman" w:hAnsi="Times New Roman" w:cs="Times New Roman"/>
          <w:sz w:val="28"/>
          <w:szCs w:val="28"/>
        </w:rPr>
        <w:t>н</w:t>
      </w:r>
      <w:r w:rsidR="00EB75A2">
        <w:rPr>
          <w:rFonts w:ascii="Times New Roman" w:hAnsi="Times New Roman" w:cs="Times New Roman"/>
          <w:sz w:val="28"/>
          <w:szCs w:val="28"/>
        </w:rPr>
        <w:t>е позднее 20 ноября 2018 года.</w:t>
      </w:r>
    </w:p>
    <w:p w:rsidR="003439EB" w:rsidRDefault="003439EB" w:rsidP="003439EB">
      <w:pPr>
        <w:pStyle w:val="a5"/>
        <w:jc w:val="center"/>
        <w:rPr>
          <w:sz w:val="26"/>
          <w:szCs w:val="26"/>
        </w:rPr>
      </w:pPr>
    </w:p>
    <w:p w:rsidR="003439EB" w:rsidRDefault="003439EB" w:rsidP="003439EB">
      <w:pPr>
        <w:pStyle w:val="a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6"/>
          <w:szCs w:val="26"/>
        </w:rPr>
        <w:t>____________</w:t>
      </w:r>
    </w:p>
    <w:p w:rsidR="003439EB" w:rsidRDefault="003439EB" w:rsidP="003439EB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70BF9" w:rsidRPr="00EB75A2" w:rsidRDefault="00570BF9" w:rsidP="00EB75A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570BF9" w:rsidRPr="00EB75A2" w:rsidSect="007F04BF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C"/>
    <w:rsid w:val="000040B6"/>
    <w:rsid w:val="000A5B72"/>
    <w:rsid w:val="000B222C"/>
    <w:rsid w:val="000D19B4"/>
    <w:rsid w:val="000E3FA7"/>
    <w:rsid w:val="000F0D05"/>
    <w:rsid w:val="000F0DFA"/>
    <w:rsid w:val="00173D83"/>
    <w:rsid w:val="001B286C"/>
    <w:rsid w:val="00234552"/>
    <w:rsid w:val="003178B3"/>
    <w:rsid w:val="003439EB"/>
    <w:rsid w:val="003639F8"/>
    <w:rsid w:val="003B5F8C"/>
    <w:rsid w:val="003B785A"/>
    <w:rsid w:val="004662D7"/>
    <w:rsid w:val="004C7C24"/>
    <w:rsid w:val="004F3A3C"/>
    <w:rsid w:val="00560159"/>
    <w:rsid w:val="00570BF9"/>
    <w:rsid w:val="00594965"/>
    <w:rsid w:val="005D64FD"/>
    <w:rsid w:val="00667CCB"/>
    <w:rsid w:val="006B3DB3"/>
    <w:rsid w:val="006C15B0"/>
    <w:rsid w:val="006D447E"/>
    <w:rsid w:val="006E275E"/>
    <w:rsid w:val="007373B0"/>
    <w:rsid w:val="00746CFF"/>
    <w:rsid w:val="00756C12"/>
    <w:rsid w:val="00764C2B"/>
    <w:rsid w:val="0077212F"/>
    <w:rsid w:val="00784096"/>
    <w:rsid w:val="00785C32"/>
    <w:rsid w:val="007F04BF"/>
    <w:rsid w:val="008305EA"/>
    <w:rsid w:val="00833961"/>
    <w:rsid w:val="00850E74"/>
    <w:rsid w:val="008D1109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04A39"/>
    <w:rsid w:val="00B143A3"/>
    <w:rsid w:val="00BB5891"/>
    <w:rsid w:val="00BC15BB"/>
    <w:rsid w:val="00C349B9"/>
    <w:rsid w:val="00C3603B"/>
    <w:rsid w:val="00C62F37"/>
    <w:rsid w:val="00C6431A"/>
    <w:rsid w:val="00C7335B"/>
    <w:rsid w:val="00C73AB7"/>
    <w:rsid w:val="00C90473"/>
    <w:rsid w:val="00CD74E6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A198B"/>
    <w:rsid w:val="00EB3DEE"/>
    <w:rsid w:val="00EB75A2"/>
    <w:rsid w:val="00F01374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uiPriority w:val="99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D11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9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3961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833961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uiPriority w:val="99"/>
    <w:rsid w:val="00833961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833961"/>
    <w:pPr>
      <w:spacing w:after="17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39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4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D11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2018-11-15T07:02:00Z</cp:lastPrinted>
  <dcterms:created xsi:type="dcterms:W3CDTF">2018-11-15T08:28:00Z</dcterms:created>
  <dcterms:modified xsi:type="dcterms:W3CDTF">2018-11-15T08:28:00Z</dcterms:modified>
</cp:coreProperties>
</file>