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1B5970" w:rsidTr="00E82F4A">
        <w:trPr>
          <w:trHeight w:val="351"/>
        </w:trPr>
        <w:tc>
          <w:tcPr>
            <w:tcW w:w="4076" w:type="dxa"/>
          </w:tcPr>
          <w:p w:rsidR="00B34946" w:rsidRPr="00A76C1D" w:rsidRDefault="00B34946" w:rsidP="00D87DAB">
            <w:pPr>
              <w:pStyle w:val="1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bookmarkStart w:id="0" w:name="_GoBack"/>
            <w:bookmarkEnd w:id="0"/>
            <w:r w:rsidRPr="00A76C1D">
              <w:rPr>
                <w:rFonts w:ascii="Times New Roman" w:hAnsi="Times New Roman" w:cs="Times New Roman"/>
              </w:rPr>
              <w:br w:type="page"/>
            </w:r>
            <w:r w:rsidRPr="00A76C1D">
              <w:rPr>
                <w:rFonts w:ascii="Times New Roman" w:hAnsi="Times New Roman" w:cs="Times New Roman"/>
                <w:b w:val="0"/>
                <w:color w:val="000000"/>
              </w:rPr>
              <w:t>УТВЕРЖДЕНО</w:t>
            </w:r>
          </w:p>
        </w:tc>
      </w:tr>
      <w:tr w:rsidR="00B34946" w:rsidRPr="001B5970" w:rsidTr="00E82F4A">
        <w:trPr>
          <w:trHeight w:val="1235"/>
        </w:trPr>
        <w:tc>
          <w:tcPr>
            <w:tcW w:w="4076" w:type="dxa"/>
          </w:tcPr>
          <w:p w:rsidR="00B34946" w:rsidRPr="00A76C1D" w:rsidRDefault="00B34946" w:rsidP="00D87DA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распоряжением Главы</w:t>
            </w:r>
          </w:p>
          <w:p w:rsidR="00B34946" w:rsidRPr="00A76C1D" w:rsidRDefault="00470D83" w:rsidP="00D87DA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городского округа</w:t>
            </w:r>
          </w:p>
          <w:p w:rsidR="00B34946" w:rsidRPr="00A76C1D" w:rsidRDefault="00B34946" w:rsidP="00D87DA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"Город Архангельск"</w:t>
            </w:r>
          </w:p>
          <w:p w:rsidR="00B34946" w:rsidRPr="00A76C1D" w:rsidRDefault="00B34946" w:rsidP="00CA3E60">
            <w:pPr>
              <w:jc w:val="center"/>
              <w:rPr>
                <w:b/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 xml:space="preserve">от </w:t>
            </w:r>
            <w:r w:rsidR="00CA3E60">
              <w:rPr>
                <w:color w:val="000000"/>
                <w:szCs w:val="28"/>
              </w:rPr>
              <w:t>8 июля</w:t>
            </w:r>
            <w:r w:rsidR="00284825" w:rsidRPr="00A76C1D">
              <w:rPr>
                <w:color w:val="000000"/>
                <w:szCs w:val="28"/>
              </w:rPr>
              <w:t xml:space="preserve"> </w:t>
            </w:r>
            <w:r w:rsidRPr="00A76C1D">
              <w:rPr>
                <w:color w:val="000000"/>
                <w:szCs w:val="28"/>
              </w:rPr>
              <w:t>202</w:t>
            </w:r>
            <w:r w:rsidR="00D06E35">
              <w:rPr>
                <w:color w:val="000000"/>
                <w:szCs w:val="28"/>
              </w:rPr>
              <w:t>4</w:t>
            </w:r>
            <w:r w:rsidR="00284825" w:rsidRPr="00A76C1D">
              <w:rPr>
                <w:color w:val="000000"/>
                <w:szCs w:val="28"/>
              </w:rPr>
              <w:t xml:space="preserve"> г.</w:t>
            </w:r>
            <w:r w:rsidRPr="00A76C1D">
              <w:rPr>
                <w:color w:val="000000"/>
                <w:szCs w:val="28"/>
              </w:rPr>
              <w:t xml:space="preserve"> № </w:t>
            </w:r>
            <w:r w:rsidR="00CA3E60">
              <w:rPr>
                <w:color w:val="000000"/>
                <w:szCs w:val="28"/>
              </w:rPr>
              <w:t>3507</w:t>
            </w:r>
            <w:r w:rsidRPr="00A76C1D">
              <w:rPr>
                <w:color w:val="000000"/>
                <w:szCs w:val="28"/>
              </w:rPr>
              <w:t>р</w:t>
            </w:r>
          </w:p>
        </w:tc>
      </w:tr>
    </w:tbl>
    <w:p w:rsidR="00264578" w:rsidRDefault="00264578" w:rsidP="00F779DA">
      <w:pPr>
        <w:widowControl w:val="0"/>
        <w:jc w:val="center"/>
        <w:rPr>
          <w:sz w:val="26"/>
          <w:szCs w:val="26"/>
        </w:rPr>
      </w:pPr>
    </w:p>
    <w:p w:rsidR="003D53C1" w:rsidRDefault="003D53C1" w:rsidP="00F779DA">
      <w:pPr>
        <w:widowControl w:val="0"/>
        <w:jc w:val="center"/>
        <w:rPr>
          <w:b/>
          <w:sz w:val="26"/>
          <w:szCs w:val="26"/>
        </w:rPr>
      </w:pPr>
    </w:p>
    <w:p w:rsidR="002C0FD7" w:rsidRPr="00CA734E" w:rsidRDefault="002C0FD7" w:rsidP="00F779DA">
      <w:pPr>
        <w:widowControl w:val="0"/>
        <w:jc w:val="center"/>
        <w:rPr>
          <w:b/>
          <w:sz w:val="26"/>
          <w:szCs w:val="26"/>
        </w:rPr>
      </w:pPr>
      <w:r w:rsidRPr="00CA734E">
        <w:rPr>
          <w:b/>
          <w:sz w:val="26"/>
          <w:szCs w:val="26"/>
        </w:rPr>
        <w:t>ЗАДАНИЕ</w:t>
      </w:r>
    </w:p>
    <w:p w:rsidR="00CA734E" w:rsidRDefault="00956501" w:rsidP="00CA734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34E">
        <w:rPr>
          <w:rFonts w:ascii="Times New Roman" w:hAnsi="Times New Roman" w:cs="Times New Roman"/>
          <w:b/>
          <w:sz w:val="28"/>
          <w:szCs w:val="28"/>
        </w:rPr>
        <w:t xml:space="preserve">на подготовку </w:t>
      </w:r>
      <w:r w:rsidR="00CA734E">
        <w:rPr>
          <w:rFonts w:ascii="Times New Roman" w:hAnsi="Times New Roman" w:cs="Times New Roman"/>
          <w:b/>
          <w:sz w:val="28"/>
          <w:szCs w:val="28"/>
        </w:rPr>
        <w:t xml:space="preserve">документации по планировке территории </w:t>
      </w:r>
      <w:r w:rsidR="00CA734E" w:rsidRPr="008E7C1E">
        <w:rPr>
          <w:rFonts w:ascii="Times New Roman" w:hAnsi="Times New Roman" w:cs="Times New Roman"/>
          <w:b/>
          <w:sz w:val="28"/>
          <w:szCs w:val="28"/>
        </w:rPr>
        <w:t xml:space="preserve">(проекта планировки территории и проекта межевания территории) </w:t>
      </w:r>
    </w:p>
    <w:p w:rsidR="00956501" w:rsidRPr="00CA734E" w:rsidRDefault="00CA734E" w:rsidP="00CA734E">
      <w:pPr>
        <w:jc w:val="center"/>
        <w:rPr>
          <w:b/>
          <w:szCs w:val="28"/>
        </w:rPr>
      </w:pPr>
      <w:r w:rsidRPr="008E7C1E">
        <w:rPr>
          <w:b/>
          <w:szCs w:val="28"/>
        </w:rPr>
        <w:t xml:space="preserve">для размещения </w:t>
      </w:r>
      <w:r w:rsidR="006538F2" w:rsidRPr="006538F2">
        <w:rPr>
          <w:b/>
          <w:szCs w:val="28"/>
        </w:rPr>
        <w:t xml:space="preserve">линейных объектов: "Сети магистрального водопровода от ЦОСВ до пр. Московского (ЦОСВ – по ул. Вельской – по ул. П. Усова </w:t>
      </w:r>
      <w:r w:rsidR="007F569C">
        <w:rPr>
          <w:b/>
          <w:szCs w:val="28"/>
        </w:rPr>
        <w:br/>
      </w:r>
      <w:r w:rsidR="006538F2" w:rsidRPr="006538F2">
        <w:rPr>
          <w:b/>
          <w:szCs w:val="28"/>
        </w:rPr>
        <w:t xml:space="preserve">до пр. Московского), протяженность 1054 м (29:22:000000:8085, 29:22:000000:8082)", "Сети магистрального водопровода </w:t>
      </w:r>
      <w:r w:rsidR="007F569C">
        <w:rPr>
          <w:b/>
          <w:szCs w:val="28"/>
        </w:rPr>
        <w:br/>
      </w:r>
      <w:r w:rsidR="006538F2" w:rsidRPr="006538F2">
        <w:rPr>
          <w:b/>
          <w:szCs w:val="28"/>
        </w:rPr>
        <w:t xml:space="preserve">по пр. Ленинградскому (д. 21) – ул. Ф. Абрамова – ул. Никитова – </w:t>
      </w:r>
      <w:r w:rsidR="007F569C">
        <w:rPr>
          <w:b/>
          <w:szCs w:val="28"/>
        </w:rPr>
        <w:br/>
      </w:r>
      <w:r w:rsidR="006538F2" w:rsidRPr="006538F2">
        <w:rPr>
          <w:b/>
          <w:szCs w:val="28"/>
        </w:rPr>
        <w:t>ул. Воронина – пр. Ленинградскому, (д. 411), протяженность 9837 м (29:22:000000:8077, 29:22:000000:7998, 29:22:000000:8136, 29:22:000000:8135, 29:22:000000:8400, 29:22:000000:8071, 29:22:000000:8130, 29:22:000000:8206, 29:22:000000:8097, 29:22:000000:8182, 29:22:000000:8307)"</w:t>
      </w:r>
    </w:p>
    <w:p w:rsidR="00956501" w:rsidRPr="00034396" w:rsidRDefault="00956501" w:rsidP="00956501">
      <w:pPr>
        <w:pStyle w:val="a6"/>
        <w:widowControl w:val="0"/>
        <w:jc w:val="center"/>
        <w:rPr>
          <w:b/>
          <w:sz w:val="26"/>
          <w:szCs w:val="26"/>
        </w:rPr>
      </w:pPr>
    </w:p>
    <w:p w:rsidR="00956501" w:rsidRPr="00B65198" w:rsidRDefault="00956501" w:rsidP="00CA734E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1.</w:t>
      </w:r>
      <w:r w:rsidR="00207342">
        <w:rPr>
          <w:rFonts w:ascii="Times New Roman" w:hAnsi="Times New Roman" w:cs="Times New Roman"/>
          <w:sz w:val="28"/>
          <w:szCs w:val="28"/>
        </w:rPr>
        <w:t> </w:t>
      </w:r>
      <w:r w:rsidRPr="00B65198">
        <w:rPr>
          <w:rFonts w:ascii="Times New Roman" w:hAnsi="Times New Roman" w:cs="Times New Roman"/>
          <w:sz w:val="28"/>
          <w:szCs w:val="28"/>
        </w:rPr>
        <w:t>Вид документа (документации)</w:t>
      </w:r>
    </w:p>
    <w:p w:rsidR="00956501" w:rsidRPr="00B65198" w:rsidRDefault="00956501" w:rsidP="00CA73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6E">
        <w:rPr>
          <w:rFonts w:ascii="Times New Roman" w:hAnsi="Times New Roman" w:cs="Times New Roman"/>
          <w:sz w:val="28"/>
          <w:szCs w:val="28"/>
        </w:rPr>
        <w:t xml:space="preserve">Документация </w:t>
      </w:r>
      <w:r w:rsidR="00CA734E" w:rsidRPr="00CA734E">
        <w:rPr>
          <w:rFonts w:ascii="Times New Roman" w:hAnsi="Times New Roman" w:cs="Times New Roman"/>
          <w:sz w:val="28"/>
          <w:szCs w:val="28"/>
        </w:rPr>
        <w:t xml:space="preserve">по планировке территории (проекта планировки территории и проекта межевания территории) для размещения </w:t>
      </w:r>
      <w:r w:rsidR="006538F2" w:rsidRPr="006538F2">
        <w:rPr>
          <w:rFonts w:ascii="Times New Roman" w:hAnsi="Times New Roman" w:cs="Times New Roman"/>
          <w:color w:val="000000"/>
          <w:sz w:val="28"/>
          <w:szCs w:val="28"/>
        </w:rPr>
        <w:t>линейных объектов</w:t>
      </w:r>
      <w:r w:rsidR="006538F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538F2" w:rsidRPr="006538F2">
        <w:rPr>
          <w:rFonts w:ascii="Times New Roman" w:hAnsi="Times New Roman" w:cs="Times New Roman"/>
          <w:color w:val="000000"/>
          <w:sz w:val="28"/>
          <w:szCs w:val="28"/>
        </w:rPr>
        <w:t xml:space="preserve"> "Сети магистрального водопровода от ЦОСВ до пр. Московского (ЦОСВ – по ул. Вельской – по ул. П. Усова до пр. Московского), протяженность 1054 м (29:22:000000:8085, 29:22:000000:8082)", "Сети магистрального водопровода по пр. Ленинградскому (д. 21) – ул. Ф. Абрамова – ул. Никитова – ул. Воронина – пр. Ленинградскому, (д. 411), протяженность 9837 м (29:22:000000:8077, 29:22:000000:7998, 29:22:000000:8136, 29:22:000000:8135, 29:22:000000:8400, 29:22:000000:8071, 29:22:000000:8130, 29:22:000000:8206, 29:22:000000:8097, 29:22:000000:8182, 29:22:000000:8307)"</w:t>
      </w:r>
      <w:r w:rsidR="006538F2">
        <w:rPr>
          <w:rFonts w:ascii="Times New Roman" w:hAnsi="Times New Roman" w:cs="Times New Roman"/>
          <w:sz w:val="28"/>
          <w:szCs w:val="28"/>
        </w:rPr>
        <w:t xml:space="preserve"> </w:t>
      </w:r>
      <w:r w:rsidR="00C6573C">
        <w:rPr>
          <w:rFonts w:ascii="Times New Roman" w:hAnsi="Times New Roman" w:cs="Times New Roman"/>
          <w:sz w:val="28"/>
          <w:szCs w:val="28"/>
        </w:rPr>
        <w:t xml:space="preserve">(далее – документация </w:t>
      </w:r>
      <w:r w:rsidR="00C6573C" w:rsidRPr="00CA734E">
        <w:rPr>
          <w:rFonts w:ascii="Times New Roman" w:hAnsi="Times New Roman" w:cs="Times New Roman"/>
          <w:sz w:val="28"/>
          <w:szCs w:val="28"/>
        </w:rPr>
        <w:t>по планировке территории</w:t>
      </w:r>
      <w:r w:rsidR="00C6573C">
        <w:rPr>
          <w:rFonts w:ascii="Times New Roman" w:hAnsi="Times New Roman" w:cs="Times New Roman"/>
          <w:sz w:val="28"/>
          <w:szCs w:val="28"/>
        </w:rPr>
        <w:t xml:space="preserve">, </w:t>
      </w:r>
      <w:r w:rsidR="00C6573C" w:rsidRPr="00C6573C">
        <w:rPr>
          <w:rFonts w:ascii="Times New Roman" w:hAnsi="Times New Roman" w:cs="Times New Roman"/>
          <w:sz w:val="28"/>
          <w:szCs w:val="28"/>
        </w:rPr>
        <w:t>предусматривающ</w:t>
      </w:r>
      <w:r w:rsidR="00C6573C">
        <w:rPr>
          <w:rFonts w:ascii="Times New Roman" w:hAnsi="Times New Roman" w:cs="Times New Roman"/>
          <w:sz w:val="28"/>
          <w:szCs w:val="28"/>
        </w:rPr>
        <w:t>ая</w:t>
      </w:r>
      <w:r w:rsidR="00C6573C" w:rsidRPr="00C6573C">
        <w:rPr>
          <w:rFonts w:ascii="Times New Roman" w:hAnsi="Times New Roman" w:cs="Times New Roman"/>
          <w:sz w:val="28"/>
          <w:szCs w:val="28"/>
        </w:rPr>
        <w:t xml:space="preserve"> размещение линейн</w:t>
      </w:r>
      <w:r w:rsidR="006538F2">
        <w:rPr>
          <w:rFonts w:ascii="Times New Roman" w:hAnsi="Times New Roman" w:cs="Times New Roman"/>
          <w:sz w:val="28"/>
          <w:szCs w:val="28"/>
        </w:rPr>
        <w:t>ых</w:t>
      </w:r>
      <w:r w:rsidR="00C6573C" w:rsidRPr="00C6573C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6538F2">
        <w:rPr>
          <w:rFonts w:ascii="Times New Roman" w:hAnsi="Times New Roman" w:cs="Times New Roman"/>
          <w:sz w:val="28"/>
          <w:szCs w:val="28"/>
        </w:rPr>
        <w:t>ов</w:t>
      </w:r>
      <w:r w:rsidR="00C6573C">
        <w:rPr>
          <w:rFonts w:ascii="Times New Roman" w:hAnsi="Times New Roman" w:cs="Times New Roman"/>
          <w:sz w:val="28"/>
          <w:szCs w:val="28"/>
        </w:rPr>
        <w:t>, п</w:t>
      </w:r>
      <w:r w:rsidR="00C6573C" w:rsidRPr="00C6573C">
        <w:rPr>
          <w:rFonts w:ascii="Times New Roman" w:hAnsi="Times New Roman" w:cs="Times New Roman"/>
          <w:sz w:val="28"/>
          <w:szCs w:val="28"/>
        </w:rPr>
        <w:t xml:space="preserve">роект планировки и </w:t>
      </w:r>
      <w:r w:rsidR="00C6573C">
        <w:rPr>
          <w:rFonts w:ascii="Times New Roman" w:hAnsi="Times New Roman" w:cs="Times New Roman"/>
          <w:sz w:val="28"/>
          <w:szCs w:val="28"/>
        </w:rPr>
        <w:t xml:space="preserve">(или) проект </w:t>
      </w:r>
      <w:r w:rsidR="00C6573C" w:rsidRPr="00C6573C">
        <w:rPr>
          <w:rFonts w:ascii="Times New Roman" w:hAnsi="Times New Roman" w:cs="Times New Roman"/>
          <w:sz w:val="28"/>
          <w:szCs w:val="28"/>
        </w:rPr>
        <w:t>межевания территории, предусматривающие размещение линейн</w:t>
      </w:r>
      <w:r w:rsidR="006538F2">
        <w:rPr>
          <w:rFonts w:ascii="Times New Roman" w:hAnsi="Times New Roman" w:cs="Times New Roman"/>
          <w:sz w:val="28"/>
          <w:szCs w:val="28"/>
        </w:rPr>
        <w:t>ых</w:t>
      </w:r>
      <w:r w:rsidR="00C6573C" w:rsidRPr="00C6573C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6538F2">
        <w:rPr>
          <w:rFonts w:ascii="Times New Roman" w:hAnsi="Times New Roman" w:cs="Times New Roman"/>
          <w:sz w:val="28"/>
          <w:szCs w:val="28"/>
        </w:rPr>
        <w:t>ов</w:t>
      </w:r>
      <w:r w:rsidR="00C6573C">
        <w:rPr>
          <w:rFonts w:ascii="Times New Roman" w:hAnsi="Times New Roman" w:cs="Times New Roman"/>
          <w:sz w:val="28"/>
          <w:szCs w:val="28"/>
        </w:rPr>
        <w:t>)</w:t>
      </w:r>
      <w:r w:rsidR="00CA734E">
        <w:rPr>
          <w:rFonts w:ascii="Times New Roman" w:hAnsi="Times New Roman" w:cs="Times New Roman"/>
          <w:sz w:val="28"/>
          <w:szCs w:val="28"/>
        </w:rPr>
        <w:t>.</w:t>
      </w:r>
    </w:p>
    <w:p w:rsidR="00956501" w:rsidRPr="00B65198" w:rsidRDefault="00956501" w:rsidP="00CA73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2.</w:t>
      </w:r>
      <w:r w:rsidR="00207342">
        <w:rPr>
          <w:rFonts w:ascii="Times New Roman" w:hAnsi="Times New Roman" w:cs="Times New Roman"/>
          <w:sz w:val="28"/>
          <w:szCs w:val="28"/>
        </w:rPr>
        <w:t> </w:t>
      </w:r>
      <w:r w:rsidRPr="00B65198">
        <w:rPr>
          <w:rFonts w:ascii="Times New Roman" w:hAnsi="Times New Roman" w:cs="Times New Roman"/>
          <w:sz w:val="28"/>
          <w:szCs w:val="28"/>
        </w:rPr>
        <w:t>Технический заказчик</w:t>
      </w:r>
    </w:p>
    <w:p w:rsidR="00D06E35" w:rsidRPr="00D33F7D" w:rsidRDefault="00D33F7D" w:rsidP="00CA734E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F7D">
        <w:rPr>
          <w:rFonts w:ascii="Times New Roman" w:hAnsi="Times New Roman" w:cs="Times New Roman"/>
          <w:bCs/>
          <w:sz w:val="28"/>
          <w:szCs w:val="28"/>
        </w:rPr>
        <w:t xml:space="preserve">ООО "РВК-Архангельск" (ИНН: </w:t>
      </w:r>
      <w:r w:rsidRPr="00D33F7D">
        <w:rPr>
          <w:rFonts w:ascii="Times New Roman" w:hAnsi="Times New Roman" w:cs="Times New Roman"/>
          <w:sz w:val="28"/>
          <w:szCs w:val="28"/>
        </w:rPr>
        <w:t>7726747370</w:t>
      </w:r>
      <w:r w:rsidRPr="00D33F7D">
        <w:rPr>
          <w:rFonts w:ascii="Times New Roman" w:hAnsi="Times New Roman" w:cs="Times New Roman"/>
          <w:bCs/>
          <w:sz w:val="28"/>
          <w:szCs w:val="28"/>
        </w:rPr>
        <w:t>, ОГРН: 1147746544890)</w:t>
      </w:r>
      <w:r w:rsidR="00CA734E" w:rsidRPr="00D33F7D">
        <w:rPr>
          <w:rFonts w:ascii="Times New Roman" w:hAnsi="Times New Roman" w:cs="Times New Roman"/>
          <w:bCs/>
          <w:sz w:val="28"/>
          <w:szCs w:val="28"/>
        </w:rPr>
        <w:t>.</w:t>
      </w:r>
    </w:p>
    <w:p w:rsidR="00D06E35" w:rsidRDefault="00D06E35" w:rsidP="00D06E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35">
        <w:rPr>
          <w:rFonts w:ascii="Times New Roman" w:hAnsi="Times New Roman" w:cs="Times New Roman"/>
          <w:sz w:val="28"/>
          <w:szCs w:val="28"/>
        </w:rPr>
        <w:t>Источник финансирования работ – средства</w:t>
      </w:r>
      <w:r w:rsidR="00797FBB">
        <w:rPr>
          <w:rFonts w:ascii="Times New Roman" w:hAnsi="Times New Roman" w:cs="Times New Roman"/>
          <w:sz w:val="28"/>
          <w:szCs w:val="28"/>
        </w:rPr>
        <w:t xml:space="preserve"> </w:t>
      </w:r>
      <w:r w:rsidR="00D33F7D">
        <w:rPr>
          <w:rFonts w:ascii="Times New Roman" w:hAnsi="Times New Roman" w:cs="Times New Roman"/>
          <w:bCs/>
          <w:sz w:val="28"/>
          <w:szCs w:val="28"/>
        </w:rPr>
        <w:t>ООО "РВК-Архангельск"</w:t>
      </w:r>
      <w:r w:rsidR="00A97DDA">
        <w:rPr>
          <w:rFonts w:ascii="Times New Roman" w:hAnsi="Times New Roman" w:cs="Times New Roman"/>
          <w:sz w:val="28"/>
          <w:szCs w:val="28"/>
        </w:rPr>
        <w:t>.</w:t>
      </w:r>
    </w:p>
    <w:p w:rsidR="00956501" w:rsidRPr="00B65198" w:rsidRDefault="00956501" w:rsidP="00D06E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3.</w:t>
      </w:r>
      <w:r w:rsidR="00207342">
        <w:rPr>
          <w:rFonts w:ascii="Times New Roman" w:hAnsi="Times New Roman" w:cs="Times New Roman"/>
          <w:sz w:val="28"/>
          <w:szCs w:val="28"/>
        </w:rPr>
        <w:t> </w:t>
      </w:r>
      <w:r w:rsidRPr="00B65198">
        <w:rPr>
          <w:rFonts w:ascii="Times New Roman" w:hAnsi="Times New Roman" w:cs="Times New Roman"/>
          <w:sz w:val="28"/>
          <w:szCs w:val="28"/>
        </w:rPr>
        <w:t>Разработчик документации</w:t>
      </w:r>
    </w:p>
    <w:p w:rsidR="00956501" w:rsidRPr="00B65198" w:rsidRDefault="00956501" w:rsidP="009565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Разработчик определяется техническим заказчиком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C0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BC3C0E">
        <w:rPr>
          <w:rFonts w:ascii="Times New Roman" w:hAnsi="Times New Roman" w:cs="Times New Roman"/>
          <w:sz w:val="28"/>
          <w:szCs w:val="28"/>
        </w:rPr>
        <w:t>с действующим законодательством Российской Федерации.</w:t>
      </w:r>
    </w:p>
    <w:p w:rsidR="00956501" w:rsidRPr="00B65198" w:rsidRDefault="00956501" w:rsidP="00956501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4.</w:t>
      </w:r>
      <w:r w:rsidR="00207342">
        <w:rPr>
          <w:rFonts w:ascii="Times New Roman" w:hAnsi="Times New Roman" w:cs="Times New Roman"/>
          <w:sz w:val="28"/>
          <w:szCs w:val="28"/>
        </w:rPr>
        <w:t> </w:t>
      </w:r>
      <w:r w:rsidRPr="00B65198">
        <w:rPr>
          <w:rFonts w:ascii="Times New Roman" w:hAnsi="Times New Roman" w:cs="Times New Roman"/>
          <w:sz w:val="28"/>
          <w:szCs w:val="28"/>
        </w:rPr>
        <w:t>Основание для разработки документации</w:t>
      </w:r>
    </w:p>
    <w:p w:rsidR="00956501" w:rsidRPr="00B65198" w:rsidRDefault="00956501" w:rsidP="00EF1EF3">
      <w:pPr>
        <w:ind w:firstLine="709"/>
        <w:jc w:val="both"/>
        <w:rPr>
          <w:szCs w:val="28"/>
        </w:rPr>
      </w:pPr>
      <w:r w:rsidRPr="00F853BD">
        <w:rPr>
          <w:szCs w:val="28"/>
        </w:rPr>
        <w:t xml:space="preserve">Распоряжение Главы городского округа "Город Архангельск" </w:t>
      </w:r>
      <w:r>
        <w:rPr>
          <w:szCs w:val="28"/>
        </w:rPr>
        <w:br/>
      </w:r>
      <w:r w:rsidRPr="00F853BD">
        <w:rPr>
          <w:szCs w:val="28"/>
        </w:rPr>
        <w:t xml:space="preserve">от </w:t>
      </w:r>
      <w:r w:rsidR="00CA3E60">
        <w:rPr>
          <w:szCs w:val="28"/>
        </w:rPr>
        <w:t>8 июля 2024 года</w:t>
      </w:r>
      <w:r w:rsidRPr="00F853BD">
        <w:rPr>
          <w:szCs w:val="28"/>
        </w:rPr>
        <w:t xml:space="preserve"> № </w:t>
      </w:r>
      <w:r w:rsidR="00CA3E60">
        <w:rPr>
          <w:szCs w:val="28"/>
        </w:rPr>
        <w:t>3507р "</w:t>
      </w:r>
      <w:r w:rsidR="00EF1EF3">
        <w:t>О</w:t>
      </w:r>
      <w:r w:rsidR="00EF1EF3" w:rsidRPr="00EF1EF3">
        <w:rPr>
          <w:szCs w:val="28"/>
        </w:rPr>
        <w:t xml:space="preserve"> подготовке </w:t>
      </w:r>
      <w:r w:rsidR="00A97DDA" w:rsidRPr="00CA734E">
        <w:rPr>
          <w:color w:val="000000"/>
          <w:szCs w:val="28"/>
        </w:rPr>
        <w:t xml:space="preserve">документации по планировке территории (проекта планировки территории и проекта межевания территории) для размещения </w:t>
      </w:r>
      <w:r w:rsidR="006538F2" w:rsidRPr="006538F2">
        <w:rPr>
          <w:color w:val="000000"/>
          <w:szCs w:val="28"/>
        </w:rPr>
        <w:t>линейных объектов</w:t>
      </w:r>
      <w:r w:rsidR="006538F2">
        <w:rPr>
          <w:color w:val="000000"/>
          <w:szCs w:val="28"/>
        </w:rPr>
        <w:t>:</w:t>
      </w:r>
      <w:r w:rsidR="006538F2" w:rsidRPr="006538F2">
        <w:rPr>
          <w:color w:val="000000"/>
          <w:szCs w:val="28"/>
        </w:rPr>
        <w:t xml:space="preserve"> "Сети магистрального водопровода </w:t>
      </w:r>
      <w:r w:rsidR="00CA3E60">
        <w:rPr>
          <w:color w:val="000000"/>
          <w:szCs w:val="28"/>
        </w:rPr>
        <w:br/>
      </w:r>
      <w:r w:rsidR="006538F2" w:rsidRPr="006538F2">
        <w:rPr>
          <w:color w:val="000000"/>
          <w:szCs w:val="28"/>
        </w:rPr>
        <w:lastRenderedPageBreak/>
        <w:t xml:space="preserve">от ЦОСВ до пр. Московского (ЦОСВ – по ул. Вельской – </w:t>
      </w:r>
      <w:r w:rsidR="007F7447">
        <w:rPr>
          <w:color w:val="000000"/>
          <w:szCs w:val="28"/>
        </w:rPr>
        <w:br/>
      </w:r>
      <w:r w:rsidR="006538F2" w:rsidRPr="006538F2">
        <w:rPr>
          <w:color w:val="000000"/>
          <w:szCs w:val="28"/>
        </w:rPr>
        <w:t xml:space="preserve">по ул. П. Усова до пр. Московского), протяженность 1054 м (29:22:000000:8085, 29:22:000000:8082)", "Сети магистрального водопровода </w:t>
      </w:r>
      <w:r w:rsidR="007F7447">
        <w:rPr>
          <w:color w:val="000000"/>
          <w:szCs w:val="28"/>
        </w:rPr>
        <w:br/>
      </w:r>
      <w:r w:rsidR="006538F2" w:rsidRPr="006538F2">
        <w:rPr>
          <w:color w:val="000000"/>
          <w:szCs w:val="28"/>
        </w:rPr>
        <w:t>по пр. Ленинградскому (д. 21) – ул. Ф. Абрамова – ул. Никитова – ул. Воронина – пр. Ленинградскому, (д. 411), протяженность 9837 м (29:22:000000:8077, 29:22:000000:7998, 29:22:000000:8136, 29:22:000000:8135, 29:22:000000:8400, 29:22:000000:8071, 29:22:000000:8130, 29:22:000000:8206, 29:22:000000:8097, 29:22:000000:8182, 29:22:000000:8307)"</w:t>
      </w:r>
      <w:r w:rsidRPr="00B65198">
        <w:rPr>
          <w:szCs w:val="28"/>
        </w:rPr>
        <w:t>.</w:t>
      </w:r>
    </w:p>
    <w:p w:rsidR="00956501" w:rsidRPr="00B65198" w:rsidRDefault="00956501" w:rsidP="00956501">
      <w:pPr>
        <w:pStyle w:val="ConsPlusNonformat"/>
        <w:tabs>
          <w:tab w:val="num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5.</w:t>
      </w:r>
      <w:r w:rsidR="00207342">
        <w:rPr>
          <w:rFonts w:ascii="Times New Roman" w:hAnsi="Times New Roman" w:cs="Times New Roman"/>
          <w:sz w:val="28"/>
          <w:szCs w:val="28"/>
        </w:rPr>
        <w:t> </w:t>
      </w:r>
      <w:r w:rsidRPr="00B65198">
        <w:rPr>
          <w:rFonts w:ascii="Times New Roman" w:hAnsi="Times New Roman" w:cs="Times New Roman"/>
          <w:sz w:val="28"/>
          <w:szCs w:val="28"/>
        </w:rPr>
        <w:t>Объект градостроительного планирования или застройки территории, его основные характеристики</w:t>
      </w:r>
    </w:p>
    <w:p w:rsidR="00956501" w:rsidRPr="006F416E" w:rsidRDefault="00956501" w:rsidP="00956501">
      <w:pPr>
        <w:suppressAutoHyphens/>
        <w:ind w:firstLine="709"/>
        <w:jc w:val="both"/>
        <w:rPr>
          <w:szCs w:val="28"/>
        </w:rPr>
      </w:pPr>
      <w:r w:rsidRPr="00797FBB">
        <w:rPr>
          <w:szCs w:val="28"/>
        </w:rPr>
        <w:t xml:space="preserve">Проект планировки и </w:t>
      </w:r>
      <w:r w:rsidR="00C6573C">
        <w:rPr>
          <w:szCs w:val="28"/>
        </w:rPr>
        <w:t xml:space="preserve">проект </w:t>
      </w:r>
      <w:r w:rsidRPr="00797FBB">
        <w:rPr>
          <w:szCs w:val="28"/>
        </w:rPr>
        <w:t>межевания территории, предусматривающи</w:t>
      </w:r>
      <w:r w:rsidR="003B44E6" w:rsidRPr="00797FBB">
        <w:rPr>
          <w:szCs w:val="28"/>
        </w:rPr>
        <w:t>е</w:t>
      </w:r>
      <w:r w:rsidRPr="00797FBB">
        <w:rPr>
          <w:szCs w:val="28"/>
        </w:rPr>
        <w:t xml:space="preserve"> размещение линейн</w:t>
      </w:r>
      <w:r w:rsidR="006538F2">
        <w:rPr>
          <w:szCs w:val="28"/>
        </w:rPr>
        <w:t>ых</w:t>
      </w:r>
      <w:r w:rsidRPr="00797FBB">
        <w:rPr>
          <w:szCs w:val="28"/>
        </w:rPr>
        <w:t xml:space="preserve"> объект</w:t>
      </w:r>
      <w:r w:rsidR="006538F2">
        <w:rPr>
          <w:szCs w:val="28"/>
        </w:rPr>
        <w:t>ов</w:t>
      </w:r>
      <w:r w:rsidRPr="00797FBB">
        <w:rPr>
          <w:szCs w:val="28"/>
        </w:rPr>
        <w:t>, разрабатыва</w:t>
      </w:r>
      <w:r w:rsidR="001937EE" w:rsidRPr="00797FBB">
        <w:rPr>
          <w:szCs w:val="28"/>
        </w:rPr>
        <w:t>ю</w:t>
      </w:r>
      <w:r w:rsidRPr="00797FBB">
        <w:rPr>
          <w:szCs w:val="28"/>
        </w:rPr>
        <w:t xml:space="preserve">тся на территорию </w:t>
      </w:r>
      <w:r w:rsidR="00772CB5">
        <w:rPr>
          <w:szCs w:val="28"/>
        </w:rPr>
        <w:t>сети магистрального водопровода</w:t>
      </w:r>
      <w:r w:rsidRPr="00797FBB">
        <w:rPr>
          <w:szCs w:val="28"/>
        </w:rPr>
        <w:t xml:space="preserve">. Общая ориентировочная длина участка </w:t>
      </w:r>
      <w:r w:rsidR="00772CB5">
        <w:rPr>
          <w:szCs w:val="28"/>
        </w:rPr>
        <w:t>сети магистрального водопровода</w:t>
      </w:r>
      <w:r w:rsidRPr="00797FBB">
        <w:rPr>
          <w:szCs w:val="28"/>
        </w:rPr>
        <w:t xml:space="preserve"> </w:t>
      </w:r>
      <w:r w:rsidR="00430CB3" w:rsidRPr="00D06E35">
        <w:rPr>
          <w:szCs w:val="28"/>
        </w:rPr>
        <w:t>–</w:t>
      </w:r>
      <w:r w:rsidR="00430CB3">
        <w:rPr>
          <w:szCs w:val="28"/>
        </w:rPr>
        <w:t xml:space="preserve"> </w:t>
      </w:r>
      <w:r w:rsidR="006538F2">
        <w:rPr>
          <w:szCs w:val="28"/>
        </w:rPr>
        <w:t>4</w:t>
      </w:r>
      <w:r w:rsidR="00CA3E60">
        <w:rPr>
          <w:szCs w:val="28"/>
        </w:rPr>
        <w:t xml:space="preserve"> </w:t>
      </w:r>
      <w:r w:rsidR="006538F2">
        <w:rPr>
          <w:szCs w:val="28"/>
        </w:rPr>
        <w:t>000</w:t>
      </w:r>
      <w:r w:rsidRPr="00797FBB">
        <w:rPr>
          <w:szCs w:val="28"/>
        </w:rPr>
        <w:t xml:space="preserve"> м</w:t>
      </w:r>
      <w:r w:rsidR="002B1059" w:rsidRPr="00797FBB">
        <w:rPr>
          <w:szCs w:val="28"/>
        </w:rPr>
        <w:t>етров</w:t>
      </w:r>
      <w:r w:rsidRPr="00797FBB">
        <w:rPr>
          <w:szCs w:val="28"/>
        </w:rPr>
        <w:t>.</w:t>
      </w:r>
    </w:p>
    <w:p w:rsidR="00956501" w:rsidRPr="006F416E" w:rsidRDefault="00956501" w:rsidP="0095650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Категория земель – з</w:t>
      </w:r>
      <w:r w:rsidRPr="006F416E">
        <w:rPr>
          <w:szCs w:val="28"/>
        </w:rPr>
        <w:t>емл</w:t>
      </w:r>
      <w:r>
        <w:rPr>
          <w:szCs w:val="28"/>
        </w:rPr>
        <w:t>и</w:t>
      </w:r>
      <w:r w:rsidRPr="006F416E">
        <w:rPr>
          <w:szCs w:val="28"/>
        </w:rPr>
        <w:t xml:space="preserve"> населенных пунктов</w:t>
      </w:r>
      <w:r>
        <w:rPr>
          <w:szCs w:val="28"/>
        </w:rPr>
        <w:t>.</w:t>
      </w:r>
    </w:p>
    <w:p w:rsidR="00956501" w:rsidRPr="006F416E" w:rsidRDefault="00956501" w:rsidP="00956501">
      <w:pPr>
        <w:suppressAutoHyphens/>
        <w:ind w:firstLine="709"/>
        <w:jc w:val="both"/>
        <w:rPr>
          <w:szCs w:val="28"/>
        </w:rPr>
      </w:pPr>
      <w:r w:rsidRPr="006F416E">
        <w:rPr>
          <w:szCs w:val="28"/>
        </w:rPr>
        <w:t>Линейны</w:t>
      </w:r>
      <w:r w:rsidR="008C615E">
        <w:rPr>
          <w:szCs w:val="28"/>
        </w:rPr>
        <w:t>е</w:t>
      </w:r>
      <w:r w:rsidRPr="006F416E">
        <w:rPr>
          <w:szCs w:val="28"/>
        </w:rPr>
        <w:t xml:space="preserve"> объект</w:t>
      </w:r>
      <w:r w:rsidR="008C615E">
        <w:rPr>
          <w:szCs w:val="28"/>
        </w:rPr>
        <w:t>ы</w:t>
      </w:r>
      <w:r w:rsidRPr="006F416E">
        <w:rPr>
          <w:szCs w:val="28"/>
        </w:rPr>
        <w:t xml:space="preserve"> проход</w:t>
      </w:r>
      <w:r w:rsidR="008C615E">
        <w:rPr>
          <w:szCs w:val="28"/>
        </w:rPr>
        <w:t>я</w:t>
      </w:r>
      <w:r w:rsidRPr="006F416E">
        <w:rPr>
          <w:szCs w:val="28"/>
        </w:rPr>
        <w:t>т по территории городского округа "Город Архангельск".</w:t>
      </w:r>
    </w:p>
    <w:p w:rsidR="00956501" w:rsidRDefault="00956501" w:rsidP="00956501">
      <w:pPr>
        <w:suppressAutoHyphens/>
        <w:ind w:firstLine="709"/>
        <w:jc w:val="both"/>
        <w:rPr>
          <w:szCs w:val="28"/>
        </w:rPr>
      </w:pPr>
      <w:r w:rsidRPr="006F416E">
        <w:rPr>
          <w:szCs w:val="28"/>
        </w:rPr>
        <w:t>Ситуационный план планируем</w:t>
      </w:r>
      <w:r w:rsidR="00FE5BD7">
        <w:rPr>
          <w:szCs w:val="28"/>
        </w:rPr>
        <w:t>ых</w:t>
      </w:r>
      <w:r w:rsidRPr="006F416E">
        <w:rPr>
          <w:szCs w:val="28"/>
        </w:rPr>
        <w:t xml:space="preserve"> к размещению линейн</w:t>
      </w:r>
      <w:r w:rsidR="00FE5BD7">
        <w:rPr>
          <w:szCs w:val="28"/>
        </w:rPr>
        <w:t>ых</w:t>
      </w:r>
      <w:r w:rsidRPr="006F416E">
        <w:rPr>
          <w:szCs w:val="28"/>
        </w:rPr>
        <w:t xml:space="preserve"> объект</w:t>
      </w:r>
      <w:r w:rsidR="00FE5BD7">
        <w:rPr>
          <w:szCs w:val="28"/>
        </w:rPr>
        <w:t xml:space="preserve">ов </w:t>
      </w:r>
      <w:r w:rsidRPr="006F416E">
        <w:rPr>
          <w:szCs w:val="28"/>
        </w:rPr>
        <w:t xml:space="preserve">представлен </w:t>
      </w:r>
      <w:r w:rsidRPr="0060395B">
        <w:rPr>
          <w:szCs w:val="28"/>
        </w:rPr>
        <w:t xml:space="preserve">на схеме согласно приложению к настоящему заданию. </w:t>
      </w:r>
    </w:p>
    <w:p w:rsidR="00956501" w:rsidRPr="00B65198" w:rsidRDefault="00956501" w:rsidP="00956501">
      <w:pPr>
        <w:suppressAutoHyphens/>
        <w:ind w:firstLine="709"/>
        <w:jc w:val="both"/>
        <w:rPr>
          <w:szCs w:val="28"/>
        </w:rPr>
      </w:pPr>
      <w:r w:rsidRPr="00B65198">
        <w:rPr>
          <w:szCs w:val="28"/>
        </w:rPr>
        <w:t>6.</w:t>
      </w:r>
      <w:r w:rsidR="00207342">
        <w:rPr>
          <w:szCs w:val="28"/>
        </w:rPr>
        <w:t> </w:t>
      </w:r>
      <w:r w:rsidRPr="00B65198">
        <w:rPr>
          <w:szCs w:val="28"/>
        </w:rPr>
        <w:t>Основные требования к составу, содержанию и форме представляемых материалов проекта планировки</w:t>
      </w:r>
      <w:r>
        <w:rPr>
          <w:szCs w:val="28"/>
        </w:rPr>
        <w:t xml:space="preserve"> и проекта межевания территории</w:t>
      </w:r>
      <w:r w:rsidRPr="00B65198">
        <w:rPr>
          <w:szCs w:val="28"/>
        </w:rPr>
        <w:t>,</w:t>
      </w:r>
      <w:r w:rsidR="00C6573C">
        <w:rPr>
          <w:szCs w:val="28"/>
        </w:rPr>
        <w:t xml:space="preserve"> </w:t>
      </w:r>
      <w:r w:rsidR="00C6573C" w:rsidRPr="00797FBB">
        <w:rPr>
          <w:szCs w:val="28"/>
        </w:rPr>
        <w:t>предусматривающи</w:t>
      </w:r>
      <w:r w:rsidR="00C6573C">
        <w:rPr>
          <w:szCs w:val="28"/>
        </w:rPr>
        <w:t>х</w:t>
      </w:r>
      <w:r w:rsidR="00C6573C" w:rsidRPr="00797FBB">
        <w:rPr>
          <w:szCs w:val="28"/>
        </w:rPr>
        <w:t xml:space="preserve"> размещение линейн</w:t>
      </w:r>
      <w:r w:rsidR="00FE5BD7">
        <w:rPr>
          <w:szCs w:val="28"/>
        </w:rPr>
        <w:t>ых</w:t>
      </w:r>
      <w:r w:rsidR="00C6573C" w:rsidRPr="00797FBB">
        <w:rPr>
          <w:szCs w:val="28"/>
        </w:rPr>
        <w:t xml:space="preserve"> объект</w:t>
      </w:r>
      <w:r w:rsidR="00FE5BD7">
        <w:rPr>
          <w:szCs w:val="28"/>
        </w:rPr>
        <w:t>ов</w:t>
      </w:r>
      <w:r w:rsidR="00C6573C">
        <w:rPr>
          <w:szCs w:val="28"/>
        </w:rPr>
        <w:t>,</w:t>
      </w:r>
      <w:r w:rsidRPr="00B65198">
        <w:rPr>
          <w:szCs w:val="28"/>
        </w:rPr>
        <w:t xml:space="preserve"> последовательность </w:t>
      </w:r>
      <w:r w:rsidR="007F7447">
        <w:rPr>
          <w:szCs w:val="28"/>
        </w:rPr>
        <w:br/>
      </w:r>
      <w:r w:rsidRPr="00B65198">
        <w:rPr>
          <w:szCs w:val="28"/>
        </w:rPr>
        <w:t>и сроки выполнения работы</w:t>
      </w:r>
    </w:p>
    <w:p w:rsidR="00956501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Проект планировки и проект межевания территории</w:t>
      </w:r>
      <w:r w:rsidR="00C6573C">
        <w:rPr>
          <w:szCs w:val="28"/>
        </w:rPr>
        <w:t xml:space="preserve">, </w:t>
      </w:r>
      <w:r w:rsidR="00C6573C" w:rsidRPr="00797FBB">
        <w:rPr>
          <w:szCs w:val="28"/>
        </w:rPr>
        <w:t>предусматривающие размещение линейн</w:t>
      </w:r>
      <w:r w:rsidR="00FE5BD7">
        <w:rPr>
          <w:szCs w:val="28"/>
        </w:rPr>
        <w:t>ых</w:t>
      </w:r>
      <w:r w:rsidR="00C6573C" w:rsidRPr="00797FBB">
        <w:rPr>
          <w:szCs w:val="28"/>
        </w:rPr>
        <w:t xml:space="preserve"> объект</w:t>
      </w:r>
      <w:r w:rsidR="00FE5BD7">
        <w:rPr>
          <w:szCs w:val="28"/>
        </w:rPr>
        <w:t>ов</w:t>
      </w:r>
      <w:r w:rsidR="00C6573C">
        <w:rPr>
          <w:szCs w:val="28"/>
        </w:rPr>
        <w:t>,</w:t>
      </w:r>
      <w:r w:rsidRPr="006F416E">
        <w:rPr>
          <w:szCs w:val="28"/>
        </w:rPr>
        <w:t xml:space="preserve"> разработать в соответствии с положением </w:t>
      </w:r>
      <w:r w:rsidR="007F7447">
        <w:rPr>
          <w:szCs w:val="28"/>
        </w:rPr>
        <w:br/>
      </w:r>
      <w:r w:rsidRPr="006F416E">
        <w:rPr>
          <w:szCs w:val="28"/>
        </w:rPr>
        <w:t xml:space="preserve">о составе и содержании документации по планировке территории, предусматривающей размещение одного или нескольких линейных объектов, утвержденным постановлением Правительства Российской Федерации </w:t>
      </w:r>
      <w:r w:rsidR="007F7447">
        <w:rPr>
          <w:szCs w:val="28"/>
        </w:rPr>
        <w:br/>
      </w:r>
      <w:r w:rsidRPr="006F416E">
        <w:rPr>
          <w:szCs w:val="28"/>
        </w:rPr>
        <w:t>от 12 мая 2017 года № 564.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6.1</w:t>
      </w:r>
      <w:r w:rsidR="00207342">
        <w:rPr>
          <w:szCs w:val="28"/>
        </w:rPr>
        <w:t>. </w:t>
      </w:r>
      <w:r w:rsidRPr="00211CA1">
        <w:rPr>
          <w:szCs w:val="28"/>
        </w:rPr>
        <w:t>Проект планировки территории</w:t>
      </w:r>
      <w:r w:rsidR="00C6573C">
        <w:rPr>
          <w:szCs w:val="28"/>
        </w:rPr>
        <w:t xml:space="preserve">, </w:t>
      </w:r>
      <w:r w:rsidR="00C6573C" w:rsidRPr="00797FBB">
        <w:rPr>
          <w:szCs w:val="28"/>
        </w:rPr>
        <w:t>предусматривающи</w:t>
      </w:r>
      <w:r w:rsidR="00C6573C">
        <w:rPr>
          <w:szCs w:val="28"/>
        </w:rPr>
        <w:t>й</w:t>
      </w:r>
      <w:r w:rsidR="00C6573C" w:rsidRPr="00797FBB">
        <w:rPr>
          <w:szCs w:val="28"/>
        </w:rPr>
        <w:t xml:space="preserve"> размещение линейн</w:t>
      </w:r>
      <w:r w:rsidR="00FE5BD7">
        <w:rPr>
          <w:szCs w:val="28"/>
        </w:rPr>
        <w:t>ых</w:t>
      </w:r>
      <w:r w:rsidR="00C6573C" w:rsidRPr="00797FBB">
        <w:rPr>
          <w:szCs w:val="28"/>
        </w:rPr>
        <w:t xml:space="preserve"> объект</w:t>
      </w:r>
      <w:r w:rsidR="00FE5BD7">
        <w:rPr>
          <w:szCs w:val="28"/>
        </w:rPr>
        <w:t>ов</w:t>
      </w:r>
      <w:r w:rsidR="00C6573C">
        <w:rPr>
          <w:szCs w:val="28"/>
        </w:rPr>
        <w:t>,</w:t>
      </w:r>
      <w:r w:rsidRPr="00211CA1">
        <w:rPr>
          <w:szCs w:val="28"/>
        </w:rPr>
        <w:t xml:space="preserve"> состоит из основной части, которая подлежит утверждению, и материалов по ее обоснованию.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Основная часть проекта планировки территории</w:t>
      </w:r>
      <w:r w:rsidR="001B22AD">
        <w:rPr>
          <w:szCs w:val="28"/>
        </w:rPr>
        <w:t>, предусматривающего</w:t>
      </w:r>
      <w:r w:rsidR="001B22AD" w:rsidRPr="00797FBB">
        <w:rPr>
          <w:szCs w:val="28"/>
        </w:rPr>
        <w:t xml:space="preserve"> размещение линейн</w:t>
      </w:r>
      <w:r w:rsidR="00FE5BD7">
        <w:rPr>
          <w:szCs w:val="28"/>
        </w:rPr>
        <w:t>ых</w:t>
      </w:r>
      <w:r w:rsidR="001B22AD" w:rsidRPr="00797FBB">
        <w:rPr>
          <w:szCs w:val="28"/>
        </w:rPr>
        <w:t xml:space="preserve"> объект</w:t>
      </w:r>
      <w:r w:rsidR="00FE5BD7">
        <w:rPr>
          <w:szCs w:val="28"/>
        </w:rPr>
        <w:t>ов</w:t>
      </w:r>
      <w:r w:rsidR="001B22AD">
        <w:rPr>
          <w:szCs w:val="28"/>
        </w:rPr>
        <w:t>,</w:t>
      </w:r>
      <w:r w:rsidRPr="00211CA1">
        <w:rPr>
          <w:szCs w:val="28"/>
        </w:rPr>
        <w:t xml:space="preserve"> включает в себя: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раздел 1 "Проект планировки территории. Графическая часть";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раздел 2 "Положение о размещении линейных объектов".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Материалы по обоснованию проекта планировки территории</w:t>
      </w:r>
      <w:r w:rsidR="001B22AD">
        <w:rPr>
          <w:szCs w:val="28"/>
        </w:rPr>
        <w:t xml:space="preserve">, </w:t>
      </w:r>
      <w:r w:rsidR="001B22AD" w:rsidRPr="00797FBB">
        <w:rPr>
          <w:szCs w:val="28"/>
        </w:rPr>
        <w:t>предусматривающ</w:t>
      </w:r>
      <w:r w:rsidR="001B22AD">
        <w:rPr>
          <w:szCs w:val="28"/>
        </w:rPr>
        <w:t>его</w:t>
      </w:r>
      <w:r w:rsidR="001B22AD" w:rsidRPr="00797FBB">
        <w:rPr>
          <w:szCs w:val="28"/>
        </w:rPr>
        <w:t xml:space="preserve"> размещение линейн</w:t>
      </w:r>
      <w:r w:rsidR="00FE5BD7">
        <w:rPr>
          <w:szCs w:val="28"/>
        </w:rPr>
        <w:t xml:space="preserve">ых </w:t>
      </w:r>
      <w:r w:rsidR="001B22AD" w:rsidRPr="00797FBB">
        <w:rPr>
          <w:szCs w:val="28"/>
        </w:rPr>
        <w:t>объект</w:t>
      </w:r>
      <w:r w:rsidR="00FE5BD7">
        <w:rPr>
          <w:szCs w:val="28"/>
        </w:rPr>
        <w:t>ов</w:t>
      </w:r>
      <w:r w:rsidR="001B22AD">
        <w:rPr>
          <w:szCs w:val="28"/>
        </w:rPr>
        <w:t>,</w:t>
      </w:r>
      <w:r w:rsidRPr="00211CA1">
        <w:rPr>
          <w:szCs w:val="28"/>
        </w:rPr>
        <w:t xml:space="preserve"> включают в себя: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раздел 3 "Материалы по обоснованию проекта планировки территории. Графическая часть";</w:t>
      </w:r>
    </w:p>
    <w:p w:rsidR="0095650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раздел 4 "Материалы по обоснованию проекта планировки территории. Пояснительная записка".</w:t>
      </w:r>
    </w:p>
    <w:p w:rsidR="00956501" w:rsidRPr="00211CA1" w:rsidRDefault="00956501" w:rsidP="003D53C1">
      <w:pPr>
        <w:keepNext/>
        <w:ind w:firstLine="709"/>
        <w:jc w:val="both"/>
        <w:rPr>
          <w:szCs w:val="28"/>
        </w:rPr>
      </w:pPr>
      <w:r w:rsidRPr="00211CA1">
        <w:rPr>
          <w:szCs w:val="28"/>
        </w:rPr>
        <w:lastRenderedPageBreak/>
        <w:t xml:space="preserve">Раздел 1 "Проект планировки территории. Графическая часть" включает </w:t>
      </w:r>
      <w:r>
        <w:rPr>
          <w:szCs w:val="28"/>
        </w:rPr>
        <w:br/>
      </w:r>
      <w:r w:rsidRPr="00211CA1">
        <w:rPr>
          <w:szCs w:val="28"/>
        </w:rPr>
        <w:t>в себя:</w:t>
      </w:r>
    </w:p>
    <w:p w:rsidR="00956501" w:rsidRPr="00211CA1" w:rsidRDefault="00956501" w:rsidP="003D53C1">
      <w:pPr>
        <w:keepNext/>
        <w:ind w:firstLine="709"/>
        <w:jc w:val="both"/>
        <w:rPr>
          <w:szCs w:val="28"/>
        </w:rPr>
      </w:pPr>
      <w:r w:rsidRPr="00211CA1">
        <w:rPr>
          <w:szCs w:val="28"/>
        </w:rPr>
        <w:t>чертеж красных линий;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чертеж границ зон планируемого размещения линейных объектов;</w:t>
      </w:r>
    </w:p>
    <w:p w:rsidR="0095650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чертеж границ зон планируемого размещения линейных объектов, подлежащих реконструкции в связи с изменением их местоположения.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Раздел 2 "Положение о размещении линейных объектов" должен содержать следующую информацию: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а)</w:t>
      </w:r>
      <w:r w:rsidR="00207342">
        <w:rPr>
          <w:szCs w:val="28"/>
        </w:rPr>
        <w:t> </w:t>
      </w:r>
      <w:r w:rsidRPr="00211CA1">
        <w:rPr>
          <w:szCs w:val="28"/>
        </w:rPr>
        <w:t xml:space="preserve">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</w:t>
      </w:r>
      <w:r w:rsidR="007F7447">
        <w:rPr>
          <w:szCs w:val="28"/>
        </w:rPr>
        <w:br/>
      </w:r>
      <w:r w:rsidRPr="00211CA1">
        <w:rPr>
          <w:szCs w:val="28"/>
        </w:rPr>
        <w:t>в связи с изменением их местоположения;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б)</w:t>
      </w:r>
      <w:r w:rsidR="00207342">
        <w:rPr>
          <w:szCs w:val="28"/>
        </w:rPr>
        <w:t> </w:t>
      </w:r>
      <w:r w:rsidRPr="00211CA1">
        <w:rPr>
          <w:szCs w:val="28"/>
        </w:rPr>
        <w:t>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в)</w:t>
      </w:r>
      <w:r w:rsidR="00207342">
        <w:rPr>
          <w:szCs w:val="28"/>
        </w:rPr>
        <w:t> </w:t>
      </w:r>
      <w:r w:rsidRPr="00211CA1">
        <w:rPr>
          <w:szCs w:val="28"/>
        </w:rPr>
        <w:t>перечень координат характерных точек границ зон планируемого размещения линейных объектов;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г)</w:t>
      </w:r>
      <w:r w:rsidR="00207342">
        <w:rPr>
          <w:szCs w:val="28"/>
        </w:rPr>
        <w:t> </w:t>
      </w:r>
      <w:r w:rsidRPr="00211CA1">
        <w:rPr>
          <w:szCs w:val="28"/>
        </w:rPr>
        <w:t xml:space="preserve">перечень координат характерных точек границ зон планируемого размещения линейных объектов, подлежащих реконструкции в связи </w:t>
      </w:r>
      <w:r>
        <w:rPr>
          <w:szCs w:val="28"/>
        </w:rPr>
        <w:br/>
      </w:r>
      <w:r w:rsidRPr="00211CA1">
        <w:rPr>
          <w:szCs w:val="28"/>
        </w:rPr>
        <w:t>с изменением их местоположения;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д)</w:t>
      </w:r>
      <w:r w:rsidR="00207342">
        <w:rPr>
          <w:szCs w:val="28"/>
        </w:rPr>
        <w:t> </w:t>
      </w:r>
      <w:r w:rsidRPr="00211CA1">
        <w:rPr>
          <w:szCs w:val="28"/>
        </w:rPr>
        <w:t xml:space="preserve">предельные параметры разрешенного строительства, реконструкции объектов капитального строительства, входящих в состав линейных объектов </w:t>
      </w:r>
      <w:r>
        <w:rPr>
          <w:szCs w:val="28"/>
        </w:rPr>
        <w:br/>
      </w:r>
      <w:r w:rsidRPr="00211CA1">
        <w:rPr>
          <w:szCs w:val="28"/>
        </w:rPr>
        <w:t>в границах зон их планируемого размещения: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 xml:space="preserve"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</w:t>
      </w:r>
      <w:r w:rsidR="007F7447">
        <w:rPr>
          <w:szCs w:val="28"/>
        </w:rPr>
        <w:br/>
      </w:r>
      <w:r w:rsidRPr="00211CA1">
        <w:rPr>
          <w:szCs w:val="28"/>
        </w:rPr>
        <w:t>в состав линейных объектов;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lastRenderedPageBreak/>
        <w:t>требований к цветовому решению внешнего облика таких объектов;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требований к строительным материалам, определяющим внешний облик таких объектов;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 xml:space="preserve">требований к объемно-пространственным, архитектурно-стилистическим </w:t>
      </w:r>
      <w:r>
        <w:rPr>
          <w:szCs w:val="28"/>
        </w:rPr>
        <w:br/>
      </w:r>
      <w:r w:rsidRPr="00211CA1">
        <w:rPr>
          <w:szCs w:val="28"/>
        </w:rPr>
        <w:t xml:space="preserve">и иным характеристикам таких объектов, влияющим на их внешний облик </w:t>
      </w:r>
      <w:r>
        <w:rPr>
          <w:szCs w:val="28"/>
        </w:rPr>
        <w:br/>
      </w:r>
      <w:r w:rsidRPr="00211CA1">
        <w:rPr>
          <w:szCs w:val="28"/>
        </w:rPr>
        <w:t>и (или) на композицию, а также на силуэт застройки исторического поселения;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е)</w:t>
      </w:r>
      <w:r w:rsidR="00207342">
        <w:rPr>
          <w:szCs w:val="28"/>
        </w:rPr>
        <w:t> </w:t>
      </w:r>
      <w:r w:rsidRPr="00211CA1">
        <w:rPr>
          <w:szCs w:val="28"/>
        </w:rPr>
        <w:t xml:space="preserve">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</w:t>
      </w:r>
      <w:r>
        <w:rPr>
          <w:szCs w:val="28"/>
        </w:rPr>
        <w:br/>
      </w:r>
      <w:r w:rsidRPr="00211CA1">
        <w:rPr>
          <w:szCs w:val="28"/>
        </w:rPr>
        <w:t xml:space="preserve">и строящихся на момент подготовки проекта планировки территории, а также объектов капитального строительства, планируемых к строительству </w:t>
      </w:r>
      <w:r>
        <w:rPr>
          <w:szCs w:val="28"/>
        </w:rPr>
        <w:br/>
      </w:r>
      <w:r w:rsidRPr="00211CA1">
        <w:rPr>
          <w:szCs w:val="28"/>
        </w:rPr>
        <w:t>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ж)</w:t>
      </w:r>
      <w:r w:rsidR="00207342">
        <w:rPr>
          <w:szCs w:val="28"/>
        </w:rPr>
        <w:t> </w:t>
      </w:r>
      <w:r w:rsidRPr="00211CA1">
        <w:rPr>
          <w:szCs w:val="28"/>
        </w:rPr>
        <w:t xml:space="preserve">информация о необходимости осуществления мероприятий </w:t>
      </w:r>
      <w:r>
        <w:rPr>
          <w:szCs w:val="28"/>
        </w:rPr>
        <w:br/>
      </w:r>
      <w:r w:rsidRPr="00211CA1">
        <w:rPr>
          <w:szCs w:val="28"/>
        </w:rPr>
        <w:t>по сохранению объектов культурного наследия от возможного негативного воздействия в связи с размещением линейных объектов;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з)</w:t>
      </w:r>
      <w:r w:rsidR="00207342">
        <w:rPr>
          <w:szCs w:val="28"/>
        </w:rPr>
        <w:t> </w:t>
      </w:r>
      <w:r w:rsidRPr="00211CA1">
        <w:rPr>
          <w:szCs w:val="28"/>
        </w:rPr>
        <w:t>информация о необходимости осуществления мероприятий по охране окружающей среды;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и)</w:t>
      </w:r>
      <w:r w:rsidR="00207342">
        <w:rPr>
          <w:szCs w:val="28"/>
        </w:rPr>
        <w:t> </w:t>
      </w:r>
      <w:r w:rsidRPr="00211CA1">
        <w:rPr>
          <w:szCs w:val="28"/>
        </w:rPr>
        <w:t xml:space="preserve">информация о необходимости осуществления мероприятий по защите территории от чрезвычайных ситуаций природного и техногенного характера, </w:t>
      </w:r>
      <w:r>
        <w:rPr>
          <w:szCs w:val="28"/>
        </w:rPr>
        <w:br/>
      </w:r>
      <w:r w:rsidRPr="00211CA1">
        <w:rPr>
          <w:szCs w:val="28"/>
        </w:rPr>
        <w:t>в том числе по обеспечению пожарной безопасности и гражданской обороне.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Раздел 3 "Материалы по обоснованию проекта планировки территории. Графическая часть" содержит следующие схемы: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а)</w:t>
      </w:r>
      <w:r w:rsidR="00207342">
        <w:rPr>
          <w:szCs w:val="28"/>
        </w:rPr>
        <w:t> </w:t>
      </w:r>
      <w:r w:rsidRPr="00AF1C2D">
        <w:rPr>
          <w:szCs w:val="28"/>
        </w:rPr>
        <w:t>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б)</w:t>
      </w:r>
      <w:r w:rsidR="00207342">
        <w:rPr>
          <w:szCs w:val="28"/>
        </w:rPr>
        <w:t> </w:t>
      </w:r>
      <w:r w:rsidRPr="00AF1C2D">
        <w:rPr>
          <w:szCs w:val="28"/>
        </w:rPr>
        <w:t>схема использования территории в период подготовки проекта планировки территории;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в)</w:t>
      </w:r>
      <w:r w:rsidR="00207342">
        <w:rPr>
          <w:szCs w:val="28"/>
        </w:rPr>
        <w:t> </w:t>
      </w:r>
      <w:r w:rsidRPr="00AF1C2D">
        <w:rPr>
          <w:szCs w:val="28"/>
        </w:rPr>
        <w:t>схема организации улично-дорожной сети и движения транспорта;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г)</w:t>
      </w:r>
      <w:r w:rsidR="00207342">
        <w:rPr>
          <w:szCs w:val="28"/>
        </w:rPr>
        <w:t> </w:t>
      </w:r>
      <w:r w:rsidRPr="00AF1C2D">
        <w:rPr>
          <w:szCs w:val="28"/>
        </w:rPr>
        <w:t xml:space="preserve">схема вертикальной планировки территории, инженерной подготовки </w:t>
      </w:r>
      <w:r>
        <w:rPr>
          <w:szCs w:val="28"/>
        </w:rPr>
        <w:br/>
      </w:r>
      <w:r w:rsidRPr="00AF1C2D">
        <w:rPr>
          <w:szCs w:val="28"/>
        </w:rPr>
        <w:t>и инженерной защиты территории;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д)</w:t>
      </w:r>
      <w:r w:rsidR="00207342">
        <w:rPr>
          <w:szCs w:val="28"/>
        </w:rPr>
        <w:t> </w:t>
      </w:r>
      <w:r w:rsidRPr="00AF1C2D">
        <w:rPr>
          <w:szCs w:val="28"/>
        </w:rPr>
        <w:t>схема границ территорий объектов культурного наследия;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е)</w:t>
      </w:r>
      <w:r w:rsidR="00207342">
        <w:rPr>
          <w:szCs w:val="28"/>
        </w:rPr>
        <w:t> </w:t>
      </w:r>
      <w:r w:rsidRPr="00AF1C2D">
        <w:rPr>
          <w:szCs w:val="28"/>
        </w:rPr>
        <w:t>схема границ зон с особыми условиями использования территорий, особо охраняемых природных территорий, лесничеств;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ж)</w:t>
      </w:r>
      <w:r w:rsidR="00207342">
        <w:rPr>
          <w:szCs w:val="28"/>
        </w:rPr>
        <w:t> </w:t>
      </w:r>
      <w:r w:rsidRPr="00AF1C2D">
        <w:rPr>
          <w:szCs w:val="28"/>
        </w:rPr>
        <w:t>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</w:r>
    </w:p>
    <w:p w:rsidR="00956501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з)</w:t>
      </w:r>
      <w:r w:rsidR="00207342">
        <w:rPr>
          <w:szCs w:val="28"/>
        </w:rPr>
        <w:t> </w:t>
      </w:r>
      <w:r w:rsidRPr="00AF1C2D">
        <w:rPr>
          <w:szCs w:val="28"/>
        </w:rPr>
        <w:t>схема конструктивных и планировочных решений.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Раздел 4 "Материалы по обоснованию проекта планировки территории. Пояснительная записка" содержит: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а)</w:t>
      </w:r>
      <w:r w:rsidR="00207342">
        <w:rPr>
          <w:szCs w:val="28"/>
        </w:rPr>
        <w:t> </w:t>
      </w:r>
      <w:r w:rsidRPr="00AF1C2D">
        <w:rPr>
          <w:szCs w:val="28"/>
        </w:rPr>
        <w:t>описание природно-климатических условий территории, в отношении которой разрабатывается проект планировки территории;</w:t>
      </w:r>
    </w:p>
    <w:p w:rsidR="00956501" w:rsidRPr="00AF1C2D" w:rsidRDefault="00956501" w:rsidP="003D53C1">
      <w:pPr>
        <w:ind w:firstLine="709"/>
        <w:jc w:val="both"/>
        <w:rPr>
          <w:szCs w:val="28"/>
        </w:rPr>
      </w:pPr>
      <w:r w:rsidRPr="00AF1C2D">
        <w:rPr>
          <w:szCs w:val="28"/>
        </w:rPr>
        <w:lastRenderedPageBreak/>
        <w:t>б)</w:t>
      </w:r>
      <w:r w:rsidR="00207342">
        <w:rPr>
          <w:szCs w:val="28"/>
        </w:rPr>
        <w:t> </w:t>
      </w:r>
      <w:r w:rsidRPr="00AF1C2D">
        <w:rPr>
          <w:szCs w:val="28"/>
        </w:rPr>
        <w:t>обоснование определения границ зон планируемого размещения линейных объектов;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в)</w:t>
      </w:r>
      <w:r w:rsidR="00207342">
        <w:rPr>
          <w:szCs w:val="28"/>
        </w:rPr>
        <w:t> </w:t>
      </w:r>
      <w:r w:rsidRPr="00AF1C2D">
        <w:rPr>
          <w:szCs w:val="28"/>
        </w:rPr>
        <w:t xml:space="preserve">обоснование определения границ зон планируемого размещения линейных объектов, подлежащих реконструкции в связи с изменением </w:t>
      </w:r>
      <w:r>
        <w:rPr>
          <w:szCs w:val="28"/>
        </w:rPr>
        <w:br/>
      </w:r>
      <w:r w:rsidRPr="00AF1C2D">
        <w:rPr>
          <w:szCs w:val="28"/>
        </w:rPr>
        <w:t>их местоположения;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г)</w:t>
      </w:r>
      <w:r w:rsidR="00207342">
        <w:rPr>
          <w:szCs w:val="28"/>
        </w:rPr>
        <w:t> </w:t>
      </w:r>
      <w:r w:rsidRPr="00AF1C2D">
        <w:rPr>
          <w:szCs w:val="28"/>
        </w:rPr>
        <w:t>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д)</w:t>
      </w:r>
      <w:r w:rsidR="00207342">
        <w:rPr>
          <w:szCs w:val="28"/>
        </w:rPr>
        <w:t> </w:t>
      </w:r>
      <w:r w:rsidRPr="00AF1C2D">
        <w:rPr>
          <w:szCs w:val="28"/>
        </w:rPr>
        <w:t xml:space="preserve">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</w:t>
      </w:r>
      <w:r>
        <w:rPr>
          <w:szCs w:val="28"/>
        </w:rPr>
        <w:br/>
      </w:r>
      <w:r w:rsidRPr="00AF1C2D">
        <w:rPr>
          <w:szCs w:val="28"/>
        </w:rPr>
        <w:t>не завершено), существующими и строящимися на момент подготовки проекта планировки территории;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е)</w:t>
      </w:r>
      <w:r w:rsidR="00207342">
        <w:rPr>
          <w:szCs w:val="28"/>
        </w:rPr>
        <w:t> </w:t>
      </w:r>
      <w:r w:rsidRPr="00AF1C2D">
        <w:rPr>
          <w:szCs w:val="28"/>
        </w:rPr>
        <w:t>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</w:r>
    </w:p>
    <w:p w:rsidR="00956501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ж)</w:t>
      </w:r>
      <w:r w:rsidR="00207342">
        <w:rPr>
          <w:szCs w:val="28"/>
        </w:rPr>
        <w:t> </w:t>
      </w:r>
      <w:r w:rsidRPr="00AF1C2D">
        <w:rPr>
          <w:szCs w:val="28"/>
        </w:rPr>
        <w:t>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6.2</w:t>
      </w:r>
      <w:r w:rsidR="00207342">
        <w:rPr>
          <w:szCs w:val="28"/>
        </w:rPr>
        <w:t>. </w:t>
      </w:r>
      <w:r w:rsidRPr="00AF1C2D">
        <w:rPr>
          <w:szCs w:val="28"/>
        </w:rPr>
        <w:t>Проект межевания территории</w:t>
      </w:r>
      <w:r w:rsidR="00C6573C">
        <w:rPr>
          <w:szCs w:val="28"/>
        </w:rPr>
        <w:t xml:space="preserve">, </w:t>
      </w:r>
      <w:r w:rsidR="00C6573C" w:rsidRPr="00797FBB">
        <w:rPr>
          <w:szCs w:val="28"/>
        </w:rPr>
        <w:t>предусматривающи</w:t>
      </w:r>
      <w:r w:rsidR="00C6573C">
        <w:rPr>
          <w:szCs w:val="28"/>
        </w:rPr>
        <w:t>й</w:t>
      </w:r>
      <w:r w:rsidR="00C6573C" w:rsidRPr="00797FBB">
        <w:rPr>
          <w:szCs w:val="28"/>
        </w:rPr>
        <w:t xml:space="preserve"> размещение линейн</w:t>
      </w:r>
      <w:r w:rsidR="00FE5BD7">
        <w:rPr>
          <w:szCs w:val="28"/>
        </w:rPr>
        <w:t>ых</w:t>
      </w:r>
      <w:r w:rsidR="00C6573C" w:rsidRPr="00797FBB">
        <w:rPr>
          <w:szCs w:val="28"/>
        </w:rPr>
        <w:t xml:space="preserve"> объект</w:t>
      </w:r>
      <w:r w:rsidR="00FE5BD7">
        <w:rPr>
          <w:szCs w:val="28"/>
        </w:rPr>
        <w:t>ов</w:t>
      </w:r>
      <w:r w:rsidR="00C6573C">
        <w:rPr>
          <w:szCs w:val="28"/>
        </w:rPr>
        <w:t>,</w:t>
      </w:r>
      <w:r w:rsidRPr="00AF1C2D">
        <w:rPr>
          <w:szCs w:val="28"/>
        </w:rPr>
        <w:t xml:space="preserve"> состоит из основной части, которая подлежит утверждению, и материалов по его обоснованию.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Основная часть проекта межевания территории</w:t>
      </w:r>
      <w:r w:rsidR="001B22AD">
        <w:rPr>
          <w:szCs w:val="28"/>
        </w:rPr>
        <w:t>, предусматривающего размещение линейн</w:t>
      </w:r>
      <w:r w:rsidR="00FE5BD7">
        <w:rPr>
          <w:szCs w:val="28"/>
        </w:rPr>
        <w:t>ых</w:t>
      </w:r>
      <w:r w:rsidR="001B22AD">
        <w:rPr>
          <w:szCs w:val="28"/>
        </w:rPr>
        <w:t xml:space="preserve"> объект</w:t>
      </w:r>
      <w:r w:rsidR="00FE5BD7">
        <w:rPr>
          <w:szCs w:val="28"/>
        </w:rPr>
        <w:t>ов</w:t>
      </w:r>
      <w:r w:rsidR="001B22AD">
        <w:rPr>
          <w:szCs w:val="28"/>
        </w:rPr>
        <w:t>,</w:t>
      </w:r>
      <w:r w:rsidRPr="00AF1C2D">
        <w:rPr>
          <w:szCs w:val="28"/>
        </w:rPr>
        <w:t xml:space="preserve"> включает в себя: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раздел 1 "Проект межевания территории. Графическая часть";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раздел 2 "Проект межевания территории. Текстовая часть".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Материалы по обоснованию проекта межевания</w:t>
      </w:r>
      <w:r w:rsidR="001B22AD">
        <w:rPr>
          <w:szCs w:val="28"/>
        </w:rPr>
        <w:t xml:space="preserve"> </w:t>
      </w:r>
      <w:r w:rsidRPr="00AF1C2D">
        <w:rPr>
          <w:szCs w:val="28"/>
        </w:rPr>
        <w:t>территории</w:t>
      </w:r>
      <w:r w:rsidR="001B22AD">
        <w:rPr>
          <w:szCs w:val="28"/>
        </w:rPr>
        <w:t>,</w:t>
      </w:r>
      <w:r w:rsidRPr="00AF1C2D">
        <w:rPr>
          <w:szCs w:val="28"/>
        </w:rPr>
        <w:t xml:space="preserve"> </w:t>
      </w:r>
      <w:r w:rsidR="001B22AD" w:rsidRPr="00797FBB">
        <w:rPr>
          <w:szCs w:val="28"/>
        </w:rPr>
        <w:t>предусматривающ</w:t>
      </w:r>
      <w:r w:rsidR="001B22AD">
        <w:rPr>
          <w:szCs w:val="28"/>
        </w:rPr>
        <w:t xml:space="preserve">его </w:t>
      </w:r>
      <w:r w:rsidR="001B22AD" w:rsidRPr="00797FBB">
        <w:rPr>
          <w:szCs w:val="28"/>
        </w:rPr>
        <w:t>размещение линейн</w:t>
      </w:r>
      <w:r w:rsidR="00FE5BD7">
        <w:rPr>
          <w:szCs w:val="28"/>
        </w:rPr>
        <w:t>ых</w:t>
      </w:r>
      <w:r w:rsidR="001B22AD" w:rsidRPr="00797FBB">
        <w:rPr>
          <w:szCs w:val="28"/>
        </w:rPr>
        <w:t xml:space="preserve"> объект</w:t>
      </w:r>
      <w:r w:rsidR="00FE5BD7">
        <w:rPr>
          <w:szCs w:val="28"/>
        </w:rPr>
        <w:t>ов</w:t>
      </w:r>
      <w:r w:rsidR="001B22AD">
        <w:rPr>
          <w:szCs w:val="28"/>
        </w:rPr>
        <w:t xml:space="preserve">, </w:t>
      </w:r>
      <w:r w:rsidRPr="00AF1C2D">
        <w:rPr>
          <w:szCs w:val="28"/>
        </w:rPr>
        <w:t>включают в себя: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раздел 3 "Материалы по обоснованию проекта межевания территории. Графическая часть";</w:t>
      </w:r>
    </w:p>
    <w:p w:rsidR="00956501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раздел 4 "Материалы по обоснованию проекта межевания территории. Пояснительная записка".</w:t>
      </w:r>
    </w:p>
    <w:p w:rsidR="00956501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 xml:space="preserve">Раздел 1 "Проект межевания территории. Графическая часть" включает </w:t>
      </w:r>
      <w:r>
        <w:rPr>
          <w:szCs w:val="28"/>
        </w:rPr>
        <w:br/>
      </w:r>
      <w:r w:rsidRPr="00AF1C2D">
        <w:rPr>
          <w:szCs w:val="28"/>
        </w:rPr>
        <w:t xml:space="preserve">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</w:t>
      </w:r>
      <w:r>
        <w:rPr>
          <w:szCs w:val="28"/>
        </w:rPr>
        <w:br/>
      </w:r>
      <w:r w:rsidRPr="00AF1C2D">
        <w:rPr>
          <w:szCs w:val="28"/>
        </w:rPr>
        <w:t>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730877" w:rsidRDefault="00730877" w:rsidP="00CA3E6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На чертеже (чертежах)</w:t>
      </w:r>
      <w:r w:rsidR="001B22AD">
        <w:rPr>
          <w:rFonts w:eastAsia="Calibri"/>
          <w:szCs w:val="28"/>
          <w:lang w:eastAsia="en-US"/>
        </w:rPr>
        <w:t xml:space="preserve"> проекта</w:t>
      </w:r>
      <w:r>
        <w:rPr>
          <w:rFonts w:eastAsia="Calibri"/>
          <w:szCs w:val="28"/>
          <w:lang w:eastAsia="en-US"/>
        </w:rPr>
        <w:t xml:space="preserve"> межевания территории</w:t>
      </w:r>
      <w:r w:rsidR="001B22AD">
        <w:rPr>
          <w:rFonts w:eastAsia="Calibri"/>
          <w:szCs w:val="28"/>
          <w:lang w:eastAsia="en-US"/>
        </w:rPr>
        <w:t xml:space="preserve">, </w:t>
      </w:r>
      <w:r w:rsidR="001B22AD" w:rsidRPr="00797FBB">
        <w:rPr>
          <w:szCs w:val="28"/>
        </w:rPr>
        <w:t>предусматривающ</w:t>
      </w:r>
      <w:r w:rsidR="001B22AD">
        <w:rPr>
          <w:szCs w:val="28"/>
        </w:rPr>
        <w:t>его</w:t>
      </w:r>
      <w:r w:rsidR="001B22AD" w:rsidRPr="00797FBB">
        <w:rPr>
          <w:szCs w:val="28"/>
        </w:rPr>
        <w:t xml:space="preserve"> размещение линейн</w:t>
      </w:r>
      <w:r w:rsidR="00FE5BD7">
        <w:rPr>
          <w:szCs w:val="28"/>
        </w:rPr>
        <w:t>ых</w:t>
      </w:r>
      <w:r w:rsidR="001B22AD" w:rsidRPr="00797FBB">
        <w:rPr>
          <w:szCs w:val="28"/>
        </w:rPr>
        <w:t xml:space="preserve"> объект</w:t>
      </w:r>
      <w:r w:rsidR="00FE5BD7">
        <w:rPr>
          <w:szCs w:val="28"/>
        </w:rPr>
        <w:t>ов</w:t>
      </w:r>
      <w:r w:rsidR="001B22AD">
        <w:rPr>
          <w:szCs w:val="28"/>
        </w:rPr>
        <w:t>,</w:t>
      </w:r>
      <w:r>
        <w:rPr>
          <w:rFonts w:eastAsia="Calibri"/>
          <w:szCs w:val="28"/>
          <w:lang w:eastAsia="en-US"/>
        </w:rPr>
        <w:t xml:space="preserve"> отображаются:</w:t>
      </w:r>
    </w:p>
    <w:p w:rsidR="00730877" w:rsidRDefault="00730877" w:rsidP="00CA3E6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а)</w:t>
      </w:r>
      <w:r w:rsidR="00207342">
        <w:rPr>
          <w:rFonts w:eastAsia="Calibri"/>
          <w:szCs w:val="28"/>
          <w:lang w:eastAsia="en-US"/>
        </w:rPr>
        <w:t> </w:t>
      </w:r>
      <w:r>
        <w:rPr>
          <w:rFonts w:eastAsia="Calibri"/>
          <w:szCs w:val="28"/>
          <w:lang w:eastAsia="en-US"/>
        </w:rPr>
        <w:t xml:space="preserve">границы планируемых (в случае, если подготовка проекта межевания территории осуществляется в составе проекта планировки территории) </w:t>
      </w:r>
      <w:r w:rsidR="007F7447">
        <w:rPr>
          <w:rFonts w:eastAsia="Calibri"/>
          <w:szCs w:val="28"/>
          <w:lang w:eastAsia="en-US"/>
        </w:rPr>
        <w:br/>
      </w:r>
      <w:r>
        <w:rPr>
          <w:rFonts w:eastAsia="Calibri"/>
          <w:szCs w:val="28"/>
          <w:lang w:eastAsia="en-US"/>
        </w:rPr>
        <w:t>и существующих элементов планировочной структуры;</w:t>
      </w:r>
    </w:p>
    <w:p w:rsidR="00730877" w:rsidRDefault="00730877" w:rsidP="00CA3E6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б)</w:t>
      </w:r>
      <w:r w:rsidR="00207342">
        <w:rPr>
          <w:rFonts w:eastAsia="Calibri"/>
          <w:szCs w:val="28"/>
          <w:lang w:eastAsia="en-US"/>
        </w:rPr>
        <w:t> </w:t>
      </w:r>
      <w:r>
        <w:rPr>
          <w:rFonts w:eastAsia="Calibri"/>
          <w:szCs w:val="28"/>
          <w:lang w:eastAsia="en-US"/>
        </w:rPr>
        <w:t>красные линии, утвержденные в составе проекта планировки территории, или красные линии, устанавливаемые, изменяемые, отменяемые</w:t>
      </w:r>
      <w:r w:rsidR="007F7447">
        <w:rPr>
          <w:rFonts w:eastAsia="Calibri"/>
          <w:szCs w:val="28"/>
          <w:lang w:eastAsia="en-US"/>
        </w:rPr>
        <w:br/>
      </w:r>
      <w:r>
        <w:rPr>
          <w:rFonts w:eastAsia="Calibri"/>
          <w:szCs w:val="28"/>
          <w:lang w:eastAsia="en-US"/>
        </w:rPr>
        <w:t xml:space="preserve">в соответствии с </w:t>
      </w:r>
      <w:hyperlink r:id="rId9" w:history="1">
        <w:r w:rsidRPr="00DC2D1A">
          <w:rPr>
            <w:rFonts w:eastAsia="Calibri"/>
            <w:szCs w:val="28"/>
            <w:lang w:eastAsia="en-US"/>
          </w:rPr>
          <w:t>пунктом 2 части 2 статьи 43</w:t>
        </w:r>
      </w:hyperlink>
      <w:r>
        <w:rPr>
          <w:rFonts w:eastAsia="Calibri"/>
          <w:szCs w:val="28"/>
          <w:lang w:eastAsia="en-US"/>
        </w:rPr>
        <w:t xml:space="preserve"> Градостроительного кодекса Российской Федерации;</w:t>
      </w:r>
    </w:p>
    <w:p w:rsidR="00DC2D1A" w:rsidRDefault="00730877" w:rsidP="00CA3E6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в)</w:t>
      </w:r>
      <w:r w:rsidR="00207342">
        <w:rPr>
          <w:rFonts w:eastAsia="Calibri"/>
          <w:szCs w:val="28"/>
          <w:lang w:eastAsia="en-US"/>
        </w:rPr>
        <w:t> </w:t>
      </w:r>
      <w:r>
        <w:rPr>
          <w:rFonts w:eastAsia="Calibri"/>
          <w:szCs w:val="28"/>
          <w:lang w:eastAsia="en-US"/>
        </w:rPr>
        <w:t>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</w:r>
    </w:p>
    <w:p w:rsidR="00DC2D1A" w:rsidRDefault="00730877" w:rsidP="00CA3E6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г)</w:t>
      </w:r>
      <w:r w:rsidR="00207342">
        <w:rPr>
          <w:rFonts w:eastAsia="Calibri"/>
          <w:szCs w:val="28"/>
          <w:lang w:eastAsia="en-US"/>
        </w:rPr>
        <w:t> </w:t>
      </w:r>
      <w:r>
        <w:rPr>
          <w:rFonts w:eastAsia="Calibri"/>
          <w:szCs w:val="28"/>
          <w:lang w:eastAsia="en-US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730877" w:rsidRDefault="00730877" w:rsidP="00CA3E6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д)</w:t>
      </w:r>
      <w:r w:rsidR="00207342">
        <w:rPr>
          <w:rFonts w:eastAsia="Calibri"/>
          <w:szCs w:val="28"/>
          <w:lang w:eastAsia="en-US"/>
        </w:rPr>
        <w:t> </w:t>
      </w:r>
      <w:r>
        <w:rPr>
          <w:rFonts w:eastAsia="Calibri"/>
          <w:szCs w:val="28"/>
          <w:lang w:eastAsia="en-US"/>
        </w:rPr>
        <w:t xml:space="preserve">границы земельных участков, образование которых предусмотрено схемой расположения земельного участка или земельных участков </w:t>
      </w:r>
      <w:r w:rsidR="007F7447">
        <w:rPr>
          <w:rFonts w:eastAsia="Calibri"/>
          <w:szCs w:val="28"/>
          <w:lang w:eastAsia="en-US"/>
        </w:rPr>
        <w:br/>
      </w:r>
      <w:r>
        <w:rPr>
          <w:rFonts w:eastAsia="Calibri"/>
          <w:szCs w:val="28"/>
          <w:lang w:eastAsia="en-US"/>
        </w:rPr>
        <w:t>на кадастровом плане территории, срок действия которой не истек.</w:t>
      </w:r>
    </w:p>
    <w:p w:rsidR="00956501" w:rsidRPr="00AF1C2D" w:rsidRDefault="00956501" w:rsidP="00CA3E60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Раздел 2 "Проект межевания территории. Текстовая часть" должен содержать следующую информацию: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а)</w:t>
      </w:r>
      <w:r w:rsidR="00207342">
        <w:rPr>
          <w:szCs w:val="28"/>
        </w:rPr>
        <w:t> </w:t>
      </w:r>
      <w:r w:rsidRPr="00AF1C2D">
        <w:rPr>
          <w:szCs w:val="28"/>
        </w:rPr>
        <w:t>перечень образуемых земельных участков, подготавливаемый в форме таблицы, содержащий следующие сведения: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условные номера образуемых земельных участков;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номера характерных точек образуемых земельных участков;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кадастровые номера земельных участков, из которых образуются земельные участки;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площадь образуемых земельных участков;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способы образования земельных участков;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 xml:space="preserve">сведения об отнесении (неотнесении) образуемых земельных участков </w:t>
      </w:r>
      <w:r>
        <w:rPr>
          <w:szCs w:val="28"/>
        </w:rPr>
        <w:br/>
      </w:r>
      <w:r w:rsidRPr="00AF1C2D">
        <w:rPr>
          <w:szCs w:val="28"/>
        </w:rPr>
        <w:t>к территории общего пользования;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 xml:space="preserve"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</w:t>
      </w:r>
      <w:r>
        <w:rPr>
          <w:szCs w:val="28"/>
        </w:rPr>
        <w:br/>
      </w:r>
      <w:r w:rsidRPr="00AF1C2D">
        <w:rPr>
          <w:szCs w:val="28"/>
        </w:rPr>
        <w:t>и (или) изменяемых лесных участков);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 xml:space="preserve"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</w:t>
      </w:r>
      <w:r>
        <w:rPr>
          <w:szCs w:val="28"/>
        </w:rPr>
        <w:br/>
      </w:r>
      <w:r w:rsidRPr="00AF1C2D">
        <w:rPr>
          <w:szCs w:val="28"/>
        </w:rPr>
        <w:t xml:space="preserve">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</w:t>
      </w:r>
      <w:r>
        <w:rPr>
          <w:szCs w:val="28"/>
        </w:rPr>
        <w:br/>
      </w:r>
      <w:r w:rsidRPr="00AF1C2D">
        <w:rPr>
          <w:szCs w:val="28"/>
        </w:rPr>
        <w:t>о них в Едином государственном реестре недвижимости);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 xml:space="preserve">перечень кадастровых номеров существующих земельных участков, </w:t>
      </w:r>
      <w:r>
        <w:rPr>
          <w:szCs w:val="28"/>
        </w:rPr>
        <w:br/>
      </w:r>
      <w:r w:rsidRPr="00AF1C2D">
        <w:rPr>
          <w:szCs w:val="28"/>
        </w:rPr>
        <w:t xml:space="preserve">на которых линейный объект может быть размещен на условиях сервитута, публичного сервитута, их адреса или описание местоположения, перечень </w:t>
      </w:r>
      <w:r>
        <w:rPr>
          <w:szCs w:val="28"/>
        </w:rPr>
        <w:br/>
      </w:r>
      <w:r w:rsidRPr="00AF1C2D">
        <w:rPr>
          <w:szCs w:val="28"/>
        </w:rPr>
        <w:t xml:space="preserve">и адреса расположенных на таких земельных участках объектов недвижимого имущества (при наличии сведений о них в Едином государственном реестре </w:t>
      </w:r>
      <w:r w:rsidRPr="00AF1C2D">
        <w:rPr>
          <w:szCs w:val="28"/>
        </w:rPr>
        <w:lastRenderedPageBreak/>
        <w:t>недвижимости);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 xml:space="preserve">сведения об отнесении образуемого земельного участка к определенной категории земель (в том числе в случае, если земельный участок в связи </w:t>
      </w:r>
      <w:r>
        <w:rPr>
          <w:szCs w:val="28"/>
        </w:rPr>
        <w:br/>
      </w:r>
      <w:r w:rsidRPr="00AF1C2D">
        <w:rPr>
          <w:szCs w:val="28"/>
        </w:rPr>
        <w:t xml:space="preserve">с размещением линейного объекта подлежит отнесению к определенной категории земель в силу закона без необходимости принятия решения </w:t>
      </w:r>
      <w:r w:rsidR="007F7447">
        <w:rPr>
          <w:szCs w:val="28"/>
        </w:rPr>
        <w:br/>
      </w:r>
      <w:r w:rsidRPr="00AF1C2D">
        <w:rPr>
          <w:szCs w:val="28"/>
        </w:rPr>
        <w:t xml:space="preserve">о переводе земельного участка из состава земель этой категории в другую) </w:t>
      </w:r>
      <w:r w:rsidR="00CA3E60">
        <w:rPr>
          <w:szCs w:val="28"/>
        </w:rPr>
        <w:br/>
      </w:r>
      <w:r w:rsidRPr="00AF1C2D">
        <w:rPr>
          <w:szCs w:val="28"/>
        </w:rPr>
        <w:t>или сведения о необходимости перевода земельного участка из состава земель одной категории в другую;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б)</w:t>
      </w:r>
      <w:r w:rsidR="00207342">
        <w:rPr>
          <w:szCs w:val="28"/>
        </w:rPr>
        <w:t> </w:t>
      </w:r>
      <w:r w:rsidRPr="00AF1C2D">
        <w:rPr>
          <w:szCs w:val="28"/>
        </w:rPr>
        <w:t>перечень координат характерных точек образуемых земельных участков;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в)</w:t>
      </w:r>
      <w:r w:rsidR="00207342">
        <w:rPr>
          <w:szCs w:val="28"/>
        </w:rPr>
        <w:t> </w:t>
      </w:r>
      <w:r w:rsidRPr="00AF1C2D">
        <w:rPr>
          <w:szCs w:val="28"/>
        </w:rPr>
        <w:t xml:space="preserve">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</w:t>
      </w:r>
      <w:r w:rsidR="007F7447">
        <w:rPr>
          <w:szCs w:val="28"/>
        </w:rPr>
        <w:br/>
      </w:r>
      <w:r w:rsidRPr="00AF1C2D">
        <w:rPr>
          <w:szCs w:val="28"/>
        </w:rPr>
        <w:t>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г)</w:t>
      </w:r>
      <w:r w:rsidR="00207342">
        <w:rPr>
          <w:szCs w:val="28"/>
        </w:rPr>
        <w:t> </w:t>
      </w:r>
      <w:r w:rsidRPr="00AF1C2D">
        <w:rPr>
          <w:szCs w:val="28"/>
        </w:rPr>
        <w:t xml:space="preserve">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</w:t>
      </w:r>
      <w:r w:rsidR="007F7447">
        <w:rPr>
          <w:szCs w:val="28"/>
        </w:rPr>
        <w:br/>
      </w:r>
      <w:r w:rsidRPr="00AF1C2D">
        <w:rPr>
          <w:szCs w:val="28"/>
        </w:rPr>
        <w:t>и объектами капитального строительства, входящими в состав линейных объектов, в соответствии с проектом планировки территории.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 xml:space="preserve"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</w:t>
      </w:r>
      <w:r>
        <w:rPr>
          <w:szCs w:val="28"/>
        </w:rPr>
        <w:br/>
      </w:r>
      <w:r w:rsidRPr="00AF1C2D">
        <w:rPr>
          <w:szCs w:val="28"/>
        </w:rPr>
        <w:t>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а)</w:t>
      </w:r>
      <w:r w:rsidR="00207342">
        <w:rPr>
          <w:szCs w:val="28"/>
        </w:rPr>
        <w:t> </w:t>
      </w:r>
      <w:r w:rsidRPr="00AF1C2D">
        <w:rPr>
          <w:szCs w:val="28"/>
        </w:rPr>
        <w:t>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б)</w:t>
      </w:r>
      <w:r w:rsidR="00207342">
        <w:rPr>
          <w:szCs w:val="28"/>
        </w:rPr>
        <w:t> </w:t>
      </w:r>
      <w:r w:rsidRPr="00AF1C2D">
        <w:rPr>
          <w:szCs w:val="28"/>
        </w:rPr>
        <w:t>границы существующих земельных участков;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в)</w:t>
      </w:r>
      <w:r w:rsidR="00207342">
        <w:rPr>
          <w:szCs w:val="28"/>
        </w:rPr>
        <w:t> </w:t>
      </w:r>
      <w:r w:rsidRPr="00AF1C2D">
        <w:rPr>
          <w:szCs w:val="28"/>
        </w:rPr>
        <w:t xml:space="preserve">границы публичных сервитутов, установленных в соответствии </w:t>
      </w:r>
      <w:r>
        <w:rPr>
          <w:szCs w:val="28"/>
        </w:rPr>
        <w:br/>
      </w:r>
      <w:r w:rsidRPr="00AF1C2D">
        <w:rPr>
          <w:szCs w:val="28"/>
        </w:rPr>
        <w:t>с законодательством Российской Федерации;</w:t>
      </w:r>
    </w:p>
    <w:p w:rsidR="00BC2D78" w:rsidRDefault="00956501" w:rsidP="00BC2D78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г)</w:t>
      </w:r>
      <w:r w:rsidR="00207342">
        <w:rPr>
          <w:szCs w:val="28"/>
        </w:rPr>
        <w:t> </w:t>
      </w:r>
      <w:r w:rsidRPr="00AF1C2D">
        <w:rPr>
          <w:szCs w:val="28"/>
        </w:rPr>
        <w:t xml:space="preserve">границы публичных сервитутов, подлежащих установлению </w:t>
      </w:r>
      <w:r>
        <w:rPr>
          <w:szCs w:val="28"/>
        </w:rPr>
        <w:br/>
      </w:r>
      <w:r w:rsidRPr="00AF1C2D">
        <w:rPr>
          <w:szCs w:val="28"/>
        </w:rPr>
        <w:t>в соответствии с законодательством Российской Федерации;</w:t>
      </w:r>
      <w:r w:rsidR="00BC2D78" w:rsidRPr="00BC2D78">
        <w:rPr>
          <w:szCs w:val="28"/>
        </w:rPr>
        <w:t xml:space="preserve"> </w:t>
      </w:r>
    </w:p>
    <w:p w:rsidR="00BC2D78" w:rsidRPr="00AF1C2D" w:rsidRDefault="00BC2D78" w:rsidP="00BC2D78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д)</w:t>
      </w:r>
      <w:r>
        <w:rPr>
          <w:szCs w:val="28"/>
        </w:rPr>
        <w:t> </w:t>
      </w:r>
      <w:r w:rsidRPr="00AF1C2D">
        <w:rPr>
          <w:szCs w:val="28"/>
        </w:rPr>
        <w:t>границы зон с особыми условиями использования территорий, установленные в соответствии с законодательством Российской Федерации;</w:t>
      </w:r>
    </w:p>
    <w:p w:rsidR="007F7447" w:rsidRDefault="007F7447" w:rsidP="00956501">
      <w:pPr>
        <w:widowControl w:val="0"/>
        <w:ind w:firstLine="709"/>
        <w:jc w:val="both"/>
        <w:rPr>
          <w:szCs w:val="28"/>
        </w:rPr>
      </w:pPr>
    </w:p>
    <w:p w:rsidR="007F7447" w:rsidRDefault="007F7447" w:rsidP="007F7447">
      <w:r>
        <w:br w:type="page"/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lastRenderedPageBreak/>
        <w:t>е)</w:t>
      </w:r>
      <w:r w:rsidR="00207342">
        <w:rPr>
          <w:szCs w:val="28"/>
        </w:rPr>
        <w:t> </w:t>
      </w:r>
      <w:r w:rsidRPr="00AF1C2D">
        <w:rPr>
          <w:szCs w:val="28"/>
        </w:rPr>
        <w:t>границы зон с особыми условиями использования территорий, подлежащие установлению, изменению в связи с размещением линейных объектов;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ж)</w:t>
      </w:r>
      <w:r w:rsidR="00207342">
        <w:rPr>
          <w:szCs w:val="28"/>
        </w:rPr>
        <w:t> </w:t>
      </w:r>
      <w:r w:rsidRPr="00AF1C2D">
        <w:rPr>
          <w:szCs w:val="28"/>
        </w:rPr>
        <w:t>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з)</w:t>
      </w:r>
      <w:r w:rsidR="00207342">
        <w:rPr>
          <w:szCs w:val="28"/>
        </w:rPr>
        <w:t> </w:t>
      </w:r>
      <w:r w:rsidRPr="00AF1C2D">
        <w:rPr>
          <w:szCs w:val="28"/>
        </w:rPr>
        <w:t>местоположение существующих объектов капитального строительства;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и)</w:t>
      </w:r>
      <w:r w:rsidR="00207342">
        <w:rPr>
          <w:szCs w:val="28"/>
        </w:rPr>
        <w:t> </w:t>
      </w:r>
      <w:r w:rsidRPr="00AF1C2D">
        <w:rPr>
          <w:szCs w:val="28"/>
        </w:rPr>
        <w:t>границы особо охраняемых природных территорий;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к)</w:t>
      </w:r>
      <w:r w:rsidR="00207342">
        <w:rPr>
          <w:szCs w:val="28"/>
        </w:rPr>
        <w:t> </w:t>
      </w:r>
      <w:r w:rsidRPr="00AF1C2D">
        <w:rPr>
          <w:szCs w:val="28"/>
        </w:rPr>
        <w:t xml:space="preserve">границы территорий объектов культурного наследия, включенных </w:t>
      </w:r>
      <w:r>
        <w:rPr>
          <w:szCs w:val="28"/>
        </w:rPr>
        <w:br/>
      </w:r>
      <w:r w:rsidRPr="00AF1C2D">
        <w:rPr>
          <w:szCs w:val="28"/>
        </w:rPr>
        <w:t>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л)</w:t>
      </w:r>
      <w:r w:rsidR="00207342">
        <w:rPr>
          <w:szCs w:val="28"/>
        </w:rPr>
        <w:t> </w:t>
      </w:r>
      <w:r w:rsidRPr="00AF1C2D">
        <w:rPr>
          <w:szCs w:val="28"/>
        </w:rPr>
        <w:t>границы лесничеств, участковых лесничеств, лесных кварталов, лесотаксационных выделов или частей лесотаксационных выделов.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Раздел 4 "Материалы по обоснованию проекта межевания территории. Пояснительная записка" содержит: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а)</w:t>
      </w:r>
      <w:r w:rsidR="00207342">
        <w:rPr>
          <w:szCs w:val="28"/>
        </w:rPr>
        <w:t> </w:t>
      </w:r>
      <w:r w:rsidRPr="00AF1C2D">
        <w:rPr>
          <w:szCs w:val="28"/>
        </w:rPr>
        <w:t>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б)</w:t>
      </w:r>
      <w:r w:rsidR="00207342">
        <w:rPr>
          <w:szCs w:val="28"/>
        </w:rPr>
        <w:t> </w:t>
      </w:r>
      <w:r w:rsidRPr="00AF1C2D">
        <w:rPr>
          <w:szCs w:val="28"/>
        </w:rPr>
        <w:t>обоснование способа образования земельного участка;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в)</w:t>
      </w:r>
      <w:r w:rsidR="00207342">
        <w:rPr>
          <w:szCs w:val="28"/>
        </w:rPr>
        <w:t> </w:t>
      </w:r>
      <w:r w:rsidRPr="00AF1C2D">
        <w:rPr>
          <w:szCs w:val="28"/>
        </w:rPr>
        <w:t>обоснование определения размеров образуемого земельного участка;</w:t>
      </w:r>
    </w:p>
    <w:p w:rsidR="00956501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г)</w:t>
      </w:r>
      <w:r w:rsidR="00207342">
        <w:rPr>
          <w:szCs w:val="28"/>
        </w:rPr>
        <w:t> </w:t>
      </w:r>
      <w:r w:rsidRPr="00AF1C2D">
        <w:rPr>
          <w:szCs w:val="28"/>
        </w:rPr>
        <w:t>обоснование определения границ публичного сервитута, подлежащего установлению в соответствии с законодательством Российской Федерации.</w:t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Графические материалы основной части проекта планировки, предусматривающего размещение линейн</w:t>
      </w:r>
      <w:r w:rsidR="00FE5BD7">
        <w:rPr>
          <w:szCs w:val="28"/>
        </w:rPr>
        <w:t>ых</w:t>
      </w:r>
      <w:r w:rsidRPr="006F416E">
        <w:rPr>
          <w:szCs w:val="28"/>
        </w:rPr>
        <w:t xml:space="preserve"> объект</w:t>
      </w:r>
      <w:r w:rsidR="00FE5BD7">
        <w:rPr>
          <w:szCs w:val="28"/>
        </w:rPr>
        <w:t>ов</w:t>
      </w:r>
      <w:r w:rsidRPr="006F416E">
        <w:rPr>
          <w:szCs w:val="28"/>
        </w:rPr>
        <w:t xml:space="preserve">, могут выполняться </w:t>
      </w:r>
      <w:r>
        <w:rPr>
          <w:szCs w:val="28"/>
        </w:rPr>
        <w:br/>
      </w:r>
      <w:r w:rsidRPr="006F416E">
        <w:rPr>
          <w:szCs w:val="28"/>
        </w:rPr>
        <w:t>в масштабах 1:1000 - 1:2000 (с учетом обеспечения наглядности чертежей).</w:t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Чертеж</w:t>
      </w:r>
      <w:r w:rsidR="001B22AD">
        <w:rPr>
          <w:szCs w:val="28"/>
        </w:rPr>
        <w:t xml:space="preserve"> проекта</w:t>
      </w:r>
      <w:r w:rsidRPr="006F416E">
        <w:rPr>
          <w:szCs w:val="28"/>
        </w:rPr>
        <w:t xml:space="preserve"> межевания</w:t>
      </w:r>
      <w:r w:rsidR="001B22AD">
        <w:rPr>
          <w:szCs w:val="28"/>
        </w:rPr>
        <w:t xml:space="preserve"> территории</w:t>
      </w:r>
      <w:r w:rsidRPr="006F416E">
        <w:rPr>
          <w:szCs w:val="28"/>
        </w:rPr>
        <w:t>, предусматривающ</w:t>
      </w:r>
      <w:r w:rsidR="001B22AD">
        <w:rPr>
          <w:szCs w:val="28"/>
        </w:rPr>
        <w:t>его</w:t>
      </w:r>
      <w:r w:rsidRPr="006F416E">
        <w:rPr>
          <w:szCs w:val="28"/>
        </w:rPr>
        <w:t xml:space="preserve"> размещение линейн</w:t>
      </w:r>
      <w:r w:rsidR="00FE5BD7">
        <w:rPr>
          <w:szCs w:val="28"/>
        </w:rPr>
        <w:t>ых</w:t>
      </w:r>
      <w:r w:rsidRPr="006F416E">
        <w:rPr>
          <w:szCs w:val="28"/>
        </w:rPr>
        <w:t xml:space="preserve"> объект</w:t>
      </w:r>
      <w:r w:rsidR="00FE5BD7">
        <w:rPr>
          <w:szCs w:val="28"/>
        </w:rPr>
        <w:t>ов</w:t>
      </w:r>
      <w:r w:rsidRPr="006F416E">
        <w:rPr>
          <w:szCs w:val="28"/>
        </w:rPr>
        <w:t>, может выполняться в масштабах 1:500 - 1:2000 (с учетом обеспечения наглядности чертежей).</w:t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Графические материалы материалов по обоснованию проекта планировки и</w:t>
      </w:r>
      <w:r w:rsidR="001B22AD">
        <w:rPr>
          <w:szCs w:val="28"/>
        </w:rPr>
        <w:t xml:space="preserve"> проекта</w:t>
      </w:r>
      <w:r w:rsidRPr="006F416E">
        <w:rPr>
          <w:szCs w:val="28"/>
        </w:rPr>
        <w:t xml:space="preserve"> межевания</w:t>
      </w:r>
      <w:r w:rsidR="001B22AD">
        <w:rPr>
          <w:szCs w:val="28"/>
        </w:rPr>
        <w:t xml:space="preserve"> территории</w:t>
      </w:r>
      <w:r w:rsidRPr="006F416E">
        <w:rPr>
          <w:szCs w:val="28"/>
        </w:rPr>
        <w:t>, предусматривающ</w:t>
      </w:r>
      <w:r w:rsidR="001B22AD">
        <w:rPr>
          <w:szCs w:val="28"/>
        </w:rPr>
        <w:t>их</w:t>
      </w:r>
      <w:r w:rsidRPr="006F416E">
        <w:rPr>
          <w:szCs w:val="28"/>
        </w:rPr>
        <w:t xml:space="preserve"> размещение линейн</w:t>
      </w:r>
      <w:r w:rsidR="00FE5BD7">
        <w:rPr>
          <w:szCs w:val="28"/>
        </w:rPr>
        <w:t>ых</w:t>
      </w:r>
      <w:r w:rsidRPr="006F416E">
        <w:rPr>
          <w:szCs w:val="28"/>
        </w:rPr>
        <w:t xml:space="preserve"> объект</w:t>
      </w:r>
      <w:r w:rsidR="00FE5BD7">
        <w:rPr>
          <w:szCs w:val="28"/>
        </w:rPr>
        <w:t>ов</w:t>
      </w:r>
      <w:r w:rsidRPr="006F416E">
        <w:rPr>
          <w:szCs w:val="28"/>
        </w:rPr>
        <w:t>, могут выполняться в масштабах 1:1000 - 1:2000 (с учетом обеспечения наглядности графических материалов).</w:t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Схема расположения элемента планировочной структуры может выполняться в</w:t>
      </w:r>
      <w:r>
        <w:rPr>
          <w:szCs w:val="28"/>
        </w:rPr>
        <w:t xml:space="preserve"> масштабах</w:t>
      </w:r>
      <w:r w:rsidRPr="006F416E">
        <w:rPr>
          <w:szCs w:val="28"/>
        </w:rPr>
        <w:t xml:space="preserve"> 1:5000, 1:50000 (с учетом обеспечения наглядности графических материалов).</w:t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Основные требования к форме предоставляемых материалов:</w:t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Проект планировки и проект межевания территории</w:t>
      </w:r>
      <w:r w:rsidR="001B22AD">
        <w:rPr>
          <w:szCs w:val="28"/>
        </w:rPr>
        <w:t xml:space="preserve">, </w:t>
      </w:r>
      <w:r w:rsidR="001B22AD" w:rsidRPr="00797FBB">
        <w:rPr>
          <w:szCs w:val="28"/>
        </w:rPr>
        <w:t>предусматривающие размещение линейн</w:t>
      </w:r>
      <w:r w:rsidR="00FE5BD7">
        <w:rPr>
          <w:szCs w:val="28"/>
        </w:rPr>
        <w:t>ых</w:t>
      </w:r>
      <w:r w:rsidR="001B22AD" w:rsidRPr="00797FBB">
        <w:rPr>
          <w:szCs w:val="28"/>
        </w:rPr>
        <w:t xml:space="preserve"> объект</w:t>
      </w:r>
      <w:r w:rsidR="00FE5BD7">
        <w:rPr>
          <w:szCs w:val="28"/>
        </w:rPr>
        <w:t>ов</w:t>
      </w:r>
      <w:r w:rsidR="001B22AD">
        <w:rPr>
          <w:szCs w:val="28"/>
        </w:rPr>
        <w:t>,</w:t>
      </w:r>
      <w:r w:rsidRPr="006F416E">
        <w:rPr>
          <w:szCs w:val="28"/>
        </w:rPr>
        <w:t xml:space="preserve"> предоставляются разработчиком </w:t>
      </w:r>
      <w:r w:rsidR="007F7447">
        <w:rPr>
          <w:szCs w:val="28"/>
        </w:rPr>
        <w:br/>
      </w:r>
      <w:r w:rsidRPr="006F416E">
        <w:rPr>
          <w:szCs w:val="28"/>
        </w:rPr>
        <w:t xml:space="preserve">в </w:t>
      </w:r>
      <w:r>
        <w:rPr>
          <w:szCs w:val="28"/>
        </w:rPr>
        <w:t>департамент градостроительства Администрации городского округа "Город Архангельск"</w:t>
      </w:r>
      <w:r w:rsidRPr="006F416E">
        <w:rPr>
          <w:szCs w:val="28"/>
        </w:rPr>
        <w:t xml:space="preserve"> на бумажном носителе и в электронном виде в следующем объеме:</w:t>
      </w:r>
    </w:p>
    <w:p w:rsidR="00956501" w:rsidRPr="00EE7A17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lastRenderedPageBreak/>
        <w:t xml:space="preserve">на бумажном носителе в 1 (одном) экземпляре, в сброшюрованном </w:t>
      </w:r>
      <w:r w:rsidRPr="00EE7A17">
        <w:rPr>
          <w:szCs w:val="28"/>
        </w:rPr>
        <w:t xml:space="preserve">виде </w:t>
      </w:r>
      <w:r>
        <w:rPr>
          <w:szCs w:val="28"/>
        </w:rPr>
        <w:br/>
      </w:r>
      <w:r w:rsidRPr="00EE7A17">
        <w:rPr>
          <w:szCs w:val="28"/>
        </w:rPr>
        <w:t>по томам в соответствии с настоящим заданием;</w:t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 xml:space="preserve">на электронном носителе (на компакт-диске) в </w:t>
      </w:r>
      <w:r w:rsidR="00DC2D1A" w:rsidRPr="006F416E">
        <w:rPr>
          <w:szCs w:val="28"/>
        </w:rPr>
        <w:t xml:space="preserve">1 (одном) </w:t>
      </w:r>
      <w:r w:rsidRPr="006F416E">
        <w:rPr>
          <w:szCs w:val="28"/>
        </w:rPr>
        <w:t>экземпляр</w:t>
      </w:r>
      <w:r w:rsidR="00DC2D1A">
        <w:rPr>
          <w:szCs w:val="28"/>
        </w:rPr>
        <w:t>е</w:t>
      </w:r>
      <w:r w:rsidRPr="006F416E">
        <w:rPr>
          <w:szCs w:val="28"/>
        </w:rPr>
        <w:t>.</w:t>
      </w:r>
    </w:p>
    <w:p w:rsidR="00956501" w:rsidRPr="006F416E" w:rsidRDefault="00956501" w:rsidP="003D53C1">
      <w:pPr>
        <w:ind w:firstLine="709"/>
        <w:jc w:val="both"/>
        <w:rPr>
          <w:szCs w:val="28"/>
        </w:rPr>
      </w:pPr>
      <w:r w:rsidRPr="006F416E">
        <w:rPr>
          <w:szCs w:val="28"/>
        </w:rPr>
        <w:t>Текстовые материалы должны быть предоставлены в текстовом формате DOC, DOCX, XLS, XLSX</w:t>
      </w:r>
      <w:r w:rsidR="00DC2D1A">
        <w:rPr>
          <w:szCs w:val="28"/>
        </w:rPr>
        <w:t xml:space="preserve">, </w:t>
      </w:r>
      <w:r w:rsidR="00DC2D1A">
        <w:rPr>
          <w:szCs w:val="28"/>
          <w:lang w:val="en-US"/>
        </w:rPr>
        <w:t>PDF</w:t>
      </w:r>
      <w:r w:rsidRPr="006F416E">
        <w:rPr>
          <w:szCs w:val="28"/>
        </w:rPr>
        <w:t>.</w:t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Графические материалы должны быть предоставлены:</w:t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в векторном виде в форматах ГИС MAPINFO (TAB) или AutoCAD (DWG, DXF);</w:t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в растровом формате в одном из форматов: JPEG, IPG или TIF, TIFF, PDF.</w:t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Информация должна быть представлена в системе координат, используемой для ведения Единого государственного реестра недвижимости.</w:t>
      </w:r>
    </w:p>
    <w:p w:rsidR="00956501" w:rsidRPr="00B65198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 xml:space="preserve">Состав и содержания дисков должны соответствовать комплекту документации. Каждый раздел комплекта (том) должен быть представлен </w:t>
      </w:r>
      <w:r>
        <w:rPr>
          <w:szCs w:val="28"/>
        </w:rPr>
        <w:br/>
      </w:r>
      <w:r w:rsidRPr="006F416E">
        <w:rPr>
          <w:szCs w:val="28"/>
        </w:rPr>
        <w:t>в отдельном каталоге диска файлом (группой файлов) электронного документа. Название каталога должно соответствовать названию раздела. Файлы должны открываться в режиме просмотра средствами операционной системы</w:t>
      </w:r>
      <w:r w:rsidRPr="00B65198">
        <w:rPr>
          <w:szCs w:val="28"/>
        </w:rPr>
        <w:t>.</w:t>
      </w:r>
    </w:p>
    <w:p w:rsidR="00956501" w:rsidRPr="00B65198" w:rsidRDefault="00956501" w:rsidP="00956501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7.</w:t>
      </w:r>
      <w:r w:rsidR="00207342">
        <w:rPr>
          <w:rFonts w:ascii="Times New Roman" w:hAnsi="Times New Roman" w:cs="Times New Roman"/>
          <w:sz w:val="28"/>
          <w:szCs w:val="28"/>
        </w:rPr>
        <w:t> </w:t>
      </w:r>
      <w:r w:rsidRPr="00B65198">
        <w:rPr>
          <w:rFonts w:ascii="Times New Roman" w:hAnsi="Times New Roman" w:cs="Times New Roman"/>
          <w:sz w:val="28"/>
          <w:szCs w:val="28"/>
        </w:rPr>
        <w:t>Основные требования к градостроительным решениям</w:t>
      </w:r>
    </w:p>
    <w:p w:rsidR="00956501" w:rsidRPr="006F416E" w:rsidRDefault="00956501" w:rsidP="00956501">
      <w:pPr>
        <w:tabs>
          <w:tab w:val="left" w:pos="7611"/>
        </w:tabs>
        <w:ind w:firstLine="709"/>
        <w:jc w:val="both"/>
        <w:rPr>
          <w:szCs w:val="28"/>
        </w:rPr>
      </w:pPr>
      <w:r w:rsidRPr="006F416E">
        <w:rPr>
          <w:szCs w:val="28"/>
        </w:rPr>
        <w:t>Документацию по планировке территории</w:t>
      </w:r>
      <w:r w:rsidR="001B22AD">
        <w:rPr>
          <w:szCs w:val="28"/>
        </w:rPr>
        <w:t xml:space="preserve">, </w:t>
      </w:r>
      <w:r w:rsidR="001B22AD" w:rsidRPr="00797FBB">
        <w:rPr>
          <w:szCs w:val="28"/>
        </w:rPr>
        <w:t>предусматривающ</w:t>
      </w:r>
      <w:r w:rsidR="001B22AD">
        <w:rPr>
          <w:szCs w:val="28"/>
        </w:rPr>
        <w:t>ую</w:t>
      </w:r>
      <w:r w:rsidR="001B22AD" w:rsidRPr="00797FBB">
        <w:rPr>
          <w:szCs w:val="28"/>
        </w:rPr>
        <w:t xml:space="preserve"> размещение линейн</w:t>
      </w:r>
      <w:r w:rsidR="0000626D">
        <w:rPr>
          <w:szCs w:val="28"/>
        </w:rPr>
        <w:t>ых</w:t>
      </w:r>
      <w:r w:rsidR="001B22AD" w:rsidRPr="00797FBB">
        <w:rPr>
          <w:szCs w:val="28"/>
        </w:rPr>
        <w:t xml:space="preserve"> объект</w:t>
      </w:r>
      <w:r w:rsidR="0000626D">
        <w:rPr>
          <w:szCs w:val="28"/>
        </w:rPr>
        <w:t>ов</w:t>
      </w:r>
      <w:r w:rsidR="001B22AD">
        <w:rPr>
          <w:szCs w:val="28"/>
        </w:rPr>
        <w:t>,</w:t>
      </w:r>
      <w:r w:rsidRPr="006F416E">
        <w:rPr>
          <w:szCs w:val="28"/>
        </w:rPr>
        <w:t xml:space="preserve"> разработать с учетом основных положений генерального плана муниципального образования "Город Архангельск" </w:t>
      </w:r>
      <w:r w:rsidR="007F7447">
        <w:rPr>
          <w:szCs w:val="28"/>
        </w:rPr>
        <w:br/>
      </w:r>
      <w:r w:rsidRPr="006F416E">
        <w:rPr>
          <w:szCs w:val="28"/>
        </w:rPr>
        <w:t xml:space="preserve">на расчетный срок до 2040 года, утвержденного постановлением министерства строительства и архитектуры Архангельской области от 2 апреля 2020 года </w:t>
      </w:r>
      <w:r w:rsidR="007F7447">
        <w:rPr>
          <w:szCs w:val="28"/>
        </w:rPr>
        <w:br/>
      </w:r>
      <w:r w:rsidRPr="006F416E">
        <w:rPr>
          <w:szCs w:val="28"/>
        </w:rPr>
        <w:t>№ 37-п</w:t>
      </w:r>
      <w:r w:rsidR="0006146E">
        <w:rPr>
          <w:szCs w:val="28"/>
        </w:rPr>
        <w:t xml:space="preserve"> (с изменениями)</w:t>
      </w:r>
      <w:r w:rsidRPr="006F416E">
        <w:rPr>
          <w:szCs w:val="28"/>
        </w:rPr>
        <w:t>, границ зон с особыми условиями использования территорий.</w:t>
      </w:r>
    </w:p>
    <w:p w:rsidR="00956501" w:rsidRPr="006F416E" w:rsidRDefault="00956501" w:rsidP="00956501">
      <w:pPr>
        <w:tabs>
          <w:tab w:val="left" w:pos="7611"/>
        </w:tabs>
        <w:ind w:firstLine="709"/>
        <w:jc w:val="both"/>
        <w:rPr>
          <w:szCs w:val="28"/>
        </w:rPr>
      </w:pPr>
      <w:r w:rsidRPr="006F416E">
        <w:rPr>
          <w:szCs w:val="28"/>
        </w:rPr>
        <w:t>Документация по планировке территории</w:t>
      </w:r>
      <w:r w:rsidR="001B22AD">
        <w:rPr>
          <w:szCs w:val="28"/>
        </w:rPr>
        <w:t xml:space="preserve">, </w:t>
      </w:r>
      <w:r w:rsidR="001B22AD" w:rsidRPr="00797FBB">
        <w:rPr>
          <w:szCs w:val="28"/>
        </w:rPr>
        <w:t>предусматривающ</w:t>
      </w:r>
      <w:r w:rsidR="001B22AD">
        <w:rPr>
          <w:szCs w:val="28"/>
        </w:rPr>
        <w:t>ая</w:t>
      </w:r>
      <w:r w:rsidR="001B22AD" w:rsidRPr="00797FBB">
        <w:rPr>
          <w:szCs w:val="28"/>
        </w:rPr>
        <w:t xml:space="preserve"> размещение линейн</w:t>
      </w:r>
      <w:r w:rsidR="0000626D">
        <w:rPr>
          <w:szCs w:val="28"/>
        </w:rPr>
        <w:t>ых</w:t>
      </w:r>
      <w:r w:rsidR="001B22AD" w:rsidRPr="00797FBB">
        <w:rPr>
          <w:szCs w:val="28"/>
        </w:rPr>
        <w:t xml:space="preserve"> объект</w:t>
      </w:r>
      <w:r w:rsidR="0000626D">
        <w:rPr>
          <w:szCs w:val="28"/>
        </w:rPr>
        <w:t>ов</w:t>
      </w:r>
      <w:r w:rsidR="001B22AD">
        <w:rPr>
          <w:szCs w:val="28"/>
        </w:rPr>
        <w:t>,</w:t>
      </w:r>
      <w:r w:rsidRPr="006F416E">
        <w:rPr>
          <w:szCs w:val="28"/>
        </w:rPr>
        <w:t xml:space="preserve"> разрабатывается в целях:</w:t>
      </w:r>
    </w:p>
    <w:p w:rsidR="00956501" w:rsidRPr="006F416E" w:rsidRDefault="00956501" w:rsidP="00956501">
      <w:pPr>
        <w:tabs>
          <w:tab w:val="left" w:pos="7611"/>
        </w:tabs>
        <w:ind w:firstLine="709"/>
        <w:jc w:val="both"/>
        <w:rPr>
          <w:szCs w:val="28"/>
        </w:rPr>
      </w:pPr>
      <w:r w:rsidRPr="006F416E">
        <w:rPr>
          <w:szCs w:val="28"/>
        </w:rPr>
        <w:t>устойчивого развития территории;</w:t>
      </w:r>
    </w:p>
    <w:p w:rsidR="00956501" w:rsidRPr="006F416E" w:rsidRDefault="00956501" w:rsidP="00956501">
      <w:pPr>
        <w:tabs>
          <w:tab w:val="left" w:pos="7611"/>
        </w:tabs>
        <w:ind w:firstLine="709"/>
        <w:jc w:val="both"/>
        <w:rPr>
          <w:szCs w:val="28"/>
        </w:rPr>
      </w:pPr>
      <w:r w:rsidRPr="006F416E">
        <w:rPr>
          <w:szCs w:val="28"/>
        </w:rPr>
        <w:t>установления границ земельных участков, на которых размещен линейный объект;</w:t>
      </w:r>
    </w:p>
    <w:p w:rsidR="00956501" w:rsidRPr="006F416E" w:rsidRDefault="00956501" w:rsidP="00956501">
      <w:pPr>
        <w:tabs>
          <w:tab w:val="left" w:pos="7611"/>
        </w:tabs>
        <w:ind w:firstLine="709"/>
        <w:jc w:val="both"/>
        <w:rPr>
          <w:szCs w:val="28"/>
        </w:rPr>
      </w:pPr>
      <w:r w:rsidRPr="006F416E">
        <w:rPr>
          <w:szCs w:val="28"/>
        </w:rPr>
        <w:t>определение в соответствии с нормативными требованиями площадей земельных участков для строительства и размещения линейн</w:t>
      </w:r>
      <w:r>
        <w:rPr>
          <w:szCs w:val="28"/>
        </w:rPr>
        <w:t>ого</w:t>
      </w:r>
      <w:r w:rsidRPr="006F416E">
        <w:rPr>
          <w:szCs w:val="28"/>
        </w:rPr>
        <w:t xml:space="preserve"> объект</w:t>
      </w:r>
      <w:r>
        <w:rPr>
          <w:szCs w:val="28"/>
        </w:rPr>
        <w:t>а</w:t>
      </w:r>
      <w:r w:rsidRPr="006F416E">
        <w:rPr>
          <w:szCs w:val="28"/>
        </w:rPr>
        <w:t xml:space="preserve"> инженерной инфраструктуры;</w:t>
      </w:r>
    </w:p>
    <w:p w:rsidR="00956501" w:rsidRPr="006F416E" w:rsidRDefault="00956501" w:rsidP="00956501">
      <w:pPr>
        <w:tabs>
          <w:tab w:val="left" w:pos="7611"/>
        </w:tabs>
        <w:ind w:firstLine="709"/>
        <w:jc w:val="both"/>
        <w:rPr>
          <w:szCs w:val="28"/>
        </w:rPr>
      </w:pPr>
      <w:r w:rsidRPr="006F416E">
        <w:rPr>
          <w:szCs w:val="28"/>
        </w:rPr>
        <w:t>формирование охранн</w:t>
      </w:r>
      <w:r>
        <w:rPr>
          <w:szCs w:val="28"/>
        </w:rPr>
        <w:t>ой</w:t>
      </w:r>
      <w:r w:rsidRPr="006F416E">
        <w:rPr>
          <w:szCs w:val="28"/>
        </w:rPr>
        <w:t xml:space="preserve"> зон</w:t>
      </w:r>
      <w:r>
        <w:rPr>
          <w:szCs w:val="28"/>
        </w:rPr>
        <w:t>ы</w:t>
      </w:r>
      <w:r w:rsidRPr="006F416E">
        <w:rPr>
          <w:szCs w:val="28"/>
        </w:rPr>
        <w:t xml:space="preserve"> линейн</w:t>
      </w:r>
      <w:r>
        <w:rPr>
          <w:szCs w:val="28"/>
        </w:rPr>
        <w:t>ого</w:t>
      </w:r>
      <w:r w:rsidRPr="006F416E">
        <w:rPr>
          <w:szCs w:val="28"/>
        </w:rPr>
        <w:t xml:space="preserve"> объект</w:t>
      </w:r>
      <w:r>
        <w:rPr>
          <w:szCs w:val="28"/>
        </w:rPr>
        <w:t>а</w:t>
      </w:r>
      <w:r w:rsidRPr="006F416E">
        <w:rPr>
          <w:szCs w:val="28"/>
        </w:rPr>
        <w:t>;</w:t>
      </w:r>
    </w:p>
    <w:p w:rsidR="00956501" w:rsidRPr="00397539" w:rsidRDefault="00956501" w:rsidP="00956501">
      <w:pPr>
        <w:tabs>
          <w:tab w:val="left" w:pos="7611"/>
        </w:tabs>
        <w:ind w:firstLine="709"/>
        <w:jc w:val="both"/>
        <w:rPr>
          <w:color w:val="000000"/>
          <w:szCs w:val="28"/>
        </w:rPr>
      </w:pPr>
      <w:r w:rsidRPr="006F416E">
        <w:rPr>
          <w:szCs w:val="28"/>
        </w:rPr>
        <w:t>обеспечение условий эксплуатации линейн</w:t>
      </w:r>
      <w:r>
        <w:rPr>
          <w:szCs w:val="28"/>
        </w:rPr>
        <w:t>ого</w:t>
      </w:r>
      <w:r w:rsidRPr="006F416E">
        <w:rPr>
          <w:szCs w:val="28"/>
        </w:rPr>
        <w:t xml:space="preserve"> объект</w:t>
      </w:r>
      <w:r>
        <w:rPr>
          <w:szCs w:val="28"/>
        </w:rPr>
        <w:t>а</w:t>
      </w:r>
      <w:r w:rsidRPr="006F416E">
        <w:rPr>
          <w:szCs w:val="28"/>
        </w:rPr>
        <w:t>, расположенн</w:t>
      </w:r>
      <w:r>
        <w:rPr>
          <w:szCs w:val="28"/>
        </w:rPr>
        <w:t>ого</w:t>
      </w:r>
      <w:r w:rsidRPr="006F416E">
        <w:rPr>
          <w:szCs w:val="28"/>
        </w:rPr>
        <w:t xml:space="preserve"> </w:t>
      </w:r>
      <w:r>
        <w:rPr>
          <w:szCs w:val="28"/>
        </w:rPr>
        <w:br/>
      </w:r>
      <w:r w:rsidRPr="006F416E">
        <w:rPr>
          <w:szCs w:val="28"/>
        </w:rPr>
        <w:t>в районе проектирования в границах формируемых земельных участков</w:t>
      </w:r>
      <w:r w:rsidRPr="00B65198">
        <w:rPr>
          <w:szCs w:val="28"/>
        </w:rPr>
        <w:t>.</w:t>
      </w:r>
    </w:p>
    <w:p w:rsidR="00956501" w:rsidRPr="00B65198" w:rsidRDefault="00956501" w:rsidP="00956501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8. </w:t>
      </w:r>
      <w:r w:rsidRPr="006F416E">
        <w:rPr>
          <w:rFonts w:ascii="Times New Roman" w:hAnsi="Times New Roman" w:cs="Times New Roman"/>
          <w:sz w:val="28"/>
          <w:szCs w:val="28"/>
        </w:rPr>
        <w:t xml:space="preserve">Состав, исполнители, сроки и порядок предоставления исходной информации для подготовки </w:t>
      </w:r>
      <w:r w:rsidR="001B22AD">
        <w:rPr>
          <w:rFonts w:ascii="Times New Roman" w:hAnsi="Times New Roman" w:cs="Times New Roman"/>
          <w:sz w:val="28"/>
          <w:szCs w:val="28"/>
        </w:rPr>
        <w:t>документации по планировке территории, предусматривающей</w:t>
      </w:r>
      <w:r w:rsidR="001B22AD" w:rsidRPr="001B22AD">
        <w:rPr>
          <w:rFonts w:ascii="Times New Roman" w:hAnsi="Times New Roman" w:cs="Times New Roman"/>
          <w:sz w:val="28"/>
          <w:szCs w:val="28"/>
        </w:rPr>
        <w:t xml:space="preserve"> размещение линейн</w:t>
      </w:r>
      <w:r w:rsidR="0000626D">
        <w:rPr>
          <w:rFonts w:ascii="Times New Roman" w:hAnsi="Times New Roman" w:cs="Times New Roman"/>
          <w:sz w:val="28"/>
          <w:szCs w:val="28"/>
        </w:rPr>
        <w:t>ых</w:t>
      </w:r>
      <w:r w:rsidR="001B22AD" w:rsidRPr="001B22AD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00626D">
        <w:rPr>
          <w:rFonts w:ascii="Times New Roman" w:hAnsi="Times New Roman" w:cs="Times New Roman"/>
          <w:sz w:val="28"/>
          <w:szCs w:val="28"/>
        </w:rPr>
        <w:t>ов</w:t>
      </w:r>
    </w:p>
    <w:p w:rsidR="00956501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Сроки и порядок предоставления исходной информации разработчику определяется самостоятельно заказчиком</w:t>
      </w:r>
      <w:r w:rsidRPr="00B65198">
        <w:rPr>
          <w:szCs w:val="28"/>
        </w:rPr>
        <w:t xml:space="preserve">. </w:t>
      </w:r>
    </w:p>
    <w:p w:rsidR="00956501" w:rsidRPr="00AF71BA" w:rsidRDefault="00956501" w:rsidP="00956501">
      <w:pPr>
        <w:ind w:firstLine="709"/>
        <w:jc w:val="both"/>
        <w:rPr>
          <w:szCs w:val="28"/>
        </w:rPr>
      </w:pPr>
      <w:r w:rsidRPr="00AF71BA">
        <w:rPr>
          <w:szCs w:val="28"/>
        </w:rPr>
        <w:t>Необходимые исходные данные запрашиваются разработчиком самостоятельно, в том числе:</w:t>
      </w:r>
    </w:p>
    <w:p w:rsidR="00956501" w:rsidRPr="00AF71BA" w:rsidRDefault="00956501" w:rsidP="00956501">
      <w:pPr>
        <w:ind w:firstLine="709"/>
        <w:jc w:val="both"/>
        <w:rPr>
          <w:szCs w:val="28"/>
        </w:rPr>
      </w:pPr>
      <w:r w:rsidRPr="00AF71BA">
        <w:rPr>
          <w:szCs w:val="28"/>
        </w:rPr>
        <w:t>а)</w:t>
      </w:r>
      <w:r w:rsidR="00207342">
        <w:rPr>
          <w:szCs w:val="28"/>
        </w:rPr>
        <w:t> </w:t>
      </w:r>
      <w:r w:rsidRPr="00AF71BA">
        <w:rPr>
          <w:szCs w:val="28"/>
        </w:rPr>
        <w:t xml:space="preserve">сведения из Единого государственного реестра недвижимости (далее – ЕГРН) о зонах с особыми условиями использования территорий в виде выписки </w:t>
      </w:r>
      <w:r w:rsidRPr="00AF71BA">
        <w:rPr>
          <w:szCs w:val="28"/>
        </w:rPr>
        <w:br/>
        <w:t>из ЕГРН о зоне с особыми условиями использования;</w:t>
      </w:r>
    </w:p>
    <w:p w:rsidR="00956501" w:rsidRPr="00AF71BA" w:rsidRDefault="00956501" w:rsidP="00956501">
      <w:pPr>
        <w:ind w:firstLine="709"/>
        <w:jc w:val="both"/>
        <w:rPr>
          <w:szCs w:val="28"/>
        </w:rPr>
      </w:pPr>
      <w:r w:rsidRPr="00AF71BA">
        <w:rPr>
          <w:szCs w:val="28"/>
        </w:rPr>
        <w:lastRenderedPageBreak/>
        <w:t>б)</w:t>
      </w:r>
      <w:r w:rsidR="00207342">
        <w:rPr>
          <w:szCs w:val="28"/>
        </w:rPr>
        <w:t> </w:t>
      </w:r>
      <w:r w:rsidRPr="00AF71BA">
        <w:rPr>
          <w:szCs w:val="28"/>
        </w:rPr>
        <w:t>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956501" w:rsidRPr="00AF71BA" w:rsidRDefault="00956501" w:rsidP="00956501">
      <w:pPr>
        <w:ind w:firstLine="709"/>
        <w:jc w:val="both"/>
        <w:rPr>
          <w:szCs w:val="28"/>
        </w:rPr>
      </w:pPr>
      <w:r w:rsidRPr="00AF71BA">
        <w:rPr>
          <w:szCs w:val="28"/>
        </w:rPr>
        <w:t>в)</w:t>
      </w:r>
      <w:r w:rsidR="00207342">
        <w:rPr>
          <w:szCs w:val="28"/>
        </w:rPr>
        <w:t> </w:t>
      </w:r>
      <w:r w:rsidRPr="00AF71BA">
        <w:rPr>
          <w:szCs w:val="28"/>
        </w:rPr>
        <w:t>сведения из ЕГРН о правообладателях объектов недвижимости, расположенных в пределах территории, в отношении которой разрабатывается проект планировки территории;</w:t>
      </w:r>
    </w:p>
    <w:p w:rsidR="00956501" w:rsidRPr="00AF71BA" w:rsidRDefault="0006146E" w:rsidP="00956501">
      <w:pPr>
        <w:ind w:firstLine="709"/>
        <w:jc w:val="both"/>
        <w:rPr>
          <w:szCs w:val="28"/>
        </w:rPr>
      </w:pPr>
      <w:r>
        <w:rPr>
          <w:szCs w:val="28"/>
        </w:rPr>
        <w:t>г</w:t>
      </w:r>
      <w:r w:rsidR="00956501" w:rsidRPr="00AF71BA">
        <w:rPr>
          <w:szCs w:val="28"/>
        </w:rPr>
        <w:t>)</w:t>
      </w:r>
      <w:r w:rsidR="00207342">
        <w:rPr>
          <w:szCs w:val="28"/>
        </w:rPr>
        <w:t> </w:t>
      </w:r>
      <w:r w:rsidR="00956501" w:rsidRPr="00AF71BA">
        <w:rPr>
          <w:szCs w:val="28"/>
        </w:rPr>
        <w:t xml:space="preserve">иные исходные данные, необходимые для выполнения работы, включая получение цифровых топографических материалов, документов </w:t>
      </w:r>
      <w:r w:rsidR="00956501">
        <w:rPr>
          <w:szCs w:val="28"/>
        </w:rPr>
        <w:br/>
      </w:r>
      <w:r w:rsidR="00956501" w:rsidRPr="00AF71BA">
        <w:rPr>
          <w:szCs w:val="28"/>
        </w:rPr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956501" w:rsidRDefault="00956501" w:rsidP="00956501">
      <w:pPr>
        <w:ind w:firstLine="709"/>
        <w:jc w:val="both"/>
        <w:rPr>
          <w:szCs w:val="28"/>
        </w:rPr>
      </w:pPr>
      <w:r>
        <w:rPr>
          <w:szCs w:val="28"/>
        </w:rPr>
        <w:t>9. </w:t>
      </w:r>
      <w:r w:rsidRPr="006F416E">
        <w:rPr>
          <w:szCs w:val="28"/>
        </w:rPr>
        <w:t xml:space="preserve">Перечень органов государственной власти Российской Федерации, Архангельской области, иных субъектов Российской Федерации, органов местного самоуправления муниципального образования Архангельской области, согласовывающих </w:t>
      </w:r>
      <w:r w:rsidR="00BA5A56">
        <w:rPr>
          <w:szCs w:val="28"/>
        </w:rPr>
        <w:t>документацию по планировке территории, предусматривающую</w:t>
      </w:r>
      <w:r w:rsidR="00BA5A56" w:rsidRPr="001B22AD">
        <w:rPr>
          <w:szCs w:val="28"/>
        </w:rPr>
        <w:t xml:space="preserve"> размещение линейного объекта</w:t>
      </w:r>
    </w:p>
    <w:p w:rsidR="00956501" w:rsidRDefault="00956501" w:rsidP="00956501">
      <w:pPr>
        <w:pStyle w:val="21"/>
      </w:pPr>
      <w:r>
        <w:t>П</w:t>
      </w:r>
      <w:r w:rsidRPr="006E4056">
        <w:t>роект планировки территории и проект межевания территории, предусматривающие размещение линейн</w:t>
      </w:r>
      <w:r w:rsidR="0000626D">
        <w:rPr>
          <w:lang w:val="ru-RU"/>
        </w:rPr>
        <w:t>ых</w:t>
      </w:r>
      <w:r w:rsidRPr="006E4056">
        <w:t xml:space="preserve"> объект</w:t>
      </w:r>
      <w:r w:rsidR="0000626D">
        <w:rPr>
          <w:lang w:val="ru-RU"/>
        </w:rPr>
        <w:t>ов</w:t>
      </w:r>
      <w:r>
        <w:t>,</w:t>
      </w:r>
      <w:r w:rsidRPr="00014413">
        <w:t xml:space="preserve"> должны быть согласованы разработчиком с</w:t>
      </w:r>
      <w:r w:rsidRPr="00B65198">
        <w:t>:</w:t>
      </w:r>
    </w:p>
    <w:p w:rsidR="003D53C1" w:rsidRDefault="003D53C1" w:rsidP="003D53C1">
      <w:pPr>
        <w:pStyle w:val="21"/>
      </w:pPr>
      <w:r>
        <w:t xml:space="preserve">департаментом транспорта, строительства и городской инфраструктуры Администрации городского округа "Город Архангельск"; </w:t>
      </w:r>
    </w:p>
    <w:p w:rsidR="003D53C1" w:rsidRDefault="003D53C1" w:rsidP="003D53C1">
      <w:pPr>
        <w:pStyle w:val="21"/>
      </w:pPr>
      <w:r>
        <w:t>департаментом муниципального имущества Администрации городского округа "Город Архангельск";</w:t>
      </w:r>
    </w:p>
    <w:p w:rsidR="00BA5A56" w:rsidRPr="004A6BF2" w:rsidRDefault="004A6BF2" w:rsidP="00D97120">
      <w:pPr>
        <w:pStyle w:val="21"/>
        <w:tabs>
          <w:tab w:val="left" w:pos="993"/>
        </w:tabs>
        <w:rPr>
          <w:lang w:val="ru-RU"/>
        </w:rPr>
      </w:pPr>
      <w:r>
        <w:rPr>
          <w:rFonts w:ascii="BloggerSans" w:hAnsi="BloggerSans"/>
          <w:shd w:val="clear" w:color="auto" w:fill="FFFFFF"/>
        </w:rPr>
        <w:t>администрацие</w:t>
      </w:r>
      <w:r>
        <w:rPr>
          <w:rFonts w:ascii="BloggerSans" w:hAnsi="BloggerSans" w:hint="eastAsia"/>
          <w:shd w:val="clear" w:color="auto" w:fill="FFFFFF"/>
        </w:rPr>
        <w:t>й</w:t>
      </w:r>
      <w:r>
        <w:rPr>
          <w:rFonts w:ascii="BloggerSans" w:hAnsi="BloggerSans"/>
          <w:shd w:val="clear" w:color="auto" w:fill="FFFFFF"/>
        </w:rPr>
        <w:t xml:space="preserve"> Ломоносовского территориального округа</w:t>
      </w:r>
      <w:r>
        <w:rPr>
          <w:rFonts w:ascii="BloggerSans" w:hAnsi="BloggerSans"/>
          <w:shd w:val="clear" w:color="auto" w:fill="FFFFFF"/>
          <w:lang w:val="ru-RU"/>
        </w:rPr>
        <w:t xml:space="preserve"> </w:t>
      </w:r>
      <w:r>
        <w:t>Администрации городского округа "Город Архангельск"</w:t>
      </w:r>
      <w:r>
        <w:rPr>
          <w:lang w:val="ru-RU"/>
        </w:rPr>
        <w:t>;</w:t>
      </w:r>
    </w:p>
    <w:p w:rsidR="004A6BF2" w:rsidRPr="004A6BF2" w:rsidRDefault="004A6BF2" w:rsidP="00D97120">
      <w:pPr>
        <w:pStyle w:val="21"/>
        <w:tabs>
          <w:tab w:val="left" w:pos="993"/>
        </w:tabs>
        <w:rPr>
          <w:lang w:val="ru-RU"/>
        </w:rPr>
      </w:pPr>
      <w:r>
        <w:rPr>
          <w:rFonts w:ascii="BloggerSans" w:hAnsi="BloggerSans"/>
          <w:shd w:val="clear" w:color="auto" w:fill="FFFFFF"/>
        </w:rPr>
        <w:t>администрацие</w:t>
      </w:r>
      <w:r>
        <w:rPr>
          <w:rFonts w:ascii="BloggerSans" w:hAnsi="BloggerSans" w:hint="eastAsia"/>
          <w:shd w:val="clear" w:color="auto" w:fill="FFFFFF"/>
        </w:rPr>
        <w:t>й</w:t>
      </w:r>
      <w:r w:rsidRPr="004A6BF2">
        <w:t xml:space="preserve"> </w:t>
      </w:r>
      <w:r>
        <w:rPr>
          <w:rFonts w:ascii="BloggerSans" w:hAnsi="BloggerSans"/>
          <w:shd w:val="clear" w:color="auto" w:fill="FFFFFF"/>
        </w:rPr>
        <w:t>территориального округа</w:t>
      </w:r>
      <w:r w:rsidRPr="004A6BF2">
        <w:t xml:space="preserve"> Майская горка</w:t>
      </w:r>
      <w:r>
        <w:rPr>
          <w:lang w:val="ru-RU"/>
        </w:rPr>
        <w:t xml:space="preserve"> </w:t>
      </w:r>
      <w:r>
        <w:t>Администрации городского округа "Город Архангельск"</w:t>
      </w:r>
      <w:r>
        <w:rPr>
          <w:lang w:val="ru-RU"/>
        </w:rPr>
        <w:t>.</w:t>
      </w:r>
    </w:p>
    <w:p w:rsidR="00956501" w:rsidRPr="00B65198" w:rsidRDefault="00956501" w:rsidP="00956501">
      <w:pPr>
        <w:pStyle w:val="21"/>
      </w:pPr>
      <w:r w:rsidRPr="00F11F1E">
        <w:t>Разработчик документации рассматривает и устраняет замечания, поступившие в ходе ее согласования</w:t>
      </w:r>
      <w:r w:rsidRPr="00B65198">
        <w:t>.</w:t>
      </w:r>
    </w:p>
    <w:p w:rsidR="00BA5A56" w:rsidRDefault="00956501" w:rsidP="00BA5A56">
      <w:pPr>
        <w:pStyle w:val="21"/>
      </w:pPr>
      <w:r w:rsidRPr="00014413">
        <w:t xml:space="preserve">Утверждение </w:t>
      </w:r>
      <w:r w:rsidRPr="00F11F1E">
        <w:t>документации по планировке территории</w:t>
      </w:r>
      <w:r w:rsidR="00BA5A56">
        <w:rPr>
          <w:lang w:val="ru-RU"/>
        </w:rPr>
        <w:t xml:space="preserve">, </w:t>
      </w:r>
      <w:r w:rsidR="00BA5A56" w:rsidRPr="006E4056">
        <w:t>предусматривающ</w:t>
      </w:r>
      <w:r w:rsidR="00BA5A56">
        <w:rPr>
          <w:lang w:val="ru-RU"/>
        </w:rPr>
        <w:t>ей</w:t>
      </w:r>
      <w:r w:rsidR="00BA5A56" w:rsidRPr="006E4056">
        <w:t xml:space="preserve"> размещение линейн</w:t>
      </w:r>
      <w:r w:rsidR="0000626D">
        <w:rPr>
          <w:lang w:val="ru-RU"/>
        </w:rPr>
        <w:t>ых</w:t>
      </w:r>
      <w:r w:rsidR="00BA5A56" w:rsidRPr="006E4056">
        <w:t xml:space="preserve"> объект</w:t>
      </w:r>
      <w:r w:rsidR="0000626D">
        <w:rPr>
          <w:lang w:val="ru-RU"/>
        </w:rPr>
        <w:t>ов</w:t>
      </w:r>
      <w:r w:rsidR="00BA5A56">
        <w:rPr>
          <w:lang w:val="ru-RU"/>
        </w:rPr>
        <w:t>,</w:t>
      </w:r>
      <w:r w:rsidRPr="00014413">
        <w:t xml:space="preserve"> </w:t>
      </w:r>
      <w:r w:rsidR="00BA5A56" w:rsidRPr="002474B3">
        <w:t xml:space="preserve">осуществляется </w:t>
      </w:r>
      <w:r w:rsidR="007F7447">
        <w:rPr>
          <w:lang w:val="ru-RU"/>
        </w:rPr>
        <w:br/>
      </w:r>
      <w:r w:rsidR="00BA5A56" w:rsidRPr="002474B3">
        <w:t>в соответствии с Градостроительным кодексом Российской Федерации</w:t>
      </w:r>
      <w:r w:rsidR="00BA5A56">
        <w:t>.</w:t>
      </w:r>
    </w:p>
    <w:p w:rsidR="00956501" w:rsidRPr="00B65198" w:rsidRDefault="00956501" w:rsidP="00BA5A56">
      <w:pPr>
        <w:pStyle w:val="21"/>
        <w:keepNext/>
      </w:pPr>
      <w:r w:rsidRPr="00B65198">
        <w:t>10.</w:t>
      </w:r>
      <w:r w:rsidR="00207342">
        <w:t> </w:t>
      </w:r>
      <w:r w:rsidRPr="00014413">
        <w:t xml:space="preserve">Требования к </w:t>
      </w:r>
      <w:r w:rsidRPr="00F11F1E">
        <w:t>документации по планировке территории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Документацию по планировке территории</w:t>
      </w:r>
      <w:r w:rsidR="00BA5A56">
        <w:rPr>
          <w:rFonts w:cs="Courier New"/>
          <w:szCs w:val="28"/>
        </w:rPr>
        <w:t xml:space="preserve">, </w:t>
      </w:r>
      <w:r w:rsidR="00BA5A56" w:rsidRPr="006E4056">
        <w:t>предусматривающ</w:t>
      </w:r>
      <w:r w:rsidR="00BA5A56">
        <w:t xml:space="preserve">ую </w:t>
      </w:r>
      <w:r w:rsidR="00BA5A56" w:rsidRPr="006E4056">
        <w:t>размещение линейн</w:t>
      </w:r>
      <w:r w:rsidR="0000626D">
        <w:t>ых</w:t>
      </w:r>
      <w:r w:rsidR="00BA5A56" w:rsidRPr="006E4056">
        <w:t xml:space="preserve"> объект</w:t>
      </w:r>
      <w:r w:rsidR="0000626D">
        <w:t>ов</w:t>
      </w:r>
      <w:r w:rsidR="00BA5A56">
        <w:t>,</w:t>
      </w:r>
      <w:r w:rsidRPr="00241AC3">
        <w:rPr>
          <w:rFonts w:cs="Courier New"/>
          <w:szCs w:val="28"/>
        </w:rPr>
        <w:t xml:space="preserve"> выполнить в соответствии с требованиями законодательства, установленными государственными стандартами, техническими регламентами в сфере строительства и градостроительства, заданием.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Нормативно-правовая и методическая база для выполнения работ: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Градостроительный кодекс Российской Федерации;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Земельный кодекс Российской Федерации;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Жилищный кодекс Российской Федерации;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Водный кодекс Российской Федерации;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 xml:space="preserve">Градостроительный кодекс Архангельской области; 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Федеральный закон от 30 марта 1999 года № 52-ФЗ "О санитарно-эпидемиологическом благополучии населения";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lastRenderedPageBreak/>
        <w:t>Федеральный закон от 10 января 2002 года № 7-ФЗ "Об охране окружающей среды";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Федеральный закон от 14 марта 1995 года № 33-ФЗ "Об особо охраняемых природных территориях";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Федеральный закон от 24 июня 1998 года № 89-ФЗ "Об отходах производства и потребления";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Федеральный закон от 21 декабря 1994 года № 68-ФЗ "О защите населения и территорий от чрезвычайных ситуаций природного и техногенного характера";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 xml:space="preserve">Федеральный закон от 29 декабря 2017 года № 443-ФЗ "Об организации дорожного движения в Российской Федерации и о внесении изменений </w:t>
      </w:r>
      <w:r>
        <w:rPr>
          <w:rFonts w:cs="Courier New"/>
          <w:szCs w:val="28"/>
        </w:rPr>
        <w:br/>
      </w:r>
      <w:r w:rsidRPr="00241AC3">
        <w:rPr>
          <w:rFonts w:cs="Courier New"/>
          <w:szCs w:val="28"/>
        </w:rPr>
        <w:t>в отдельные законодательные акты Российской Федерации";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 xml:space="preserve">приказ Министерства строительства и жилищно-коммунального хозяйства </w:t>
      </w:r>
      <w:r w:rsidR="00D255B1" w:rsidRPr="00241AC3">
        <w:rPr>
          <w:rFonts w:cs="Courier New"/>
          <w:szCs w:val="28"/>
        </w:rPr>
        <w:t>Российской Федерации</w:t>
      </w:r>
      <w:r w:rsidRPr="00241AC3">
        <w:rPr>
          <w:rFonts w:cs="Courier New"/>
          <w:szCs w:val="28"/>
        </w:rPr>
        <w:t xml:space="preserve"> от 25 апреля 2017 года № 739/пр </w:t>
      </w:r>
      <w:r w:rsidR="00D255B1">
        <w:rPr>
          <w:rFonts w:cs="Courier New"/>
          <w:szCs w:val="28"/>
        </w:rPr>
        <w:br/>
      </w:r>
      <w:r w:rsidRPr="00241AC3">
        <w:rPr>
          <w:rFonts w:cs="Courier New"/>
          <w:szCs w:val="28"/>
        </w:rPr>
        <w:t xml:space="preserve">"Об утверждении требований к цифровым топографическим картам </w:t>
      </w:r>
      <w:r w:rsidR="00D255B1">
        <w:rPr>
          <w:rFonts w:cs="Courier New"/>
          <w:szCs w:val="28"/>
        </w:rPr>
        <w:br/>
      </w:r>
      <w:r w:rsidRPr="00241AC3">
        <w:rPr>
          <w:rFonts w:cs="Courier New"/>
          <w:szCs w:val="28"/>
        </w:rPr>
        <w:t>и цифровым топографическим планам, используемым при подготовке графической части документации по планировке территории";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 xml:space="preserve">постановление Правительства Российской Федерации от 31 марта </w:t>
      </w:r>
      <w:r w:rsidR="007F7447">
        <w:rPr>
          <w:rFonts w:cs="Courier New"/>
          <w:szCs w:val="28"/>
        </w:rPr>
        <w:br/>
      </w:r>
      <w:r w:rsidRPr="00241AC3">
        <w:rPr>
          <w:rFonts w:cs="Courier New"/>
          <w:szCs w:val="28"/>
        </w:rPr>
        <w:t>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 xml:space="preserve">СП 42.13330.2016. Свод правил. Градостроительство. Планировка 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и застройка городских и сельских поселений. Актуализированная редакция СНиП 2.07.01-89*;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956501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 xml:space="preserve">СП 31.13330.2021. Свод правил. Водоснабжение. Наружные сети </w:t>
      </w:r>
      <w:r>
        <w:rPr>
          <w:rFonts w:cs="Courier New"/>
          <w:szCs w:val="28"/>
        </w:rPr>
        <w:br/>
      </w:r>
      <w:r w:rsidRPr="00241AC3">
        <w:rPr>
          <w:rFonts w:cs="Courier New"/>
          <w:szCs w:val="28"/>
        </w:rPr>
        <w:t>и сооружения. СНиП 2.04.02-84*</w:t>
      </w:r>
    </w:p>
    <w:p w:rsidR="00956501" w:rsidRPr="00241AC3" w:rsidRDefault="00956501" w:rsidP="00956501">
      <w:pPr>
        <w:ind w:firstLine="709"/>
        <w:jc w:val="both"/>
        <w:rPr>
          <w:szCs w:val="28"/>
        </w:rPr>
      </w:pPr>
      <w:r w:rsidRPr="00241AC3">
        <w:rPr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 37-п (с изменениями); </w:t>
      </w:r>
    </w:p>
    <w:p w:rsidR="00956501" w:rsidRPr="00A95B44" w:rsidRDefault="00956501" w:rsidP="00956501">
      <w:pPr>
        <w:ind w:firstLine="709"/>
        <w:jc w:val="both"/>
        <w:rPr>
          <w:szCs w:val="28"/>
        </w:rPr>
      </w:pPr>
      <w:r w:rsidRPr="00A95B44">
        <w:rPr>
          <w:szCs w:val="28"/>
        </w:rPr>
        <w:t>местны</w:t>
      </w:r>
      <w:r>
        <w:rPr>
          <w:szCs w:val="28"/>
        </w:rPr>
        <w:t>е</w:t>
      </w:r>
      <w:r w:rsidRPr="00A95B44">
        <w:rPr>
          <w:szCs w:val="28"/>
        </w:rPr>
        <w:t xml:space="preserve"> норматив</w:t>
      </w:r>
      <w:r>
        <w:rPr>
          <w:szCs w:val="28"/>
        </w:rPr>
        <w:t>ы</w:t>
      </w:r>
      <w:r w:rsidRPr="00A95B44">
        <w:rPr>
          <w:szCs w:val="28"/>
        </w:rPr>
        <w:t xml:space="preserve"> градостроительного проектирования </w:t>
      </w:r>
      <w:r w:rsidR="005405AC">
        <w:rPr>
          <w:szCs w:val="28"/>
        </w:rPr>
        <w:t>городского округа</w:t>
      </w:r>
      <w:r w:rsidRPr="00A95B44">
        <w:rPr>
          <w:szCs w:val="28"/>
        </w:rPr>
        <w:t xml:space="preserve"> "Город Архангельск", утвержденны</w:t>
      </w:r>
      <w:r>
        <w:rPr>
          <w:szCs w:val="28"/>
        </w:rPr>
        <w:t>е</w:t>
      </w:r>
      <w:r w:rsidRPr="00A95B44">
        <w:rPr>
          <w:szCs w:val="28"/>
        </w:rPr>
        <w:t xml:space="preserve"> решением Архангельской городской Думы от 20 сентября 2017 года № 567</w:t>
      </w:r>
      <w:r w:rsidR="00BA5A56">
        <w:rPr>
          <w:szCs w:val="28"/>
        </w:rPr>
        <w:t xml:space="preserve"> (с изменениями)</w:t>
      </w:r>
      <w:r w:rsidRPr="00A95B44">
        <w:rPr>
          <w:szCs w:val="28"/>
        </w:rPr>
        <w:t>;</w:t>
      </w:r>
    </w:p>
    <w:p w:rsidR="00956501" w:rsidRPr="00460F93" w:rsidRDefault="00956501" w:rsidP="00956501">
      <w:pPr>
        <w:ind w:firstLine="709"/>
        <w:jc w:val="both"/>
        <w:rPr>
          <w:szCs w:val="28"/>
        </w:rPr>
      </w:pPr>
      <w:r w:rsidRPr="00A95B44">
        <w:rPr>
          <w:szCs w:val="28"/>
        </w:rPr>
        <w:lastRenderedPageBreak/>
        <w:t>региональны</w:t>
      </w:r>
      <w:r>
        <w:rPr>
          <w:szCs w:val="28"/>
        </w:rPr>
        <w:t>е</w:t>
      </w:r>
      <w:r w:rsidRPr="00A95B44">
        <w:rPr>
          <w:szCs w:val="28"/>
        </w:rPr>
        <w:t xml:space="preserve"> норматив</w:t>
      </w:r>
      <w:r>
        <w:rPr>
          <w:szCs w:val="28"/>
        </w:rPr>
        <w:t>ы</w:t>
      </w:r>
      <w:r w:rsidRPr="00A95B44">
        <w:rPr>
          <w:szCs w:val="28"/>
        </w:rPr>
        <w:t xml:space="preserve"> градостроительного проектирования Архангельской области, утвержденны</w:t>
      </w:r>
      <w:r>
        <w:rPr>
          <w:szCs w:val="28"/>
        </w:rPr>
        <w:t>е</w:t>
      </w:r>
      <w:r w:rsidRPr="00A95B44">
        <w:rPr>
          <w:szCs w:val="28"/>
        </w:rPr>
        <w:t xml:space="preserve"> постановлением Правительства Архангельской области от 19 апреля 2016 года № 123-пп</w:t>
      </w:r>
      <w:r>
        <w:rPr>
          <w:szCs w:val="28"/>
        </w:rPr>
        <w:t xml:space="preserve"> (с изменениями)</w:t>
      </w:r>
      <w:r w:rsidRPr="00A95B44">
        <w:rPr>
          <w:szCs w:val="28"/>
        </w:rPr>
        <w:t>;</w:t>
      </w:r>
    </w:p>
    <w:p w:rsidR="00956501" w:rsidRPr="00F11F1E" w:rsidRDefault="00956501" w:rsidP="00956501">
      <w:pPr>
        <w:ind w:firstLine="709"/>
        <w:jc w:val="both"/>
        <w:rPr>
          <w:szCs w:val="28"/>
        </w:rPr>
      </w:pPr>
      <w:r w:rsidRPr="00F11F1E">
        <w:rPr>
          <w:szCs w:val="28"/>
        </w:rPr>
        <w:t>положение о составе и содержании документации по планировке территории, предусматривающей размещение одного или нескольких линейных объектов, утвержденн</w:t>
      </w:r>
      <w:r w:rsidR="00710300">
        <w:rPr>
          <w:szCs w:val="28"/>
        </w:rPr>
        <w:t>ое</w:t>
      </w:r>
      <w:r w:rsidRPr="00F11F1E">
        <w:rPr>
          <w:szCs w:val="28"/>
        </w:rPr>
        <w:t xml:space="preserve"> постановлением Правительства Р</w:t>
      </w:r>
      <w:r>
        <w:rPr>
          <w:szCs w:val="28"/>
        </w:rPr>
        <w:t xml:space="preserve">оссийской </w:t>
      </w:r>
      <w:r w:rsidRPr="00F11F1E">
        <w:rPr>
          <w:szCs w:val="28"/>
        </w:rPr>
        <w:t>Ф</w:t>
      </w:r>
      <w:r>
        <w:rPr>
          <w:szCs w:val="28"/>
        </w:rPr>
        <w:t>едерации</w:t>
      </w:r>
      <w:r w:rsidRPr="00F11F1E">
        <w:rPr>
          <w:szCs w:val="28"/>
        </w:rPr>
        <w:t xml:space="preserve"> от 12 мая 2017 года № 564;</w:t>
      </w:r>
    </w:p>
    <w:p w:rsidR="00956501" w:rsidRPr="00B65198" w:rsidRDefault="00D97120" w:rsidP="00956501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иные</w:t>
      </w:r>
      <w:r w:rsidR="00956501" w:rsidRPr="0006146E">
        <w:rPr>
          <w:szCs w:val="28"/>
        </w:rPr>
        <w:t xml:space="preserve"> закон</w:t>
      </w:r>
      <w:r w:rsidR="00714921">
        <w:rPr>
          <w:szCs w:val="28"/>
        </w:rPr>
        <w:t>ы</w:t>
      </w:r>
      <w:r w:rsidR="00956501" w:rsidRPr="0006146E">
        <w:rPr>
          <w:szCs w:val="28"/>
        </w:rPr>
        <w:t xml:space="preserve"> и нормативн</w:t>
      </w:r>
      <w:r w:rsidR="00714921">
        <w:rPr>
          <w:szCs w:val="28"/>
        </w:rPr>
        <w:t>ые</w:t>
      </w:r>
      <w:r w:rsidR="00956501" w:rsidRPr="0006146E">
        <w:rPr>
          <w:szCs w:val="28"/>
        </w:rPr>
        <w:t xml:space="preserve"> правовы</w:t>
      </w:r>
      <w:r w:rsidR="00714921">
        <w:rPr>
          <w:szCs w:val="28"/>
        </w:rPr>
        <w:t>е</w:t>
      </w:r>
      <w:r w:rsidR="00956501" w:rsidRPr="0006146E">
        <w:rPr>
          <w:szCs w:val="28"/>
        </w:rPr>
        <w:t xml:space="preserve"> акт</w:t>
      </w:r>
      <w:r w:rsidR="00714921">
        <w:rPr>
          <w:szCs w:val="28"/>
        </w:rPr>
        <w:t>ы</w:t>
      </w:r>
      <w:r w:rsidR="00956501" w:rsidRPr="0006146E">
        <w:rPr>
          <w:szCs w:val="28"/>
        </w:rPr>
        <w:t xml:space="preserve"> Российской Федерации,</w:t>
      </w:r>
      <w:r w:rsidR="00956501" w:rsidRPr="006C499E">
        <w:rPr>
          <w:spacing w:val="-8"/>
          <w:szCs w:val="28"/>
        </w:rPr>
        <w:t xml:space="preserve"> Архангельской</w:t>
      </w:r>
      <w:r w:rsidR="00956501" w:rsidRPr="006C499E">
        <w:rPr>
          <w:szCs w:val="28"/>
        </w:rPr>
        <w:t xml:space="preserve"> области, </w:t>
      </w:r>
      <w:r w:rsidR="0006146E">
        <w:rPr>
          <w:szCs w:val="28"/>
        </w:rPr>
        <w:t>городского округа</w:t>
      </w:r>
      <w:r w:rsidR="00956501" w:rsidRPr="006C499E">
        <w:rPr>
          <w:szCs w:val="28"/>
        </w:rPr>
        <w:t xml:space="preserve"> "Город Архангельск"</w:t>
      </w:r>
      <w:r w:rsidR="00956501" w:rsidRPr="00B65198">
        <w:rPr>
          <w:szCs w:val="28"/>
        </w:rPr>
        <w:t>.</w:t>
      </w:r>
    </w:p>
    <w:p w:rsidR="00956501" w:rsidRPr="00B65198" w:rsidRDefault="00956501" w:rsidP="00956501">
      <w:pPr>
        <w:keepNext/>
        <w:keepLines/>
        <w:widowControl w:val="0"/>
        <w:tabs>
          <w:tab w:val="left" w:pos="284"/>
        </w:tabs>
        <w:ind w:firstLine="709"/>
        <w:jc w:val="both"/>
        <w:rPr>
          <w:szCs w:val="28"/>
        </w:rPr>
      </w:pPr>
      <w:r w:rsidRPr="00B65198">
        <w:rPr>
          <w:szCs w:val="28"/>
        </w:rPr>
        <w:t>11. Состав и порядок проведения предпроектных научно-исследовательских работ и инженерных изысканий</w:t>
      </w:r>
    </w:p>
    <w:p w:rsidR="00956501" w:rsidRPr="00F11F1E" w:rsidRDefault="00956501" w:rsidP="00956501">
      <w:pPr>
        <w:ind w:firstLine="709"/>
        <w:jc w:val="both"/>
        <w:rPr>
          <w:szCs w:val="28"/>
        </w:rPr>
      </w:pPr>
      <w:r w:rsidRPr="00F11F1E">
        <w:rPr>
          <w:szCs w:val="28"/>
        </w:rPr>
        <w:t>Материалы инженерно-геодезических и инженерно-геологических изысканий предоставляются Заказчиком. При проектировании могут быть использованы имеющиеся материалы изысканий.</w:t>
      </w:r>
    </w:p>
    <w:p w:rsidR="00956501" w:rsidRPr="00B65198" w:rsidRDefault="00956501" w:rsidP="00956501">
      <w:pPr>
        <w:ind w:firstLine="709"/>
        <w:jc w:val="both"/>
        <w:rPr>
          <w:szCs w:val="28"/>
        </w:rPr>
      </w:pPr>
      <w:r>
        <w:rPr>
          <w:szCs w:val="28"/>
        </w:rPr>
        <w:t>И</w:t>
      </w:r>
      <w:r w:rsidRPr="00F11F1E">
        <w:rPr>
          <w:szCs w:val="28"/>
        </w:rPr>
        <w:t>нженерные изыскания выполнить в соответствии с постановлением Правительства Российской Федерации от 31</w:t>
      </w:r>
      <w:r>
        <w:rPr>
          <w:szCs w:val="28"/>
        </w:rPr>
        <w:t xml:space="preserve"> марта </w:t>
      </w:r>
      <w:r w:rsidRPr="00F11F1E">
        <w:rPr>
          <w:szCs w:val="28"/>
        </w:rPr>
        <w:t xml:space="preserve">2017 </w:t>
      </w:r>
      <w:r>
        <w:rPr>
          <w:szCs w:val="28"/>
        </w:rPr>
        <w:t xml:space="preserve">года </w:t>
      </w:r>
      <w:r w:rsidRPr="00F11F1E">
        <w:rPr>
          <w:szCs w:val="28"/>
        </w:rPr>
        <w:t xml:space="preserve">№ 402 </w:t>
      </w:r>
      <w:r>
        <w:rPr>
          <w:szCs w:val="28"/>
        </w:rPr>
        <w:br/>
      </w:r>
      <w:r w:rsidRPr="00F11F1E">
        <w:rPr>
          <w:szCs w:val="28"/>
        </w:rPr>
        <w:t xml:space="preserve">"Об утверждении Правил выполнения инженерных изысканий, необходимых для подготовки документации по планировке территории", с учетом требований </w:t>
      </w:r>
      <w:r>
        <w:rPr>
          <w:szCs w:val="28"/>
        </w:rPr>
        <w:br/>
      </w:r>
      <w:r w:rsidRPr="00F11F1E">
        <w:rPr>
          <w:szCs w:val="28"/>
        </w:rPr>
        <w:t>СП 47.13330.2016 "Свод правил. Инженерные изыскания для строительства. Основные положения. Актуализированная редакция СНиП 11-02-96"</w:t>
      </w:r>
      <w:r w:rsidRPr="00B65198">
        <w:rPr>
          <w:szCs w:val="28"/>
        </w:rPr>
        <w:t>.</w:t>
      </w:r>
    </w:p>
    <w:p w:rsidR="00956501" w:rsidRPr="00B65198" w:rsidRDefault="00956501" w:rsidP="00956501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12.</w:t>
      </w:r>
      <w:r w:rsidR="00207342">
        <w:rPr>
          <w:rFonts w:ascii="Times New Roman" w:hAnsi="Times New Roman" w:cs="Times New Roman"/>
          <w:sz w:val="28"/>
          <w:szCs w:val="28"/>
        </w:rPr>
        <w:t> </w:t>
      </w:r>
      <w:r w:rsidRPr="00AF10DA">
        <w:rPr>
          <w:rFonts w:ascii="Times New Roman" w:hAnsi="Times New Roman" w:cs="Times New Roman"/>
          <w:sz w:val="28"/>
          <w:szCs w:val="28"/>
        </w:rPr>
        <w:t xml:space="preserve">Порядок проведения согласования и экспертизы </w:t>
      </w:r>
      <w:r w:rsidRPr="00F23219">
        <w:rPr>
          <w:rFonts w:ascii="Times New Roman" w:hAnsi="Times New Roman" w:cs="Times New Roman"/>
          <w:sz w:val="28"/>
          <w:szCs w:val="28"/>
        </w:rPr>
        <w:t>документации</w:t>
      </w:r>
      <w:r w:rsidR="00BA5A56">
        <w:rPr>
          <w:rFonts w:ascii="Times New Roman" w:hAnsi="Times New Roman" w:cs="Times New Roman"/>
          <w:sz w:val="28"/>
          <w:szCs w:val="28"/>
        </w:rPr>
        <w:t xml:space="preserve"> </w:t>
      </w:r>
      <w:r w:rsidR="007F7447">
        <w:rPr>
          <w:rFonts w:ascii="Times New Roman" w:hAnsi="Times New Roman" w:cs="Times New Roman"/>
          <w:sz w:val="28"/>
          <w:szCs w:val="28"/>
        </w:rPr>
        <w:br/>
      </w:r>
      <w:r w:rsidR="00BA5A56">
        <w:rPr>
          <w:rFonts w:ascii="Times New Roman" w:hAnsi="Times New Roman" w:cs="Times New Roman"/>
          <w:sz w:val="28"/>
          <w:szCs w:val="28"/>
        </w:rPr>
        <w:t xml:space="preserve">по планировке территории, </w:t>
      </w:r>
      <w:r w:rsidR="00BA5A56" w:rsidRPr="00BA5A56">
        <w:rPr>
          <w:rFonts w:ascii="Times New Roman" w:hAnsi="Times New Roman" w:cs="Times New Roman"/>
          <w:sz w:val="28"/>
          <w:szCs w:val="28"/>
        </w:rPr>
        <w:t>предусматривающей размещение линейн</w:t>
      </w:r>
      <w:r w:rsidR="0000626D">
        <w:rPr>
          <w:rFonts w:ascii="Times New Roman" w:hAnsi="Times New Roman" w:cs="Times New Roman"/>
          <w:sz w:val="28"/>
          <w:szCs w:val="28"/>
        </w:rPr>
        <w:t>ых</w:t>
      </w:r>
      <w:r w:rsidR="00BA5A56" w:rsidRPr="00BA5A5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00626D">
        <w:rPr>
          <w:rFonts w:ascii="Times New Roman" w:hAnsi="Times New Roman" w:cs="Times New Roman"/>
          <w:sz w:val="28"/>
          <w:szCs w:val="28"/>
        </w:rPr>
        <w:t>ов</w:t>
      </w:r>
    </w:p>
    <w:p w:rsidR="00956501" w:rsidRPr="00F23219" w:rsidRDefault="00956501" w:rsidP="00956501">
      <w:pPr>
        <w:widowControl w:val="0"/>
        <w:ind w:firstLine="709"/>
        <w:jc w:val="both"/>
        <w:rPr>
          <w:szCs w:val="28"/>
        </w:rPr>
      </w:pPr>
      <w:r w:rsidRPr="00F23219">
        <w:rPr>
          <w:szCs w:val="28"/>
        </w:rPr>
        <w:t>Проверку проекта планировки и межевани</w:t>
      </w:r>
      <w:r w:rsidR="00BA5A56">
        <w:rPr>
          <w:szCs w:val="28"/>
        </w:rPr>
        <w:t>я территории, предусматривающих</w:t>
      </w:r>
      <w:r w:rsidRPr="00F23219">
        <w:rPr>
          <w:szCs w:val="28"/>
        </w:rPr>
        <w:t xml:space="preserve"> размещение линейн</w:t>
      </w:r>
      <w:r w:rsidR="0000626D">
        <w:rPr>
          <w:szCs w:val="28"/>
        </w:rPr>
        <w:t>ых</w:t>
      </w:r>
      <w:r w:rsidRPr="00F23219">
        <w:rPr>
          <w:szCs w:val="28"/>
        </w:rPr>
        <w:t xml:space="preserve"> объект</w:t>
      </w:r>
      <w:r w:rsidR="0000626D">
        <w:rPr>
          <w:szCs w:val="28"/>
        </w:rPr>
        <w:t>ов</w:t>
      </w:r>
      <w:r w:rsidRPr="00F23219">
        <w:rPr>
          <w:szCs w:val="28"/>
        </w:rPr>
        <w:t xml:space="preserve">, следует осуществлять </w:t>
      </w:r>
      <w:r>
        <w:rPr>
          <w:szCs w:val="28"/>
        </w:rPr>
        <w:br/>
      </w:r>
      <w:r w:rsidRPr="00F23219">
        <w:rPr>
          <w:szCs w:val="28"/>
        </w:rPr>
        <w:t>в порядке, установленном статьей 45 Градостроительного кодекса Российской Федерации.</w:t>
      </w:r>
    </w:p>
    <w:p w:rsidR="00956501" w:rsidRPr="00F23219" w:rsidRDefault="00956501" w:rsidP="00956501">
      <w:pPr>
        <w:widowControl w:val="0"/>
        <w:ind w:firstLine="709"/>
        <w:jc w:val="both"/>
        <w:rPr>
          <w:szCs w:val="28"/>
        </w:rPr>
      </w:pPr>
      <w:r w:rsidRPr="00F23219">
        <w:rPr>
          <w:szCs w:val="28"/>
        </w:rPr>
        <w:t xml:space="preserve">Согласование </w:t>
      </w:r>
      <w:r w:rsidR="00BA5A56" w:rsidRPr="00F23219">
        <w:rPr>
          <w:szCs w:val="28"/>
        </w:rPr>
        <w:t>документации</w:t>
      </w:r>
      <w:r w:rsidR="00BA5A56">
        <w:rPr>
          <w:szCs w:val="28"/>
        </w:rPr>
        <w:t xml:space="preserve"> по планировке территории, </w:t>
      </w:r>
      <w:r w:rsidR="00BA5A56" w:rsidRPr="00BA5A56">
        <w:rPr>
          <w:szCs w:val="28"/>
        </w:rPr>
        <w:t xml:space="preserve">предусматривающей размещение </w:t>
      </w:r>
      <w:r w:rsidR="0039719C" w:rsidRPr="00C6573C">
        <w:rPr>
          <w:szCs w:val="28"/>
        </w:rPr>
        <w:t>линейн</w:t>
      </w:r>
      <w:r w:rsidR="0000626D">
        <w:rPr>
          <w:szCs w:val="28"/>
        </w:rPr>
        <w:t>ых</w:t>
      </w:r>
      <w:r w:rsidR="0039719C" w:rsidRPr="00C6573C">
        <w:rPr>
          <w:szCs w:val="28"/>
        </w:rPr>
        <w:t xml:space="preserve"> объект</w:t>
      </w:r>
      <w:r w:rsidR="0000626D">
        <w:rPr>
          <w:szCs w:val="28"/>
        </w:rPr>
        <w:t>ов</w:t>
      </w:r>
      <w:r w:rsidR="00BA5A56">
        <w:rPr>
          <w:szCs w:val="28"/>
        </w:rPr>
        <w:t>,</w:t>
      </w:r>
      <w:r w:rsidRPr="00F23219">
        <w:rPr>
          <w:szCs w:val="28"/>
        </w:rPr>
        <w:t xml:space="preserve"> проводит разработчик документации с заинтересованными органами и землепользователями, интересы которых могут быть затронуты при формировании земельных участков.</w:t>
      </w:r>
    </w:p>
    <w:p w:rsidR="00956501" w:rsidRPr="00F23219" w:rsidRDefault="00956501" w:rsidP="00956501">
      <w:pPr>
        <w:widowControl w:val="0"/>
        <w:ind w:firstLine="709"/>
        <w:jc w:val="both"/>
        <w:rPr>
          <w:szCs w:val="28"/>
        </w:rPr>
      </w:pPr>
      <w:r w:rsidRPr="00F23219">
        <w:rPr>
          <w:szCs w:val="28"/>
        </w:rPr>
        <w:t>Проект планировки и межевания территории, предусматривающи</w:t>
      </w:r>
      <w:r w:rsidR="00BA5A56">
        <w:rPr>
          <w:szCs w:val="28"/>
        </w:rPr>
        <w:t>е</w:t>
      </w:r>
      <w:r w:rsidRPr="00F23219">
        <w:rPr>
          <w:szCs w:val="28"/>
        </w:rPr>
        <w:t xml:space="preserve"> размещение </w:t>
      </w:r>
      <w:r w:rsidR="0039719C" w:rsidRPr="00C6573C">
        <w:rPr>
          <w:szCs w:val="28"/>
        </w:rPr>
        <w:t>линейн</w:t>
      </w:r>
      <w:r w:rsidR="0000626D">
        <w:rPr>
          <w:szCs w:val="28"/>
        </w:rPr>
        <w:t>ых</w:t>
      </w:r>
      <w:r w:rsidR="0039719C" w:rsidRPr="00C6573C">
        <w:rPr>
          <w:szCs w:val="28"/>
        </w:rPr>
        <w:t xml:space="preserve"> объект</w:t>
      </w:r>
      <w:r w:rsidR="0000626D">
        <w:rPr>
          <w:szCs w:val="28"/>
        </w:rPr>
        <w:t>ов</w:t>
      </w:r>
      <w:r w:rsidRPr="00F23219">
        <w:rPr>
          <w:szCs w:val="28"/>
        </w:rPr>
        <w:t>, подлеж</w:t>
      </w:r>
      <w:r w:rsidR="00BA5A56">
        <w:rPr>
          <w:szCs w:val="28"/>
        </w:rPr>
        <w:t>а</w:t>
      </w:r>
      <w:r w:rsidRPr="00F23219">
        <w:rPr>
          <w:szCs w:val="28"/>
        </w:rPr>
        <w:t>т согласованию в порядке, установленном статьей 45 Градостроительного кодекса Российской Федерации.</w:t>
      </w:r>
    </w:p>
    <w:p w:rsidR="00956501" w:rsidRPr="00F23219" w:rsidRDefault="00956501" w:rsidP="00956501">
      <w:pPr>
        <w:widowControl w:val="0"/>
        <w:ind w:firstLine="709"/>
        <w:jc w:val="both"/>
        <w:rPr>
          <w:szCs w:val="28"/>
        </w:rPr>
      </w:pPr>
      <w:r w:rsidRPr="00F23219">
        <w:rPr>
          <w:szCs w:val="28"/>
        </w:rPr>
        <w:t>Разработчик отвечает на замечания и предложения, полученные в ходе проверки и согласования проекта заказчиком, готовит аргументированные обоснования учета или отклонения поступивших замечаний и предложений, корректирует проект планировки и межевания территории, предусматривающий размещение линейных объектов.</w:t>
      </w:r>
    </w:p>
    <w:p w:rsidR="00956501" w:rsidRPr="00B65198" w:rsidRDefault="00956501" w:rsidP="00956501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13.</w:t>
      </w:r>
      <w:r w:rsidR="00207342">
        <w:rPr>
          <w:rFonts w:ascii="Times New Roman" w:hAnsi="Times New Roman" w:cs="Times New Roman"/>
          <w:sz w:val="28"/>
          <w:szCs w:val="28"/>
        </w:rPr>
        <w:t> </w:t>
      </w:r>
      <w:r w:rsidRPr="00B65198">
        <w:rPr>
          <w:rFonts w:ascii="Times New Roman" w:hAnsi="Times New Roman" w:cs="Times New Roman"/>
          <w:sz w:val="28"/>
          <w:szCs w:val="28"/>
        </w:rPr>
        <w:t>Дополнительные требования для зон с особыми условиями использования территорий</w:t>
      </w:r>
    </w:p>
    <w:p w:rsidR="00956501" w:rsidRDefault="00956501" w:rsidP="00956501">
      <w:pPr>
        <w:widowControl w:val="0"/>
        <w:ind w:firstLine="709"/>
        <w:jc w:val="both"/>
        <w:rPr>
          <w:szCs w:val="28"/>
        </w:rPr>
      </w:pPr>
      <w:r w:rsidRPr="00F23219">
        <w:rPr>
          <w:szCs w:val="28"/>
        </w:rPr>
        <w:t>Проект планировки и проект межевания территории</w:t>
      </w:r>
      <w:r w:rsidR="00BA5A56">
        <w:rPr>
          <w:szCs w:val="28"/>
        </w:rPr>
        <w:t xml:space="preserve">, </w:t>
      </w:r>
      <w:r w:rsidR="00BA5A56" w:rsidRPr="006E4056">
        <w:t>предусматривающие размещение линей</w:t>
      </w:r>
      <w:r w:rsidR="00BA5A56">
        <w:t>н</w:t>
      </w:r>
      <w:r w:rsidR="0000626D">
        <w:t>ых</w:t>
      </w:r>
      <w:r w:rsidR="00BA5A56" w:rsidRPr="006E4056">
        <w:t xml:space="preserve"> объект</w:t>
      </w:r>
      <w:r w:rsidR="0000626D">
        <w:t>ов</w:t>
      </w:r>
      <w:r w:rsidR="00BA5A56">
        <w:t>,</w:t>
      </w:r>
      <w:r w:rsidRPr="00F23219">
        <w:rPr>
          <w:szCs w:val="28"/>
        </w:rPr>
        <w:t xml:space="preserve"> подготовить в соответствии с требованиями законодательства, в том числе природоохранного. </w:t>
      </w:r>
    </w:p>
    <w:p w:rsidR="00956501" w:rsidRPr="00C27411" w:rsidRDefault="00956501" w:rsidP="00956501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На чертежах графической части материалов по обоснованию проекта планировки и проекта межевания территории</w:t>
      </w:r>
      <w:r w:rsidR="00BA5A56">
        <w:rPr>
          <w:szCs w:val="28"/>
        </w:rPr>
        <w:t xml:space="preserve">, </w:t>
      </w:r>
      <w:r w:rsidR="00BA5A56">
        <w:t>предусматривающих</w:t>
      </w:r>
      <w:r w:rsidR="00BA5A56" w:rsidRPr="006E4056">
        <w:t xml:space="preserve"> размещение линейн</w:t>
      </w:r>
      <w:r w:rsidR="0000626D">
        <w:t>ых</w:t>
      </w:r>
      <w:r w:rsidR="00BA5A56" w:rsidRPr="006E4056">
        <w:t xml:space="preserve"> объект</w:t>
      </w:r>
      <w:r w:rsidR="0000626D">
        <w:t>ов</w:t>
      </w:r>
      <w:r w:rsidR="00BA5A56">
        <w:t>,</w:t>
      </w:r>
      <w:r>
        <w:rPr>
          <w:szCs w:val="28"/>
        </w:rPr>
        <w:t xml:space="preserve"> отображаются, в том числе границы зон с </w:t>
      </w:r>
      <w:r w:rsidRPr="00B65198">
        <w:rPr>
          <w:szCs w:val="28"/>
        </w:rPr>
        <w:t>особыми условиями использования территорий</w:t>
      </w:r>
      <w:r>
        <w:rPr>
          <w:szCs w:val="28"/>
        </w:rPr>
        <w:t xml:space="preserve"> и границы территорий объектов культурного наследия.</w:t>
      </w:r>
    </w:p>
    <w:p w:rsidR="00956501" w:rsidRPr="00B65198" w:rsidRDefault="00956501" w:rsidP="006550E0">
      <w:pPr>
        <w:pStyle w:val="ConsPlusNonformat"/>
        <w:keepNext/>
        <w:widowControl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14.</w:t>
      </w:r>
      <w:r w:rsidR="00207342">
        <w:rPr>
          <w:rFonts w:ascii="Times New Roman" w:hAnsi="Times New Roman" w:cs="Times New Roman"/>
          <w:sz w:val="28"/>
          <w:szCs w:val="28"/>
        </w:rPr>
        <w:t> </w:t>
      </w:r>
      <w:r w:rsidRPr="00B65198">
        <w:rPr>
          <w:rFonts w:ascii="Times New Roman" w:hAnsi="Times New Roman" w:cs="Times New Roman"/>
          <w:sz w:val="28"/>
          <w:szCs w:val="28"/>
        </w:rPr>
        <w:t>Иные требования и условия</w:t>
      </w:r>
    </w:p>
    <w:p w:rsidR="00956501" w:rsidRDefault="00956501" w:rsidP="003D53C1">
      <w:pPr>
        <w:ind w:firstLine="709"/>
        <w:jc w:val="both"/>
        <w:rPr>
          <w:szCs w:val="28"/>
        </w:rPr>
      </w:pPr>
      <w:r w:rsidRPr="00F23219">
        <w:rPr>
          <w:szCs w:val="28"/>
        </w:rPr>
        <w:t xml:space="preserve">Разработанная с использованием компьютерных технологий документация </w:t>
      </w:r>
      <w:r w:rsidRPr="00B332C9">
        <w:rPr>
          <w:szCs w:val="28"/>
        </w:rPr>
        <w:t>по планировке территории</w:t>
      </w:r>
      <w:r w:rsidR="00050BBD">
        <w:rPr>
          <w:szCs w:val="28"/>
        </w:rPr>
        <w:t xml:space="preserve">, </w:t>
      </w:r>
      <w:r w:rsidR="00050BBD" w:rsidRPr="006E4056">
        <w:t>предусматривающ</w:t>
      </w:r>
      <w:r w:rsidR="00050BBD">
        <w:t xml:space="preserve">ая </w:t>
      </w:r>
      <w:r w:rsidR="00050BBD" w:rsidRPr="006E4056">
        <w:t>размещение линей</w:t>
      </w:r>
      <w:r w:rsidR="00050BBD">
        <w:t>н</w:t>
      </w:r>
      <w:r w:rsidR="0000626D">
        <w:t>ых</w:t>
      </w:r>
      <w:r w:rsidR="00050BBD" w:rsidRPr="006E4056">
        <w:t xml:space="preserve"> объект</w:t>
      </w:r>
      <w:r w:rsidR="0000626D">
        <w:t>ов</w:t>
      </w:r>
      <w:r w:rsidR="00050BBD">
        <w:t>,</w:t>
      </w:r>
      <w:r w:rsidRPr="00B332C9">
        <w:rPr>
          <w:szCs w:val="28"/>
        </w:rPr>
        <w:t xml:space="preserve"> должна отвечать требованиям государственных стандартов и требованиям по формированию информационной системы обеспечения градостроительной деятельности.</w:t>
      </w:r>
    </w:p>
    <w:p w:rsidR="00956501" w:rsidRDefault="00956501" w:rsidP="00956501">
      <w:pPr>
        <w:widowControl w:val="0"/>
        <w:jc w:val="both"/>
        <w:rPr>
          <w:szCs w:val="28"/>
        </w:rPr>
      </w:pPr>
    </w:p>
    <w:p w:rsidR="00207342" w:rsidRDefault="00956501" w:rsidP="00D97120">
      <w:pPr>
        <w:widowControl w:val="0"/>
        <w:jc w:val="both"/>
        <w:rPr>
          <w:szCs w:val="28"/>
        </w:rPr>
      </w:pPr>
      <w:r w:rsidRPr="00B332C9">
        <w:rPr>
          <w:szCs w:val="28"/>
        </w:rPr>
        <w:t>Приложени</w:t>
      </w:r>
      <w:r>
        <w:rPr>
          <w:szCs w:val="28"/>
        </w:rPr>
        <w:t>е</w:t>
      </w:r>
      <w:r w:rsidRPr="00B332C9">
        <w:rPr>
          <w:szCs w:val="28"/>
        </w:rPr>
        <w:t>:</w:t>
      </w:r>
      <w:r w:rsidR="00D97120">
        <w:rPr>
          <w:szCs w:val="28"/>
        </w:rPr>
        <w:t xml:space="preserve"> </w:t>
      </w:r>
      <w:r w:rsidR="007F7447">
        <w:rPr>
          <w:szCs w:val="28"/>
        </w:rPr>
        <w:t>С</w:t>
      </w:r>
      <w:r w:rsidR="007F7447" w:rsidRPr="00B332C9">
        <w:rPr>
          <w:szCs w:val="28"/>
        </w:rPr>
        <w:t xml:space="preserve">хема </w:t>
      </w:r>
      <w:r w:rsidRPr="00B332C9">
        <w:rPr>
          <w:szCs w:val="28"/>
        </w:rPr>
        <w:t>границ проектирования</w:t>
      </w:r>
      <w:r w:rsidR="007F7447">
        <w:rPr>
          <w:szCs w:val="28"/>
        </w:rPr>
        <w:t>.</w:t>
      </w:r>
    </w:p>
    <w:p w:rsidR="00207342" w:rsidRDefault="00207342" w:rsidP="00D97120">
      <w:pPr>
        <w:widowControl w:val="0"/>
        <w:jc w:val="both"/>
        <w:rPr>
          <w:szCs w:val="28"/>
        </w:rPr>
      </w:pPr>
    </w:p>
    <w:p w:rsidR="00207342" w:rsidRDefault="00207342" w:rsidP="00207342">
      <w:pPr>
        <w:widowControl w:val="0"/>
        <w:jc w:val="center"/>
        <w:rPr>
          <w:szCs w:val="28"/>
        </w:rPr>
      </w:pPr>
      <w:r>
        <w:rPr>
          <w:szCs w:val="28"/>
        </w:rPr>
        <w:t>__________</w:t>
      </w:r>
    </w:p>
    <w:p w:rsidR="00D97120" w:rsidRDefault="00D97120" w:rsidP="00D97120">
      <w:pPr>
        <w:widowControl w:val="0"/>
        <w:jc w:val="both"/>
        <w:rPr>
          <w:szCs w:val="28"/>
        </w:rPr>
      </w:pPr>
      <w:r>
        <w:rPr>
          <w:szCs w:val="28"/>
        </w:rPr>
        <w:br w:type="page"/>
      </w:r>
    </w:p>
    <w:p w:rsidR="00956501" w:rsidRPr="00B526FD" w:rsidRDefault="00956501" w:rsidP="00D97120">
      <w:pPr>
        <w:widowControl w:val="0"/>
        <w:jc w:val="both"/>
        <w:rPr>
          <w:szCs w:val="28"/>
        </w:rPr>
        <w:sectPr w:rsidR="00956501" w:rsidRPr="00B526FD" w:rsidSect="00916669">
          <w:headerReference w:type="even" r:id="rId10"/>
          <w:headerReference w:type="default" r:id="rId11"/>
          <w:type w:val="continuous"/>
          <w:pgSz w:w="11906" w:h="16838"/>
          <w:pgMar w:top="1134" w:right="567" w:bottom="1134" w:left="1701" w:header="425" w:footer="709" w:gutter="0"/>
          <w:pgNumType w:start="1"/>
          <w:cols w:space="708"/>
          <w:titlePg/>
          <w:docGrid w:linePitch="381"/>
        </w:sectPr>
      </w:pPr>
    </w:p>
    <w:tbl>
      <w:tblPr>
        <w:tblW w:w="5636" w:type="dxa"/>
        <w:tblInd w:w="4111" w:type="dxa"/>
        <w:tblLayout w:type="fixed"/>
        <w:tblLook w:val="04A0" w:firstRow="1" w:lastRow="0" w:firstColumn="1" w:lastColumn="0" w:noHBand="0" w:noVBand="1"/>
      </w:tblPr>
      <w:tblGrid>
        <w:gridCol w:w="5636"/>
      </w:tblGrid>
      <w:tr w:rsidR="00913FB4" w:rsidRPr="001B5970" w:rsidTr="00D255B1">
        <w:trPr>
          <w:trHeight w:val="113"/>
        </w:trPr>
        <w:tc>
          <w:tcPr>
            <w:tcW w:w="5636" w:type="dxa"/>
          </w:tcPr>
          <w:p w:rsidR="00913FB4" w:rsidRPr="00A76C1D" w:rsidRDefault="00913FB4" w:rsidP="0000626D">
            <w:pPr>
              <w:pStyle w:val="1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A76C1D">
              <w:rPr>
                <w:rFonts w:ascii="Times New Roman" w:hAnsi="Times New Roman" w:cs="Times New Roman"/>
              </w:rPr>
              <w:lastRenderedPageBreak/>
              <w:br w:type="page"/>
            </w:r>
            <w:r w:rsidRPr="00913FB4">
              <w:rPr>
                <w:rFonts w:ascii="Times New Roman" w:hAnsi="Times New Roman" w:cs="Times New Roman"/>
                <w:b w:val="0"/>
                <w:color w:val="000000"/>
              </w:rPr>
              <w:t>ПРИЛОЖЕНИЕ</w:t>
            </w:r>
          </w:p>
        </w:tc>
      </w:tr>
      <w:tr w:rsidR="00913FB4" w:rsidRPr="001B5970" w:rsidTr="00D255B1">
        <w:trPr>
          <w:trHeight w:val="1836"/>
        </w:trPr>
        <w:tc>
          <w:tcPr>
            <w:tcW w:w="5636" w:type="dxa"/>
          </w:tcPr>
          <w:p w:rsidR="00913FB4" w:rsidRPr="00A76C1D" w:rsidRDefault="00622C87" w:rsidP="0000626D">
            <w:pPr>
              <w:pStyle w:val="21"/>
              <w:ind w:firstLine="0"/>
              <w:jc w:val="center"/>
              <w:rPr>
                <w:b/>
              </w:rPr>
            </w:pPr>
            <w:r w:rsidRPr="00622C87">
              <w:rPr>
                <w:sz w:val="24"/>
                <w:szCs w:val="24"/>
              </w:rPr>
              <w:t xml:space="preserve">к заданию на подготовку документации </w:t>
            </w:r>
            <w:r w:rsidR="00207342">
              <w:rPr>
                <w:sz w:val="24"/>
                <w:szCs w:val="24"/>
              </w:rPr>
              <w:br/>
            </w:r>
            <w:r w:rsidR="00F86DF1" w:rsidRPr="00F86DF1">
              <w:rPr>
                <w:sz w:val="24"/>
                <w:szCs w:val="24"/>
              </w:rPr>
              <w:t xml:space="preserve">по планировке территории (проекта планировки территории и проекта межевания территории) </w:t>
            </w:r>
            <w:r w:rsidR="00207342">
              <w:rPr>
                <w:sz w:val="24"/>
                <w:szCs w:val="24"/>
              </w:rPr>
              <w:br/>
            </w:r>
            <w:r w:rsidR="00F86DF1" w:rsidRPr="00F86DF1">
              <w:rPr>
                <w:sz w:val="24"/>
                <w:szCs w:val="24"/>
              </w:rPr>
              <w:t xml:space="preserve">для размещения </w:t>
            </w:r>
            <w:r w:rsidR="0000626D" w:rsidRPr="0000626D">
              <w:rPr>
                <w:sz w:val="24"/>
                <w:szCs w:val="24"/>
              </w:rPr>
              <w:t xml:space="preserve">линейных объектов: </w:t>
            </w:r>
            <w:r w:rsidR="0000626D">
              <w:rPr>
                <w:sz w:val="24"/>
                <w:szCs w:val="24"/>
              </w:rPr>
              <w:br/>
            </w:r>
            <w:r w:rsidR="0000626D" w:rsidRPr="0000626D">
              <w:rPr>
                <w:sz w:val="24"/>
                <w:szCs w:val="24"/>
              </w:rPr>
              <w:t xml:space="preserve">"Сети магистрального водопровода от ЦОСВ </w:t>
            </w:r>
            <w:r w:rsidR="0000626D">
              <w:rPr>
                <w:sz w:val="24"/>
                <w:szCs w:val="24"/>
              </w:rPr>
              <w:br/>
            </w:r>
            <w:r w:rsidR="0000626D" w:rsidRPr="0000626D">
              <w:rPr>
                <w:sz w:val="24"/>
                <w:szCs w:val="24"/>
              </w:rPr>
              <w:t xml:space="preserve">до пр. Московского (ЦОСВ – по ул. Вельской – </w:t>
            </w:r>
            <w:r w:rsidR="00D255B1">
              <w:rPr>
                <w:sz w:val="24"/>
                <w:szCs w:val="24"/>
                <w:lang w:val="ru-RU"/>
              </w:rPr>
              <w:br/>
            </w:r>
            <w:r w:rsidR="0000626D" w:rsidRPr="0000626D">
              <w:rPr>
                <w:sz w:val="24"/>
                <w:szCs w:val="24"/>
              </w:rPr>
              <w:t xml:space="preserve">по ул. П. Усова до пр. Московского), протяженность 1054 м (29:22:000000:8085, 29:22:000000:8082)", "Сети магистрального водопровода </w:t>
            </w:r>
            <w:r w:rsidR="00D255B1">
              <w:rPr>
                <w:sz w:val="24"/>
                <w:szCs w:val="24"/>
                <w:lang w:val="ru-RU"/>
              </w:rPr>
              <w:br/>
            </w:r>
            <w:r w:rsidR="0000626D" w:rsidRPr="0000626D">
              <w:rPr>
                <w:sz w:val="24"/>
                <w:szCs w:val="24"/>
              </w:rPr>
              <w:t xml:space="preserve">по пр. Ленинградскому (д. 21) – </w:t>
            </w:r>
            <w:r w:rsidR="0000626D">
              <w:rPr>
                <w:sz w:val="24"/>
                <w:szCs w:val="24"/>
              </w:rPr>
              <w:br/>
            </w:r>
            <w:r w:rsidR="0000626D" w:rsidRPr="0000626D">
              <w:rPr>
                <w:sz w:val="24"/>
                <w:szCs w:val="24"/>
              </w:rPr>
              <w:t>ул. Ф. Абрамова – ул. Никитова – ул. Воронина – пр. Ленинградскому, (д. 411), протяженность 9837 м (29:22:000000:8077, 29:22:000000:7998, 29:22:000000:8136, 29:22:000000:8135, 29:22:000000:8400, 29:22:000000:8071, 29:22:000000:8130, 29:22:000000:8206, 29:22:000000:8097, 29:22:000000:8182, 29:22:000000:8307)"</w:t>
            </w:r>
          </w:p>
        </w:tc>
      </w:tr>
    </w:tbl>
    <w:p w:rsidR="00155328" w:rsidRPr="00155328" w:rsidRDefault="00155328" w:rsidP="00155328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155328" w:rsidRPr="007F7447" w:rsidRDefault="00155328" w:rsidP="006B64B4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7F7447">
        <w:rPr>
          <w:b/>
          <w:sz w:val="26"/>
          <w:szCs w:val="26"/>
        </w:rPr>
        <w:t>СХЕМА</w:t>
      </w:r>
    </w:p>
    <w:p w:rsidR="00155328" w:rsidRPr="007F7447" w:rsidRDefault="00155328" w:rsidP="006B64B4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7F7447">
        <w:rPr>
          <w:b/>
          <w:sz w:val="26"/>
          <w:szCs w:val="26"/>
        </w:rPr>
        <w:t>границ проектирования</w:t>
      </w:r>
    </w:p>
    <w:p w:rsidR="00155328" w:rsidRPr="00155328" w:rsidRDefault="00155328" w:rsidP="00155328">
      <w:pPr>
        <w:widowControl w:val="0"/>
        <w:autoSpaceDE w:val="0"/>
        <w:autoSpaceDN w:val="0"/>
        <w:jc w:val="both"/>
        <w:rPr>
          <w:noProof/>
          <w:sz w:val="26"/>
          <w:szCs w:val="26"/>
        </w:rPr>
      </w:pPr>
    </w:p>
    <w:p w:rsidR="00155328" w:rsidRPr="00155328" w:rsidRDefault="00C54AE5" w:rsidP="00155328">
      <w:pPr>
        <w:rPr>
          <w:sz w:val="26"/>
          <w:szCs w:val="26"/>
        </w:rPr>
      </w:pPr>
      <w:r>
        <w:rPr>
          <w:noProof/>
        </w:rPr>
        <w:drawing>
          <wp:inline distT="0" distB="0" distL="0" distR="0" wp14:anchorId="7D215BAF" wp14:editId="330DBA19">
            <wp:extent cx="6210300" cy="4578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57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26D" w:rsidRDefault="0000626D" w:rsidP="00207342">
      <w:pPr>
        <w:widowControl w:val="0"/>
        <w:jc w:val="center"/>
        <w:rPr>
          <w:szCs w:val="28"/>
        </w:rPr>
      </w:pPr>
    </w:p>
    <w:p w:rsidR="00155328" w:rsidRPr="0000626D" w:rsidRDefault="00207342" w:rsidP="0000626D">
      <w:pPr>
        <w:widowControl w:val="0"/>
        <w:jc w:val="center"/>
        <w:rPr>
          <w:szCs w:val="28"/>
        </w:rPr>
      </w:pPr>
      <w:r>
        <w:rPr>
          <w:szCs w:val="28"/>
        </w:rPr>
        <w:t>__________</w:t>
      </w:r>
    </w:p>
    <w:sectPr w:rsidR="00155328" w:rsidRPr="0000626D" w:rsidSect="0000626D">
      <w:headerReference w:type="even" r:id="rId13"/>
      <w:headerReference w:type="default" r:id="rId14"/>
      <w:pgSz w:w="11906" w:h="16838"/>
      <w:pgMar w:top="1134" w:right="567" w:bottom="851" w:left="1559" w:header="568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C0A" w:rsidRDefault="00F72C0A" w:rsidP="00203AE9">
      <w:r>
        <w:separator/>
      </w:r>
    </w:p>
  </w:endnote>
  <w:endnote w:type="continuationSeparator" w:id="0">
    <w:p w:rsidR="00F72C0A" w:rsidRDefault="00F72C0A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gger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C0A" w:rsidRDefault="00F72C0A" w:rsidP="00203AE9">
      <w:r>
        <w:separator/>
      </w:r>
    </w:p>
  </w:footnote>
  <w:footnote w:type="continuationSeparator" w:id="0">
    <w:p w:rsidR="00F72C0A" w:rsidRDefault="00F72C0A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8F2" w:rsidRDefault="006538F2" w:rsidP="00956501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538F2" w:rsidRDefault="006538F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8F2" w:rsidRPr="003D53C1" w:rsidRDefault="006538F2" w:rsidP="00956501">
    <w:pPr>
      <w:pStyle w:val="a8"/>
      <w:framePr w:wrap="around" w:vAnchor="text" w:hAnchor="margin" w:xAlign="center" w:y="1"/>
      <w:rPr>
        <w:rStyle w:val="af3"/>
        <w:szCs w:val="28"/>
      </w:rPr>
    </w:pPr>
    <w:r w:rsidRPr="003D53C1">
      <w:rPr>
        <w:rStyle w:val="af3"/>
        <w:szCs w:val="28"/>
      </w:rPr>
      <w:fldChar w:fldCharType="begin"/>
    </w:r>
    <w:r w:rsidRPr="003D53C1">
      <w:rPr>
        <w:rStyle w:val="af3"/>
        <w:szCs w:val="28"/>
      </w:rPr>
      <w:instrText xml:space="preserve">PAGE  </w:instrText>
    </w:r>
    <w:r w:rsidRPr="003D53C1">
      <w:rPr>
        <w:rStyle w:val="af3"/>
        <w:szCs w:val="28"/>
      </w:rPr>
      <w:fldChar w:fldCharType="separate"/>
    </w:r>
    <w:r w:rsidR="004B1BFA">
      <w:rPr>
        <w:rStyle w:val="af3"/>
        <w:noProof/>
        <w:szCs w:val="28"/>
      </w:rPr>
      <w:t>13</w:t>
    </w:r>
    <w:r w:rsidRPr="003D53C1">
      <w:rPr>
        <w:rStyle w:val="af3"/>
        <w:szCs w:val="28"/>
      </w:rPr>
      <w:fldChar w:fldCharType="end"/>
    </w:r>
  </w:p>
  <w:p w:rsidR="006538F2" w:rsidRPr="005119EA" w:rsidRDefault="006538F2" w:rsidP="00956501">
    <w:pPr>
      <w:pStyle w:val="a8"/>
      <w:jc w:val="center"/>
      <w:rPr>
        <w:sz w:val="24"/>
        <w:szCs w:val="24"/>
      </w:rPr>
    </w:pPr>
  </w:p>
  <w:p w:rsidR="006538F2" w:rsidRPr="007E5166" w:rsidRDefault="006538F2" w:rsidP="00956501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8F2" w:rsidRDefault="006538F2" w:rsidP="00F779DA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12</w:t>
    </w:r>
    <w:r>
      <w:rPr>
        <w:rStyle w:val="af3"/>
      </w:rPr>
      <w:fldChar w:fldCharType="end"/>
    </w:r>
  </w:p>
  <w:p w:rsidR="006538F2" w:rsidRDefault="006538F2">
    <w:pPr>
      <w:pStyle w:val="a8"/>
    </w:pPr>
  </w:p>
  <w:p w:rsidR="006538F2" w:rsidRDefault="006538F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8F2" w:rsidRDefault="006538F2">
    <w:pPr>
      <w:pStyle w:val="a8"/>
      <w:jc w:val="center"/>
    </w:pPr>
  </w:p>
  <w:p w:rsidR="006538F2" w:rsidRPr="007E5166" w:rsidRDefault="006538F2" w:rsidP="00F779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626D"/>
    <w:rsid w:val="00011754"/>
    <w:rsid w:val="00011D77"/>
    <w:rsid w:val="00013474"/>
    <w:rsid w:val="00015585"/>
    <w:rsid w:val="000302FA"/>
    <w:rsid w:val="00030CCD"/>
    <w:rsid w:val="00031755"/>
    <w:rsid w:val="000341F4"/>
    <w:rsid w:val="000348C0"/>
    <w:rsid w:val="00034CFA"/>
    <w:rsid w:val="00034F59"/>
    <w:rsid w:val="00035ED8"/>
    <w:rsid w:val="00040F05"/>
    <w:rsid w:val="0004634E"/>
    <w:rsid w:val="00050076"/>
    <w:rsid w:val="00050BBD"/>
    <w:rsid w:val="00050C28"/>
    <w:rsid w:val="00050CE2"/>
    <w:rsid w:val="00055C98"/>
    <w:rsid w:val="00055E76"/>
    <w:rsid w:val="00055FFE"/>
    <w:rsid w:val="0005717A"/>
    <w:rsid w:val="00060BB0"/>
    <w:rsid w:val="0006146E"/>
    <w:rsid w:val="00065F09"/>
    <w:rsid w:val="000725C2"/>
    <w:rsid w:val="000739CE"/>
    <w:rsid w:val="00080882"/>
    <w:rsid w:val="00080D93"/>
    <w:rsid w:val="00085292"/>
    <w:rsid w:val="00093793"/>
    <w:rsid w:val="000A08C2"/>
    <w:rsid w:val="000A1893"/>
    <w:rsid w:val="000A5B72"/>
    <w:rsid w:val="000A61EA"/>
    <w:rsid w:val="000A697B"/>
    <w:rsid w:val="000A7E77"/>
    <w:rsid w:val="000B1671"/>
    <w:rsid w:val="000B1DE4"/>
    <w:rsid w:val="000B1ECA"/>
    <w:rsid w:val="000B222C"/>
    <w:rsid w:val="000B2254"/>
    <w:rsid w:val="000D2C1B"/>
    <w:rsid w:val="000D735A"/>
    <w:rsid w:val="000D7B29"/>
    <w:rsid w:val="000E3BDF"/>
    <w:rsid w:val="000E3D3A"/>
    <w:rsid w:val="000E3FA7"/>
    <w:rsid w:val="000E7E88"/>
    <w:rsid w:val="000F04BF"/>
    <w:rsid w:val="000F0D05"/>
    <w:rsid w:val="000F0DFA"/>
    <w:rsid w:val="000F1283"/>
    <w:rsid w:val="000F409F"/>
    <w:rsid w:val="000F5041"/>
    <w:rsid w:val="000F5982"/>
    <w:rsid w:val="000F6431"/>
    <w:rsid w:val="000F7BB7"/>
    <w:rsid w:val="001052D8"/>
    <w:rsid w:val="00107892"/>
    <w:rsid w:val="00112C0D"/>
    <w:rsid w:val="00116704"/>
    <w:rsid w:val="00116717"/>
    <w:rsid w:val="001247EB"/>
    <w:rsid w:val="00130718"/>
    <w:rsid w:val="001309C4"/>
    <w:rsid w:val="00132D03"/>
    <w:rsid w:val="001346CA"/>
    <w:rsid w:val="0013630E"/>
    <w:rsid w:val="0013637D"/>
    <w:rsid w:val="0014023E"/>
    <w:rsid w:val="0014367E"/>
    <w:rsid w:val="00145A49"/>
    <w:rsid w:val="00145D02"/>
    <w:rsid w:val="00146A1D"/>
    <w:rsid w:val="00155328"/>
    <w:rsid w:val="00157296"/>
    <w:rsid w:val="00157F29"/>
    <w:rsid w:val="001641F2"/>
    <w:rsid w:val="00165FD2"/>
    <w:rsid w:val="001801F7"/>
    <w:rsid w:val="00181D8C"/>
    <w:rsid w:val="00182024"/>
    <w:rsid w:val="001862F4"/>
    <w:rsid w:val="001917BD"/>
    <w:rsid w:val="001917E8"/>
    <w:rsid w:val="00192BE1"/>
    <w:rsid w:val="001937EE"/>
    <w:rsid w:val="00194CDE"/>
    <w:rsid w:val="001966F0"/>
    <w:rsid w:val="001A0B7E"/>
    <w:rsid w:val="001A510C"/>
    <w:rsid w:val="001A697E"/>
    <w:rsid w:val="001B1507"/>
    <w:rsid w:val="001B22AD"/>
    <w:rsid w:val="001B5E2A"/>
    <w:rsid w:val="001C1068"/>
    <w:rsid w:val="001C2CC8"/>
    <w:rsid w:val="001D0C9C"/>
    <w:rsid w:val="001D3A14"/>
    <w:rsid w:val="001E2DE9"/>
    <w:rsid w:val="001E2F12"/>
    <w:rsid w:val="001E36FC"/>
    <w:rsid w:val="001E46B9"/>
    <w:rsid w:val="001E5537"/>
    <w:rsid w:val="001E5613"/>
    <w:rsid w:val="001E568F"/>
    <w:rsid w:val="001F2AB5"/>
    <w:rsid w:val="001F5163"/>
    <w:rsid w:val="001F569B"/>
    <w:rsid w:val="00201D0F"/>
    <w:rsid w:val="00202B63"/>
    <w:rsid w:val="00203AE9"/>
    <w:rsid w:val="00207342"/>
    <w:rsid w:val="00207870"/>
    <w:rsid w:val="00207AE0"/>
    <w:rsid w:val="00212824"/>
    <w:rsid w:val="00216607"/>
    <w:rsid w:val="0022730D"/>
    <w:rsid w:val="00232515"/>
    <w:rsid w:val="00234552"/>
    <w:rsid w:val="00235412"/>
    <w:rsid w:val="002367E3"/>
    <w:rsid w:val="00246D20"/>
    <w:rsid w:val="002516E1"/>
    <w:rsid w:val="00252F66"/>
    <w:rsid w:val="002534A0"/>
    <w:rsid w:val="002556C4"/>
    <w:rsid w:val="00261AB9"/>
    <w:rsid w:val="00264578"/>
    <w:rsid w:val="00265160"/>
    <w:rsid w:val="00271FF7"/>
    <w:rsid w:val="00272597"/>
    <w:rsid w:val="00272CFE"/>
    <w:rsid w:val="00272F06"/>
    <w:rsid w:val="00273AEE"/>
    <w:rsid w:val="00275FB2"/>
    <w:rsid w:val="00276322"/>
    <w:rsid w:val="00276945"/>
    <w:rsid w:val="00281E66"/>
    <w:rsid w:val="0028461D"/>
    <w:rsid w:val="00284825"/>
    <w:rsid w:val="00285113"/>
    <w:rsid w:val="0028780C"/>
    <w:rsid w:val="00290D64"/>
    <w:rsid w:val="00295EA8"/>
    <w:rsid w:val="0029643D"/>
    <w:rsid w:val="002A4905"/>
    <w:rsid w:val="002A60F3"/>
    <w:rsid w:val="002A7D39"/>
    <w:rsid w:val="002B1059"/>
    <w:rsid w:val="002B6EB0"/>
    <w:rsid w:val="002C0FD7"/>
    <w:rsid w:val="002C1C05"/>
    <w:rsid w:val="002C3D25"/>
    <w:rsid w:val="002C5333"/>
    <w:rsid w:val="002D2387"/>
    <w:rsid w:val="002D25FD"/>
    <w:rsid w:val="002D2B87"/>
    <w:rsid w:val="002D2C6E"/>
    <w:rsid w:val="002D5A9D"/>
    <w:rsid w:val="002E570E"/>
    <w:rsid w:val="002E6638"/>
    <w:rsid w:val="002F020D"/>
    <w:rsid w:val="002F59DD"/>
    <w:rsid w:val="002F6851"/>
    <w:rsid w:val="0030217F"/>
    <w:rsid w:val="00302F0D"/>
    <w:rsid w:val="00311024"/>
    <w:rsid w:val="0031729C"/>
    <w:rsid w:val="003178B3"/>
    <w:rsid w:val="0031799E"/>
    <w:rsid w:val="00322D89"/>
    <w:rsid w:val="00323A44"/>
    <w:rsid w:val="00324191"/>
    <w:rsid w:val="00325BD5"/>
    <w:rsid w:val="003316AB"/>
    <w:rsid w:val="00333B8E"/>
    <w:rsid w:val="003351A5"/>
    <w:rsid w:val="00337E9E"/>
    <w:rsid w:val="00347391"/>
    <w:rsid w:val="00350067"/>
    <w:rsid w:val="003607CD"/>
    <w:rsid w:val="00360A93"/>
    <w:rsid w:val="0036102C"/>
    <w:rsid w:val="00361E0F"/>
    <w:rsid w:val="003639F8"/>
    <w:rsid w:val="00367137"/>
    <w:rsid w:val="00367B51"/>
    <w:rsid w:val="003708D9"/>
    <w:rsid w:val="003748D5"/>
    <w:rsid w:val="00374FEC"/>
    <w:rsid w:val="00376C9A"/>
    <w:rsid w:val="00376DC3"/>
    <w:rsid w:val="0037792E"/>
    <w:rsid w:val="00377C74"/>
    <w:rsid w:val="0038478E"/>
    <w:rsid w:val="00387485"/>
    <w:rsid w:val="003908C9"/>
    <w:rsid w:val="003955C5"/>
    <w:rsid w:val="0039719C"/>
    <w:rsid w:val="003A106B"/>
    <w:rsid w:val="003A21D5"/>
    <w:rsid w:val="003A2F94"/>
    <w:rsid w:val="003B0109"/>
    <w:rsid w:val="003B2373"/>
    <w:rsid w:val="003B4366"/>
    <w:rsid w:val="003B44E6"/>
    <w:rsid w:val="003B6C61"/>
    <w:rsid w:val="003C1E9C"/>
    <w:rsid w:val="003C4717"/>
    <w:rsid w:val="003C6BC3"/>
    <w:rsid w:val="003C6C70"/>
    <w:rsid w:val="003D07A7"/>
    <w:rsid w:val="003D3F57"/>
    <w:rsid w:val="003D53C1"/>
    <w:rsid w:val="003E0DB2"/>
    <w:rsid w:val="003E5640"/>
    <w:rsid w:val="003F26B4"/>
    <w:rsid w:val="003F3C5F"/>
    <w:rsid w:val="003F4653"/>
    <w:rsid w:val="003F4DF9"/>
    <w:rsid w:val="003F58B3"/>
    <w:rsid w:val="003F74BC"/>
    <w:rsid w:val="003F7D22"/>
    <w:rsid w:val="0040077B"/>
    <w:rsid w:val="00401F6A"/>
    <w:rsid w:val="00405A77"/>
    <w:rsid w:val="00410B36"/>
    <w:rsid w:val="00412F12"/>
    <w:rsid w:val="00413615"/>
    <w:rsid w:val="00414DA6"/>
    <w:rsid w:val="00421725"/>
    <w:rsid w:val="00421B4E"/>
    <w:rsid w:val="00430CB3"/>
    <w:rsid w:val="00436278"/>
    <w:rsid w:val="00437C8F"/>
    <w:rsid w:val="004504B6"/>
    <w:rsid w:val="00454D48"/>
    <w:rsid w:val="00456C44"/>
    <w:rsid w:val="00457E75"/>
    <w:rsid w:val="00460320"/>
    <w:rsid w:val="00465206"/>
    <w:rsid w:val="00465B0E"/>
    <w:rsid w:val="004662D7"/>
    <w:rsid w:val="004668F4"/>
    <w:rsid w:val="00470D83"/>
    <w:rsid w:val="00476D28"/>
    <w:rsid w:val="00484DF8"/>
    <w:rsid w:val="00487864"/>
    <w:rsid w:val="00491625"/>
    <w:rsid w:val="00492D07"/>
    <w:rsid w:val="00493817"/>
    <w:rsid w:val="004979C2"/>
    <w:rsid w:val="004A3756"/>
    <w:rsid w:val="004A6BF2"/>
    <w:rsid w:val="004B1BFA"/>
    <w:rsid w:val="004B28D1"/>
    <w:rsid w:val="004B2F1B"/>
    <w:rsid w:val="004B4CB7"/>
    <w:rsid w:val="004B65E3"/>
    <w:rsid w:val="004C5C20"/>
    <w:rsid w:val="004C70AC"/>
    <w:rsid w:val="004C7C24"/>
    <w:rsid w:val="004D2DBA"/>
    <w:rsid w:val="004D4DFF"/>
    <w:rsid w:val="004D74CA"/>
    <w:rsid w:val="004E3E17"/>
    <w:rsid w:val="004E43A0"/>
    <w:rsid w:val="004E597E"/>
    <w:rsid w:val="004E70E6"/>
    <w:rsid w:val="004E7D44"/>
    <w:rsid w:val="004F1603"/>
    <w:rsid w:val="004F21D5"/>
    <w:rsid w:val="004F737F"/>
    <w:rsid w:val="0050388A"/>
    <w:rsid w:val="00503B9D"/>
    <w:rsid w:val="00503EB7"/>
    <w:rsid w:val="00506159"/>
    <w:rsid w:val="00512DEF"/>
    <w:rsid w:val="0051348F"/>
    <w:rsid w:val="00513AC9"/>
    <w:rsid w:val="00514454"/>
    <w:rsid w:val="00520BC5"/>
    <w:rsid w:val="0052120A"/>
    <w:rsid w:val="005221EA"/>
    <w:rsid w:val="00522D8C"/>
    <w:rsid w:val="005231D5"/>
    <w:rsid w:val="00524C2A"/>
    <w:rsid w:val="00540147"/>
    <w:rsid w:val="0054031C"/>
    <w:rsid w:val="005405AC"/>
    <w:rsid w:val="00541353"/>
    <w:rsid w:val="00546E71"/>
    <w:rsid w:val="0055075F"/>
    <w:rsid w:val="00554EDB"/>
    <w:rsid w:val="00560159"/>
    <w:rsid w:val="00562B1C"/>
    <w:rsid w:val="00563135"/>
    <w:rsid w:val="00567508"/>
    <w:rsid w:val="00567683"/>
    <w:rsid w:val="00570BF9"/>
    <w:rsid w:val="005737C3"/>
    <w:rsid w:val="005753DC"/>
    <w:rsid w:val="00577B62"/>
    <w:rsid w:val="00581038"/>
    <w:rsid w:val="00584B91"/>
    <w:rsid w:val="00590D30"/>
    <w:rsid w:val="00593583"/>
    <w:rsid w:val="00594965"/>
    <w:rsid w:val="005A03DF"/>
    <w:rsid w:val="005A23C4"/>
    <w:rsid w:val="005A4610"/>
    <w:rsid w:val="005A4699"/>
    <w:rsid w:val="005A575A"/>
    <w:rsid w:val="005B288B"/>
    <w:rsid w:val="005B5F10"/>
    <w:rsid w:val="005B606E"/>
    <w:rsid w:val="005C143D"/>
    <w:rsid w:val="005C66E5"/>
    <w:rsid w:val="005C67A5"/>
    <w:rsid w:val="005D0241"/>
    <w:rsid w:val="005E2749"/>
    <w:rsid w:val="005E76F9"/>
    <w:rsid w:val="005F0490"/>
    <w:rsid w:val="005F0BAA"/>
    <w:rsid w:val="005F2232"/>
    <w:rsid w:val="005F6617"/>
    <w:rsid w:val="005F733F"/>
    <w:rsid w:val="006023D7"/>
    <w:rsid w:val="00602716"/>
    <w:rsid w:val="00604C57"/>
    <w:rsid w:val="00607F72"/>
    <w:rsid w:val="00613C4B"/>
    <w:rsid w:val="0061419A"/>
    <w:rsid w:val="006147B4"/>
    <w:rsid w:val="00615D58"/>
    <w:rsid w:val="00622C87"/>
    <w:rsid w:val="006353D6"/>
    <w:rsid w:val="00646B54"/>
    <w:rsid w:val="006475C1"/>
    <w:rsid w:val="00650341"/>
    <w:rsid w:val="006511FA"/>
    <w:rsid w:val="006538F2"/>
    <w:rsid w:val="00654383"/>
    <w:rsid w:val="006550E0"/>
    <w:rsid w:val="00661298"/>
    <w:rsid w:val="00661FB6"/>
    <w:rsid w:val="00663739"/>
    <w:rsid w:val="0066445F"/>
    <w:rsid w:val="006653CB"/>
    <w:rsid w:val="006657FB"/>
    <w:rsid w:val="00667CCB"/>
    <w:rsid w:val="00672182"/>
    <w:rsid w:val="00672567"/>
    <w:rsid w:val="00673433"/>
    <w:rsid w:val="00674EBD"/>
    <w:rsid w:val="00675523"/>
    <w:rsid w:val="006800AC"/>
    <w:rsid w:val="0068362B"/>
    <w:rsid w:val="006870E2"/>
    <w:rsid w:val="00690336"/>
    <w:rsid w:val="006932E9"/>
    <w:rsid w:val="00697EFE"/>
    <w:rsid w:val="006A6BF5"/>
    <w:rsid w:val="006B12B9"/>
    <w:rsid w:val="006B2A6C"/>
    <w:rsid w:val="006B3D64"/>
    <w:rsid w:val="006B3DB3"/>
    <w:rsid w:val="006B64B4"/>
    <w:rsid w:val="006B7B1F"/>
    <w:rsid w:val="006C1222"/>
    <w:rsid w:val="006C15B0"/>
    <w:rsid w:val="006C4ED6"/>
    <w:rsid w:val="006C5504"/>
    <w:rsid w:val="006C7720"/>
    <w:rsid w:val="006D4354"/>
    <w:rsid w:val="006D447E"/>
    <w:rsid w:val="006D4AD9"/>
    <w:rsid w:val="006D711D"/>
    <w:rsid w:val="006E275E"/>
    <w:rsid w:val="006E43D0"/>
    <w:rsid w:val="006E4628"/>
    <w:rsid w:val="006E6DFD"/>
    <w:rsid w:val="006F6346"/>
    <w:rsid w:val="006F6C94"/>
    <w:rsid w:val="00701EE1"/>
    <w:rsid w:val="00704966"/>
    <w:rsid w:val="0070679F"/>
    <w:rsid w:val="00706FF9"/>
    <w:rsid w:val="00710300"/>
    <w:rsid w:val="00711B87"/>
    <w:rsid w:val="00712041"/>
    <w:rsid w:val="00714921"/>
    <w:rsid w:val="007235CB"/>
    <w:rsid w:val="007248B1"/>
    <w:rsid w:val="00730877"/>
    <w:rsid w:val="00732330"/>
    <w:rsid w:val="00744565"/>
    <w:rsid w:val="00746CFF"/>
    <w:rsid w:val="00752453"/>
    <w:rsid w:val="00756C12"/>
    <w:rsid w:val="00760049"/>
    <w:rsid w:val="00761300"/>
    <w:rsid w:val="00761761"/>
    <w:rsid w:val="00764C2B"/>
    <w:rsid w:val="0076741A"/>
    <w:rsid w:val="0077212F"/>
    <w:rsid w:val="00772CB5"/>
    <w:rsid w:val="00776CBD"/>
    <w:rsid w:val="00784096"/>
    <w:rsid w:val="007849B4"/>
    <w:rsid w:val="007855BA"/>
    <w:rsid w:val="00785C32"/>
    <w:rsid w:val="0078765D"/>
    <w:rsid w:val="00787CC3"/>
    <w:rsid w:val="0079498D"/>
    <w:rsid w:val="00797FBB"/>
    <w:rsid w:val="007A131B"/>
    <w:rsid w:val="007A2687"/>
    <w:rsid w:val="007A3EED"/>
    <w:rsid w:val="007A56F5"/>
    <w:rsid w:val="007B01D9"/>
    <w:rsid w:val="007B5069"/>
    <w:rsid w:val="007B6B3A"/>
    <w:rsid w:val="007B7306"/>
    <w:rsid w:val="007C028F"/>
    <w:rsid w:val="007C1E88"/>
    <w:rsid w:val="007C3310"/>
    <w:rsid w:val="007C5325"/>
    <w:rsid w:val="007C6991"/>
    <w:rsid w:val="007D0132"/>
    <w:rsid w:val="007D0278"/>
    <w:rsid w:val="007D20EB"/>
    <w:rsid w:val="007D21CE"/>
    <w:rsid w:val="007D34A4"/>
    <w:rsid w:val="007D4F74"/>
    <w:rsid w:val="007D6636"/>
    <w:rsid w:val="007D7819"/>
    <w:rsid w:val="007E1DF4"/>
    <w:rsid w:val="007E4556"/>
    <w:rsid w:val="007F1E87"/>
    <w:rsid w:val="007F299F"/>
    <w:rsid w:val="007F5199"/>
    <w:rsid w:val="007F569C"/>
    <w:rsid w:val="007F5CFA"/>
    <w:rsid w:val="007F7447"/>
    <w:rsid w:val="00801B80"/>
    <w:rsid w:val="00803F7E"/>
    <w:rsid w:val="00804DB5"/>
    <w:rsid w:val="008076E4"/>
    <w:rsid w:val="00811B11"/>
    <w:rsid w:val="008124EE"/>
    <w:rsid w:val="00812524"/>
    <w:rsid w:val="00813E16"/>
    <w:rsid w:val="00816C9E"/>
    <w:rsid w:val="00817D24"/>
    <w:rsid w:val="008215BD"/>
    <w:rsid w:val="00821C7E"/>
    <w:rsid w:val="00827E9C"/>
    <w:rsid w:val="00827F2A"/>
    <w:rsid w:val="008305EA"/>
    <w:rsid w:val="00832480"/>
    <w:rsid w:val="00833AF4"/>
    <w:rsid w:val="00846AAC"/>
    <w:rsid w:val="00847652"/>
    <w:rsid w:val="008503DE"/>
    <w:rsid w:val="00850E74"/>
    <w:rsid w:val="00851934"/>
    <w:rsid w:val="0085239C"/>
    <w:rsid w:val="00852DC9"/>
    <w:rsid w:val="00855371"/>
    <w:rsid w:val="00855856"/>
    <w:rsid w:val="008564F1"/>
    <w:rsid w:val="0085702E"/>
    <w:rsid w:val="00857C9C"/>
    <w:rsid w:val="0086231A"/>
    <w:rsid w:val="00863022"/>
    <w:rsid w:val="00867D2D"/>
    <w:rsid w:val="00880F90"/>
    <w:rsid w:val="00884929"/>
    <w:rsid w:val="00885B99"/>
    <w:rsid w:val="008871D9"/>
    <w:rsid w:val="0089172A"/>
    <w:rsid w:val="00893605"/>
    <w:rsid w:val="00894976"/>
    <w:rsid w:val="008A3C93"/>
    <w:rsid w:val="008A60D1"/>
    <w:rsid w:val="008B1E40"/>
    <w:rsid w:val="008B5E9D"/>
    <w:rsid w:val="008B70D5"/>
    <w:rsid w:val="008C28F8"/>
    <w:rsid w:val="008C615E"/>
    <w:rsid w:val="008C7245"/>
    <w:rsid w:val="008D1E6D"/>
    <w:rsid w:val="008D513A"/>
    <w:rsid w:val="008D781A"/>
    <w:rsid w:val="008E0420"/>
    <w:rsid w:val="008E0D4B"/>
    <w:rsid w:val="008E0D87"/>
    <w:rsid w:val="008E1730"/>
    <w:rsid w:val="008E1AB2"/>
    <w:rsid w:val="008E3A9C"/>
    <w:rsid w:val="008E6412"/>
    <w:rsid w:val="008E7666"/>
    <w:rsid w:val="008F3FC9"/>
    <w:rsid w:val="008F4081"/>
    <w:rsid w:val="0090296D"/>
    <w:rsid w:val="00913FB4"/>
    <w:rsid w:val="00916669"/>
    <w:rsid w:val="00916B1A"/>
    <w:rsid w:val="00921BF1"/>
    <w:rsid w:val="009239E8"/>
    <w:rsid w:val="00924BF8"/>
    <w:rsid w:val="009270D7"/>
    <w:rsid w:val="009326FE"/>
    <w:rsid w:val="00935925"/>
    <w:rsid w:val="00942280"/>
    <w:rsid w:val="00944C70"/>
    <w:rsid w:val="00944E90"/>
    <w:rsid w:val="00945ABA"/>
    <w:rsid w:val="00946634"/>
    <w:rsid w:val="009508D8"/>
    <w:rsid w:val="00950B2C"/>
    <w:rsid w:val="009552EA"/>
    <w:rsid w:val="00955EE2"/>
    <w:rsid w:val="00956501"/>
    <w:rsid w:val="0096083A"/>
    <w:rsid w:val="00960F93"/>
    <w:rsid w:val="009621CA"/>
    <w:rsid w:val="009677AC"/>
    <w:rsid w:val="00971333"/>
    <w:rsid w:val="0097766C"/>
    <w:rsid w:val="009809D9"/>
    <w:rsid w:val="00982872"/>
    <w:rsid w:val="009853AE"/>
    <w:rsid w:val="00986ADE"/>
    <w:rsid w:val="009873AB"/>
    <w:rsid w:val="00987CDE"/>
    <w:rsid w:val="0099184A"/>
    <w:rsid w:val="00991A39"/>
    <w:rsid w:val="009951C6"/>
    <w:rsid w:val="00996E78"/>
    <w:rsid w:val="009A0ACB"/>
    <w:rsid w:val="009A5C11"/>
    <w:rsid w:val="009A60A4"/>
    <w:rsid w:val="009A6C99"/>
    <w:rsid w:val="009B138A"/>
    <w:rsid w:val="009B6E4E"/>
    <w:rsid w:val="009B6F90"/>
    <w:rsid w:val="009D3338"/>
    <w:rsid w:val="009D4364"/>
    <w:rsid w:val="009D4424"/>
    <w:rsid w:val="009D5DA2"/>
    <w:rsid w:val="009E34A9"/>
    <w:rsid w:val="009E3FC0"/>
    <w:rsid w:val="009E5D11"/>
    <w:rsid w:val="009F1D01"/>
    <w:rsid w:val="009F1EC1"/>
    <w:rsid w:val="009F485C"/>
    <w:rsid w:val="009F5869"/>
    <w:rsid w:val="009F5DB9"/>
    <w:rsid w:val="009F723A"/>
    <w:rsid w:val="00A02B8B"/>
    <w:rsid w:val="00A0691D"/>
    <w:rsid w:val="00A0704B"/>
    <w:rsid w:val="00A255A7"/>
    <w:rsid w:val="00A275A6"/>
    <w:rsid w:val="00A3017A"/>
    <w:rsid w:val="00A31057"/>
    <w:rsid w:val="00A31962"/>
    <w:rsid w:val="00A328B8"/>
    <w:rsid w:val="00A369D8"/>
    <w:rsid w:val="00A37770"/>
    <w:rsid w:val="00A443A9"/>
    <w:rsid w:val="00A454D8"/>
    <w:rsid w:val="00A4555B"/>
    <w:rsid w:val="00A45CE5"/>
    <w:rsid w:val="00A50495"/>
    <w:rsid w:val="00A51DBB"/>
    <w:rsid w:val="00A53D3F"/>
    <w:rsid w:val="00A56D89"/>
    <w:rsid w:val="00A64AFB"/>
    <w:rsid w:val="00A66634"/>
    <w:rsid w:val="00A6741E"/>
    <w:rsid w:val="00A67CEE"/>
    <w:rsid w:val="00A71232"/>
    <w:rsid w:val="00A7158D"/>
    <w:rsid w:val="00A7311A"/>
    <w:rsid w:val="00A76C1D"/>
    <w:rsid w:val="00A81557"/>
    <w:rsid w:val="00A82219"/>
    <w:rsid w:val="00A82A71"/>
    <w:rsid w:val="00A82EBE"/>
    <w:rsid w:val="00A84C46"/>
    <w:rsid w:val="00A85193"/>
    <w:rsid w:val="00A85CBB"/>
    <w:rsid w:val="00A9095F"/>
    <w:rsid w:val="00A90AA4"/>
    <w:rsid w:val="00A9160A"/>
    <w:rsid w:val="00A91982"/>
    <w:rsid w:val="00A9775C"/>
    <w:rsid w:val="00A97DDA"/>
    <w:rsid w:val="00AA042A"/>
    <w:rsid w:val="00AA083C"/>
    <w:rsid w:val="00AA34BC"/>
    <w:rsid w:val="00AA776C"/>
    <w:rsid w:val="00AB1D5B"/>
    <w:rsid w:val="00AB346F"/>
    <w:rsid w:val="00AB47D8"/>
    <w:rsid w:val="00AC0497"/>
    <w:rsid w:val="00AC2123"/>
    <w:rsid w:val="00AC4846"/>
    <w:rsid w:val="00AC62CF"/>
    <w:rsid w:val="00AD2512"/>
    <w:rsid w:val="00AD3356"/>
    <w:rsid w:val="00AD715D"/>
    <w:rsid w:val="00AD7F77"/>
    <w:rsid w:val="00AE1B49"/>
    <w:rsid w:val="00AE1E9E"/>
    <w:rsid w:val="00AE55BD"/>
    <w:rsid w:val="00AF0FFA"/>
    <w:rsid w:val="00AF17E4"/>
    <w:rsid w:val="00AF282D"/>
    <w:rsid w:val="00AF3614"/>
    <w:rsid w:val="00AF6E37"/>
    <w:rsid w:val="00B03219"/>
    <w:rsid w:val="00B16C61"/>
    <w:rsid w:val="00B213B7"/>
    <w:rsid w:val="00B24E85"/>
    <w:rsid w:val="00B301B4"/>
    <w:rsid w:val="00B32456"/>
    <w:rsid w:val="00B334B5"/>
    <w:rsid w:val="00B34946"/>
    <w:rsid w:val="00B36700"/>
    <w:rsid w:val="00B4372C"/>
    <w:rsid w:val="00B43B39"/>
    <w:rsid w:val="00B4539D"/>
    <w:rsid w:val="00B45C0A"/>
    <w:rsid w:val="00B479CB"/>
    <w:rsid w:val="00B50A64"/>
    <w:rsid w:val="00B51866"/>
    <w:rsid w:val="00B554C9"/>
    <w:rsid w:val="00B57E4A"/>
    <w:rsid w:val="00B610B2"/>
    <w:rsid w:val="00B626C0"/>
    <w:rsid w:val="00B63130"/>
    <w:rsid w:val="00B652E2"/>
    <w:rsid w:val="00B66248"/>
    <w:rsid w:val="00B72872"/>
    <w:rsid w:val="00B73443"/>
    <w:rsid w:val="00B81B91"/>
    <w:rsid w:val="00B85A8C"/>
    <w:rsid w:val="00B92A8A"/>
    <w:rsid w:val="00B9322B"/>
    <w:rsid w:val="00B9636A"/>
    <w:rsid w:val="00BA18EA"/>
    <w:rsid w:val="00BA3607"/>
    <w:rsid w:val="00BA5A56"/>
    <w:rsid w:val="00BA5AD4"/>
    <w:rsid w:val="00BB16CF"/>
    <w:rsid w:val="00BB3B28"/>
    <w:rsid w:val="00BB5891"/>
    <w:rsid w:val="00BB6BC9"/>
    <w:rsid w:val="00BC15BB"/>
    <w:rsid w:val="00BC2BC1"/>
    <w:rsid w:val="00BC2D78"/>
    <w:rsid w:val="00BC4F44"/>
    <w:rsid w:val="00BC6376"/>
    <w:rsid w:val="00BE2298"/>
    <w:rsid w:val="00BE5D80"/>
    <w:rsid w:val="00BE6746"/>
    <w:rsid w:val="00BF01FA"/>
    <w:rsid w:val="00BF197F"/>
    <w:rsid w:val="00BF2B69"/>
    <w:rsid w:val="00BF2D49"/>
    <w:rsid w:val="00BF3E19"/>
    <w:rsid w:val="00BF6EED"/>
    <w:rsid w:val="00C00A06"/>
    <w:rsid w:val="00C035C8"/>
    <w:rsid w:val="00C039A5"/>
    <w:rsid w:val="00C0426D"/>
    <w:rsid w:val="00C126BE"/>
    <w:rsid w:val="00C13B4D"/>
    <w:rsid w:val="00C16AD4"/>
    <w:rsid w:val="00C21E93"/>
    <w:rsid w:val="00C226CC"/>
    <w:rsid w:val="00C2380F"/>
    <w:rsid w:val="00C23A56"/>
    <w:rsid w:val="00C316A2"/>
    <w:rsid w:val="00C32E02"/>
    <w:rsid w:val="00C34EA6"/>
    <w:rsid w:val="00C42615"/>
    <w:rsid w:val="00C44718"/>
    <w:rsid w:val="00C45426"/>
    <w:rsid w:val="00C50292"/>
    <w:rsid w:val="00C5035B"/>
    <w:rsid w:val="00C513F1"/>
    <w:rsid w:val="00C51531"/>
    <w:rsid w:val="00C51F02"/>
    <w:rsid w:val="00C54AE5"/>
    <w:rsid w:val="00C55D64"/>
    <w:rsid w:val="00C57CCC"/>
    <w:rsid w:val="00C608D7"/>
    <w:rsid w:val="00C62F37"/>
    <w:rsid w:val="00C6569F"/>
    <w:rsid w:val="00C6573C"/>
    <w:rsid w:val="00C7335B"/>
    <w:rsid w:val="00C73AB7"/>
    <w:rsid w:val="00C758DB"/>
    <w:rsid w:val="00C77755"/>
    <w:rsid w:val="00C80E15"/>
    <w:rsid w:val="00C8136F"/>
    <w:rsid w:val="00C90331"/>
    <w:rsid w:val="00C90473"/>
    <w:rsid w:val="00C9183F"/>
    <w:rsid w:val="00C95735"/>
    <w:rsid w:val="00C96E78"/>
    <w:rsid w:val="00CA3E60"/>
    <w:rsid w:val="00CA42E1"/>
    <w:rsid w:val="00CA6307"/>
    <w:rsid w:val="00CA6F01"/>
    <w:rsid w:val="00CA734E"/>
    <w:rsid w:val="00CB21EB"/>
    <w:rsid w:val="00CB3559"/>
    <w:rsid w:val="00CB3862"/>
    <w:rsid w:val="00CB4A82"/>
    <w:rsid w:val="00CB564A"/>
    <w:rsid w:val="00CC0B77"/>
    <w:rsid w:val="00CC0E6B"/>
    <w:rsid w:val="00CC142D"/>
    <w:rsid w:val="00CC1B21"/>
    <w:rsid w:val="00CC20AD"/>
    <w:rsid w:val="00CC23DD"/>
    <w:rsid w:val="00CC4660"/>
    <w:rsid w:val="00CC5428"/>
    <w:rsid w:val="00CC5844"/>
    <w:rsid w:val="00CC5D75"/>
    <w:rsid w:val="00CD06C6"/>
    <w:rsid w:val="00CD088A"/>
    <w:rsid w:val="00CD4DEB"/>
    <w:rsid w:val="00CE0648"/>
    <w:rsid w:val="00CE4A3B"/>
    <w:rsid w:val="00CF0B01"/>
    <w:rsid w:val="00CF1C49"/>
    <w:rsid w:val="00CF5543"/>
    <w:rsid w:val="00CF6414"/>
    <w:rsid w:val="00CF747B"/>
    <w:rsid w:val="00D03D6C"/>
    <w:rsid w:val="00D06E35"/>
    <w:rsid w:val="00D11D8B"/>
    <w:rsid w:val="00D14503"/>
    <w:rsid w:val="00D16156"/>
    <w:rsid w:val="00D172CD"/>
    <w:rsid w:val="00D178AC"/>
    <w:rsid w:val="00D17D7E"/>
    <w:rsid w:val="00D255B1"/>
    <w:rsid w:val="00D26B1F"/>
    <w:rsid w:val="00D33F7D"/>
    <w:rsid w:val="00D34999"/>
    <w:rsid w:val="00D40059"/>
    <w:rsid w:val="00D4377C"/>
    <w:rsid w:val="00D45617"/>
    <w:rsid w:val="00D50A79"/>
    <w:rsid w:val="00D564E2"/>
    <w:rsid w:val="00D56642"/>
    <w:rsid w:val="00D6005A"/>
    <w:rsid w:val="00D64055"/>
    <w:rsid w:val="00D643FC"/>
    <w:rsid w:val="00D64910"/>
    <w:rsid w:val="00D85177"/>
    <w:rsid w:val="00D87DAB"/>
    <w:rsid w:val="00D907BA"/>
    <w:rsid w:val="00D94716"/>
    <w:rsid w:val="00D94E0B"/>
    <w:rsid w:val="00D97120"/>
    <w:rsid w:val="00DA0AE6"/>
    <w:rsid w:val="00DA3182"/>
    <w:rsid w:val="00DA75A0"/>
    <w:rsid w:val="00DB2AE8"/>
    <w:rsid w:val="00DC06D1"/>
    <w:rsid w:val="00DC2D1A"/>
    <w:rsid w:val="00DC3F69"/>
    <w:rsid w:val="00DC5B5B"/>
    <w:rsid w:val="00DD2A0F"/>
    <w:rsid w:val="00DD301A"/>
    <w:rsid w:val="00DD3B89"/>
    <w:rsid w:val="00DD5A16"/>
    <w:rsid w:val="00DE007A"/>
    <w:rsid w:val="00DE0BC1"/>
    <w:rsid w:val="00DE3B43"/>
    <w:rsid w:val="00DE4959"/>
    <w:rsid w:val="00DE526C"/>
    <w:rsid w:val="00DE55B4"/>
    <w:rsid w:val="00DF2999"/>
    <w:rsid w:val="00DF2E4A"/>
    <w:rsid w:val="00DF3D9B"/>
    <w:rsid w:val="00DF5CAD"/>
    <w:rsid w:val="00E0593A"/>
    <w:rsid w:val="00E05A74"/>
    <w:rsid w:val="00E06622"/>
    <w:rsid w:val="00E0745F"/>
    <w:rsid w:val="00E11B7F"/>
    <w:rsid w:val="00E1514A"/>
    <w:rsid w:val="00E170B6"/>
    <w:rsid w:val="00E17805"/>
    <w:rsid w:val="00E22E8E"/>
    <w:rsid w:val="00E23214"/>
    <w:rsid w:val="00E24CBD"/>
    <w:rsid w:val="00E314A8"/>
    <w:rsid w:val="00E32FDC"/>
    <w:rsid w:val="00E34CE0"/>
    <w:rsid w:val="00E36428"/>
    <w:rsid w:val="00E40A76"/>
    <w:rsid w:val="00E43E16"/>
    <w:rsid w:val="00E43FC3"/>
    <w:rsid w:val="00E44BE2"/>
    <w:rsid w:val="00E44EB2"/>
    <w:rsid w:val="00E475B6"/>
    <w:rsid w:val="00E4763A"/>
    <w:rsid w:val="00E47D2E"/>
    <w:rsid w:val="00E51C10"/>
    <w:rsid w:val="00E52554"/>
    <w:rsid w:val="00E55CE2"/>
    <w:rsid w:val="00E6590A"/>
    <w:rsid w:val="00E675E8"/>
    <w:rsid w:val="00E738A7"/>
    <w:rsid w:val="00E8274D"/>
    <w:rsid w:val="00E82F4A"/>
    <w:rsid w:val="00E831A6"/>
    <w:rsid w:val="00E8336B"/>
    <w:rsid w:val="00E83BAE"/>
    <w:rsid w:val="00E8403B"/>
    <w:rsid w:val="00E8570C"/>
    <w:rsid w:val="00E90521"/>
    <w:rsid w:val="00E94280"/>
    <w:rsid w:val="00E956E7"/>
    <w:rsid w:val="00E959EE"/>
    <w:rsid w:val="00EA314A"/>
    <w:rsid w:val="00EA39E2"/>
    <w:rsid w:val="00EA50CE"/>
    <w:rsid w:val="00EA5A8D"/>
    <w:rsid w:val="00EA5D94"/>
    <w:rsid w:val="00EB143A"/>
    <w:rsid w:val="00EB1F8E"/>
    <w:rsid w:val="00EB3DEE"/>
    <w:rsid w:val="00EB44B3"/>
    <w:rsid w:val="00EB7580"/>
    <w:rsid w:val="00EC22AD"/>
    <w:rsid w:val="00EC5457"/>
    <w:rsid w:val="00ED037B"/>
    <w:rsid w:val="00ED0C11"/>
    <w:rsid w:val="00EE0BA5"/>
    <w:rsid w:val="00EE1B7F"/>
    <w:rsid w:val="00EF1EF3"/>
    <w:rsid w:val="00EF6879"/>
    <w:rsid w:val="00F01CAE"/>
    <w:rsid w:val="00F03980"/>
    <w:rsid w:val="00F03D19"/>
    <w:rsid w:val="00F05452"/>
    <w:rsid w:val="00F05EFF"/>
    <w:rsid w:val="00F064D6"/>
    <w:rsid w:val="00F06822"/>
    <w:rsid w:val="00F06D51"/>
    <w:rsid w:val="00F117D9"/>
    <w:rsid w:val="00F12DBD"/>
    <w:rsid w:val="00F205AB"/>
    <w:rsid w:val="00F20A98"/>
    <w:rsid w:val="00F23811"/>
    <w:rsid w:val="00F24400"/>
    <w:rsid w:val="00F24464"/>
    <w:rsid w:val="00F26818"/>
    <w:rsid w:val="00F2795A"/>
    <w:rsid w:val="00F30888"/>
    <w:rsid w:val="00F315CC"/>
    <w:rsid w:val="00F31B22"/>
    <w:rsid w:val="00F34AC9"/>
    <w:rsid w:val="00F44101"/>
    <w:rsid w:val="00F474EB"/>
    <w:rsid w:val="00F53B08"/>
    <w:rsid w:val="00F56207"/>
    <w:rsid w:val="00F62EF9"/>
    <w:rsid w:val="00F71C22"/>
    <w:rsid w:val="00F72C0A"/>
    <w:rsid w:val="00F73446"/>
    <w:rsid w:val="00F737DB"/>
    <w:rsid w:val="00F73EF0"/>
    <w:rsid w:val="00F74552"/>
    <w:rsid w:val="00F77706"/>
    <w:rsid w:val="00F779DA"/>
    <w:rsid w:val="00F80337"/>
    <w:rsid w:val="00F851F2"/>
    <w:rsid w:val="00F85E22"/>
    <w:rsid w:val="00F86DF1"/>
    <w:rsid w:val="00F87924"/>
    <w:rsid w:val="00F9185A"/>
    <w:rsid w:val="00F938BF"/>
    <w:rsid w:val="00F97EC0"/>
    <w:rsid w:val="00FA199B"/>
    <w:rsid w:val="00FA56B2"/>
    <w:rsid w:val="00FA5706"/>
    <w:rsid w:val="00FB2BA7"/>
    <w:rsid w:val="00FB33C3"/>
    <w:rsid w:val="00FB4329"/>
    <w:rsid w:val="00FB56D6"/>
    <w:rsid w:val="00FB750C"/>
    <w:rsid w:val="00FB7726"/>
    <w:rsid w:val="00FC048B"/>
    <w:rsid w:val="00FC0B0D"/>
    <w:rsid w:val="00FC57EB"/>
    <w:rsid w:val="00FD0203"/>
    <w:rsid w:val="00FD268A"/>
    <w:rsid w:val="00FD459E"/>
    <w:rsid w:val="00FD6E65"/>
    <w:rsid w:val="00FE0B48"/>
    <w:rsid w:val="00FE5BD7"/>
    <w:rsid w:val="00FE79A5"/>
    <w:rsid w:val="00FF0BEB"/>
    <w:rsid w:val="00FF13C6"/>
    <w:rsid w:val="00FF2B4D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styleId="af4">
    <w:name w:val="Strong"/>
    <w:basedOn w:val="a0"/>
    <w:uiPriority w:val="22"/>
    <w:qFormat/>
    <w:rsid w:val="00D33F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styleId="af4">
    <w:name w:val="Strong"/>
    <w:basedOn w:val="a0"/>
    <w:uiPriority w:val="22"/>
    <w:qFormat/>
    <w:rsid w:val="00D33F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4185&amp;dst=140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F63E6-FBC3-4FF2-9B2A-C87F7D5BB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4745</Words>
  <Characters>27052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2024-07-08T11:22:00Z</cp:lastPrinted>
  <dcterms:created xsi:type="dcterms:W3CDTF">2024-07-08T11:53:00Z</dcterms:created>
  <dcterms:modified xsi:type="dcterms:W3CDTF">2024-07-08T11:53:00Z</dcterms:modified>
</cp:coreProperties>
</file>