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0" w:rsidRDefault="00AA5F90" w:rsidP="00AA5F90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</w:p>
    <w:p w:rsidR="00AA5F90" w:rsidRPr="00AA5F90" w:rsidRDefault="00AA5F90" w:rsidP="00AA5F90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AA5F90">
        <w:rPr>
          <w:szCs w:val="28"/>
        </w:rPr>
        <w:t>Приложение</w:t>
      </w:r>
    </w:p>
    <w:p w:rsidR="007A289C" w:rsidRPr="00AA5F90" w:rsidRDefault="00AA5F90" w:rsidP="00AA5F90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AA5F90">
        <w:rPr>
          <w:szCs w:val="28"/>
        </w:rPr>
        <w:t>УТВЕРЖДЕНО</w:t>
      </w:r>
    </w:p>
    <w:p w:rsidR="007A289C" w:rsidRPr="00AA5F90" w:rsidRDefault="007A289C" w:rsidP="00AA5F90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AA5F90">
        <w:rPr>
          <w:szCs w:val="28"/>
        </w:rPr>
        <w:t xml:space="preserve">постановлением Администрации муниципального образования 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Город Архангельск</w:t>
      </w:r>
      <w:r w:rsidR="00AA5F90" w:rsidRPr="00AA5F90">
        <w:rPr>
          <w:szCs w:val="28"/>
        </w:rPr>
        <w:t>"</w:t>
      </w:r>
    </w:p>
    <w:p w:rsidR="007A289C" w:rsidRPr="00AA5F90" w:rsidRDefault="007A289C" w:rsidP="00AA5F90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AA5F90">
        <w:rPr>
          <w:szCs w:val="28"/>
        </w:rPr>
        <w:t>от</w:t>
      </w:r>
      <w:r w:rsidR="00AA5F90">
        <w:rPr>
          <w:szCs w:val="28"/>
        </w:rPr>
        <w:t xml:space="preserve"> </w:t>
      </w:r>
      <w:r w:rsidR="002A2C40">
        <w:rPr>
          <w:szCs w:val="28"/>
        </w:rPr>
        <w:t>16.05.2019 № 636</w:t>
      </w:r>
      <w:bookmarkStart w:id="0" w:name="_GoBack"/>
      <w:bookmarkEnd w:id="0"/>
    </w:p>
    <w:p w:rsidR="007A289C" w:rsidRDefault="007A289C" w:rsidP="00AA5F90">
      <w:pPr>
        <w:autoSpaceDE w:val="0"/>
        <w:autoSpaceDN w:val="0"/>
        <w:adjustRightInd w:val="0"/>
        <w:jc w:val="both"/>
        <w:rPr>
          <w:szCs w:val="28"/>
        </w:rPr>
      </w:pPr>
    </w:p>
    <w:p w:rsidR="00AA5F90" w:rsidRPr="00AA5F90" w:rsidRDefault="00AA5F90" w:rsidP="00AA5F90">
      <w:pPr>
        <w:autoSpaceDE w:val="0"/>
        <w:autoSpaceDN w:val="0"/>
        <w:adjustRightInd w:val="0"/>
        <w:jc w:val="both"/>
        <w:rPr>
          <w:szCs w:val="28"/>
        </w:rPr>
      </w:pPr>
    </w:p>
    <w:p w:rsidR="007A289C" w:rsidRPr="00AA5F90" w:rsidRDefault="007A289C" w:rsidP="00AA5F9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AA5F90">
        <w:rPr>
          <w:rFonts w:ascii="Times New Roman" w:hAnsi="Times New Roman" w:cs="Times New Roman"/>
          <w:color w:val="000000" w:themeColor="text1"/>
        </w:rPr>
        <w:t>ПОЛОЖЕНИЕ</w:t>
      </w:r>
    </w:p>
    <w:p w:rsidR="00AA5F90" w:rsidRDefault="007A289C" w:rsidP="00AA5F90">
      <w:pPr>
        <w:ind w:right="-5"/>
        <w:jc w:val="center"/>
        <w:rPr>
          <w:b/>
          <w:szCs w:val="28"/>
        </w:rPr>
      </w:pPr>
      <w:r w:rsidRPr="00AA5F90">
        <w:rPr>
          <w:b/>
          <w:szCs w:val="28"/>
        </w:rPr>
        <w:t xml:space="preserve">о реализации проекта </w:t>
      </w:r>
      <w:r w:rsidR="00AA5F90" w:rsidRPr="00AA5F90">
        <w:rPr>
          <w:b/>
          <w:szCs w:val="28"/>
        </w:rPr>
        <w:t>"</w:t>
      </w:r>
      <w:r w:rsidR="005D4AD5" w:rsidRPr="00AA5F90">
        <w:rPr>
          <w:b/>
          <w:szCs w:val="28"/>
        </w:rPr>
        <w:t>Игровой полигон</w:t>
      </w:r>
      <w:r w:rsidR="00AA5F90" w:rsidRPr="00AA5F90">
        <w:rPr>
          <w:b/>
          <w:szCs w:val="28"/>
        </w:rPr>
        <w:t>"</w:t>
      </w:r>
      <w:r w:rsidR="0081624A" w:rsidRPr="00AA5F90">
        <w:rPr>
          <w:b/>
          <w:szCs w:val="28"/>
        </w:rPr>
        <w:t xml:space="preserve">: </w:t>
      </w:r>
    </w:p>
    <w:p w:rsidR="00AA5F90" w:rsidRDefault="0081624A" w:rsidP="00AA5F90">
      <w:pPr>
        <w:ind w:right="-5"/>
        <w:jc w:val="center"/>
        <w:rPr>
          <w:b/>
          <w:szCs w:val="28"/>
        </w:rPr>
      </w:pPr>
      <w:r w:rsidRPr="00AA5F90">
        <w:rPr>
          <w:b/>
          <w:szCs w:val="28"/>
        </w:rPr>
        <w:t xml:space="preserve">проведение интерактивной игры 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>Город, который построил ты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 xml:space="preserve">, 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>Веревочный курс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>, игр</w:t>
      </w:r>
      <w:r w:rsidR="00AA5F90">
        <w:rPr>
          <w:b/>
          <w:szCs w:val="28"/>
        </w:rPr>
        <w:t>ы</w:t>
      </w:r>
      <w:r w:rsidRPr="00AA5F90">
        <w:rPr>
          <w:b/>
          <w:szCs w:val="28"/>
        </w:rPr>
        <w:t xml:space="preserve"> на местности 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>Путь к успеху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 xml:space="preserve">, </w:t>
      </w:r>
    </w:p>
    <w:p w:rsidR="005D4AD5" w:rsidRPr="00AA5F90" w:rsidRDefault="0081624A" w:rsidP="00AA5F90">
      <w:pPr>
        <w:ind w:right="-5"/>
        <w:jc w:val="center"/>
        <w:rPr>
          <w:b/>
          <w:szCs w:val="28"/>
        </w:rPr>
      </w:pPr>
      <w:r w:rsidRPr="00AA5F90">
        <w:rPr>
          <w:b/>
          <w:szCs w:val="28"/>
        </w:rPr>
        <w:t xml:space="preserve">выездного тренинга 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>Команда</w:t>
      </w:r>
      <w:r w:rsidR="00AA5F90" w:rsidRPr="00AA5F90">
        <w:rPr>
          <w:b/>
          <w:szCs w:val="28"/>
        </w:rPr>
        <w:t>"</w:t>
      </w:r>
      <w:r w:rsidRPr="00AA5F90">
        <w:rPr>
          <w:b/>
          <w:szCs w:val="28"/>
        </w:rPr>
        <w:t xml:space="preserve">, форума </w:t>
      </w:r>
      <w:proofErr w:type="spellStart"/>
      <w:r w:rsidRPr="00AA5F90">
        <w:rPr>
          <w:b/>
          <w:szCs w:val="28"/>
        </w:rPr>
        <w:t>игротехников</w:t>
      </w:r>
      <w:proofErr w:type="spellEnd"/>
    </w:p>
    <w:p w:rsidR="005D4AD5" w:rsidRPr="00AA5F90" w:rsidRDefault="005D4AD5" w:rsidP="00AA5F90">
      <w:pPr>
        <w:ind w:right="-5"/>
        <w:jc w:val="center"/>
        <w:rPr>
          <w:b/>
          <w:szCs w:val="28"/>
        </w:rPr>
      </w:pPr>
    </w:p>
    <w:p w:rsidR="007A289C" w:rsidRPr="00AA5F90" w:rsidRDefault="007A289C" w:rsidP="00AA5F90">
      <w:pPr>
        <w:ind w:right="-5"/>
        <w:jc w:val="center"/>
        <w:rPr>
          <w:b/>
          <w:szCs w:val="28"/>
        </w:rPr>
      </w:pPr>
      <w:r w:rsidRPr="00AA5F90">
        <w:rPr>
          <w:b/>
          <w:szCs w:val="28"/>
        </w:rPr>
        <w:t>1. Общие положения</w:t>
      </w:r>
    </w:p>
    <w:p w:rsidR="007A289C" w:rsidRPr="00AA5F90" w:rsidRDefault="007A289C" w:rsidP="00AA5F90">
      <w:pPr>
        <w:jc w:val="center"/>
        <w:rPr>
          <w:b/>
          <w:szCs w:val="28"/>
        </w:rPr>
      </w:pPr>
    </w:p>
    <w:p w:rsidR="007A289C" w:rsidRPr="00AA5F90" w:rsidRDefault="007A289C" w:rsidP="00AA5F90">
      <w:pPr>
        <w:ind w:right="-5" w:firstLine="709"/>
        <w:jc w:val="both"/>
        <w:rPr>
          <w:szCs w:val="28"/>
        </w:rPr>
      </w:pPr>
      <w:r w:rsidRPr="00AA5F90">
        <w:rPr>
          <w:szCs w:val="28"/>
        </w:rPr>
        <w:t xml:space="preserve">1.1. Настоящее Положение определяет порядок реализации проекта 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Игровой полигон</w:t>
      </w:r>
      <w:r w:rsidR="00AA5F90" w:rsidRPr="00AA5F90">
        <w:rPr>
          <w:szCs w:val="28"/>
        </w:rPr>
        <w:t>"</w:t>
      </w:r>
      <w:r w:rsidRPr="00AA5F90">
        <w:rPr>
          <w:szCs w:val="28"/>
        </w:rPr>
        <w:t xml:space="preserve">: </w:t>
      </w:r>
      <w:r w:rsidR="000606B3" w:rsidRPr="00AA5F90">
        <w:rPr>
          <w:szCs w:val="28"/>
        </w:rPr>
        <w:t xml:space="preserve">проведение интерактивной игры 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>Город, который построил ты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 xml:space="preserve">, 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>Веревочный курс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>, игр</w:t>
      </w:r>
      <w:r w:rsidR="00AA5F90">
        <w:rPr>
          <w:szCs w:val="28"/>
        </w:rPr>
        <w:t>ы</w:t>
      </w:r>
      <w:r w:rsidR="000606B3" w:rsidRPr="00AA5F90">
        <w:rPr>
          <w:szCs w:val="28"/>
        </w:rPr>
        <w:t xml:space="preserve"> на местности 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>Путь к успеху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 xml:space="preserve">, выездного тренинга 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>Команда</w:t>
      </w:r>
      <w:r w:rsidR="00AA5F90" w:rsidRPr="00AA5F90">
        <w:rPr>
          <w:szCs w:val="28"/>
        </w:rPr>
        <w:t>"</w:t>
      </w:r>
      <w:r w:rsidR="000606B3" w:rsidRPr="00AA5F90">
        <w:rPr>
          <w:szCs w:val="28"/>
        </w:rPr>
        <w:t xml:space="preserve">, форума </w:t>
      </w:r>
      <w:proofErr w:type="spellStart"/>
      <w:r w:rsidR="000606B3" w:rsidRPr="00AA5F90">
        <w:rPr>
          <w:szCs w:val="28"/>
        </w:rPr>
        <w:t>игротехников</w:t>
      </w:r>
      <w:proofErr w:type="spellEnd"/>
      <w:r w:rsidR="000606B3" w:rsidRPr="00AA5F90">
        <w:rPr>
          <w:szCs w:val="28"/>
        </w:rPr>
        <w:t xml:space="preserve"> </w:t>
      </w:r>
      <w:r w:rsidRPr="00AA5F90">
        <w:rPr>
          <w:szCs w:val="28"/>
        </w:rPr>
        <w:t>(далее – проект).</w:t>
      </w:r>
      <w:r w:rsidRPr="00AA5F90">
        <w:rPr>
          <w:b/>
          <w:szCs w:val="28"/>
        </w:rPr>
        <w:t xml:space="preserve"> </w:t>
      </w:r>
    </w:p>
    <w:p w:rsidR="007A289C" w:rsidRPr="00AA5F90" w:rsidRDefault="007A289C" w:rsidP="00AA5F90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AA5F90">
        <w:rPr>
          <w:szCs w:val="28"/>
        </w:rPr>
        <w:t xml:space="preserve">1.2. Организатор </w:t>
      </w:r>
      <w:r w:rsidRPr="00AA5F90">
        <w:rPr>
          <w:color w:val="000000"/>
          <w:szCs w:val="28"/>
        </w:rPr>
        <w:t>проекта</w:t>
      </w:r>
      <w:r w:rsidRPr="00AA5F90">
        <w:rPr>
          <w:szCs w:val="28"/>
        </w:rPr>
        <w:t xml:space="preserve"> – департамент образования Администрации муниципального образования 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Город Архангельск</w:t>
      </w:r>
      <w:r w:rsidR="00AA5F90" w:rsidRPr="00AA5F90">
        <w:rPr>
          <w:szCs w:val="28"/>
        </w:rPr>
        <w:t>"</w:t>
      </w:r>
      <w:r w:rsidRPr="00AA5F90">
        <w:rPr>
          <w:szCs w:val="28"/>
        </w:rPr>
        <w:t xml:space="preserve"> (далее – департамент образования):</w:t>
      </w:r>
    </w:p>
    <w:p w:rsidR="007A289C" w:rsidRPr="00AA5F90" w:rsidRDefault="007A289C" w:rsidP="00AA5F90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AA5F90">
        <w:rPr>
          <w:szCs w:val="28"/>
        </w:rPr>
        <w:t xml:space="preserve">осуществляет общее руководство </w:t>
      </w:r>
      <w:r w:rsidRPr="00AA5F90">
        <w:rPr>
          <w:color w:val="000000"/>
          <w:szCs w:val="28"/>
        </w:rPr>
        <w:t>проект</w:t>
      </w:r>
      <w:r w:rsidR="00AA5F90">
        <w:rPr>
          <w:color w:val="000000"/>
          <w:szCs w:val="28"/>
        </w:rPr>
        <w:t>ом</w:t>
      </w:r>
      <w:r w:rsidRPr="00AA5F90">
        <w:rPr>
          <w:szCs w:val="28"/>
        </w:rPr>
        <w:t>;</w:t>
      </w:r>
    </w:p>
    <w:p w:rsidR="007A289C" w:rsidRPr="00AA5F90" w:rsidRDefault="007A289C" w:rsidP="00AA5F90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AA5F90">
        <w:rPr>
          <w:szCs w:val="28"/>
        </w:rPr>
        <w:t xml:space="preserve">готовит информационные материалы для освещения итогов </w:t>
      </w:r>
      <w:r w:rsidRPr="00AA5F90">
        <w:rPr>
          <w:color w:val="000000"/>
          <w:szCs w:val="28"/>
        </w:rPr>
        <w:t xml:space="preserve">проекта </w:t>
      </w:r>
      <w:r w:rsidR="00AA5F90">
        <w:rPr>
          <w:color w:val="000000"/>
          <w:szCs w:val="28"/>
        </w:rPr>
        <w:br/>
      </w:r>
      <w:r w:rsidRPr="00AA5F90">
        <w:rPr>
          <w:spacing w:val="-6"/>
          <w:szCs w:val="28"/>
        </w:rPr>
        <w:t>на официальном информационном Интернет-портале муниципального образования</w:t>
      </w:r>
      <w:r w:rsidRPr="00AA5F90">
        <w:rPr>
          <w:szCs w:val="28"/>
        </w:rPr>
        <w:t xml:space="preserve"> 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Город Архангельск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.</w:t>
      </w:r>
    </w:p>
    <w:p w:rsidR="007A289C" w:rsidRPr="00AA5F90" w:rsidRDefault="007A289C" w:rsidP="00AA5F90">
      <w:pPr>
        <w:tabs>
          <w:tab w:val="left" w:pos="1276"/>
        </w:tabs>
        <w:suppressAutoHyphens/>
        <w:ind w:right="-57" w:firstLine="709"/>
        <w:jc w:val="both"/>
        <w:rPr>
          <w:szCs w:val="28"/>
        </w:rPr>
      </w:pPr>
      <w:r w:rsidRPr="00AA5F90">
        <w:rPr>
          <w:szCs w:val="28"/>
        </w:rPr>
        <w:t xml:space="preserve">1.3. Исполнители проекта – муниципальное бюджетное учреждение </w:t>
      </w:r>
      <w:r w:rsidRPr="00AA5F90">
        <w:rPr>
          <w:spacing w:val="-4"/>
          <w:szCs w:val="28"/>
        </w:rPr>
        <w:t xml:space="preserve">муниципального образования </w:t>
      </w:r>
      <w:r w:rsidR="00AA5F90" w:rsidRPr="00AA5F90">
        <w:rPr>
          <w:spacing w:val="-4"/>
          <w:szCs w:val="28"/>
        </w:rPr>
        <w:t>"</w:t>
      </w:r>
      <w:r w:rsidRPr="00AA5F90">
        <w:rPr>
          <w:spacing w:val="-4"/>
          <w:szCs w:val="28"/>
        </w:rPr>
        <w:t>Город Архангельск</w:t>
      </w:r>
      <w:r w:rsidR="00AA5F90" w:rsidRPr="00AA5F90">
        <w:rPr>
          <w:spacing w:val="-4"/>
          <w:szCs w:val="28"/>
        </w:rPr>
        <w:t>"</w:t>
      </w:r>
      <w:r w:rsidRPr="00AA5F90">
        <w:rPr>
          <w:spacing w:val="-4"/>
          <w:szCs w:val="28"/>
        </w:rPr>
        <w:t xml:space="preserve"> </w:t>
      </w:r>
      <w:r w:rsidR="00AA5F90" w:rsidRPr="00AA5F90">
        <w:rPr>
          <w:spacing w:val="-4"/>
          <w:szCs w:val="28"/>
        </w:rPr>
        <w:t>"</w:t>
      </w:r>
      <w:r w:rsidRPr="00AA5F90">
        <w:rPr>
          <w:spacing w:val="-4"/>
          <w:szCs w:val="28"/>
        </w:rPr>
        <w:t>Городской центр экспертизы,</w:t>
      </w:r>
      <w:r w:rsidRPr="00AA5F90">
        <w:rPr>
          <w:szCs w:val="28"/>
        </w:rPr>
        <w:t xml:space="preserve"> мониторинга, психолого-педагогического и информационно-методического сопровождения </w:t>
      </w:r>
      <w:r w:rsidR="00AA5F90" w:rsidRPr="00AA5F90">
        <w:rPr>
          <w:szCs w:val="28"/>
        </w:rPr>
        <w:t>"</w:t>
      </w:r>
      <w:proofErr w:type="spellStart"/>
      <w:r w:rsidRPr="00AA5F90">
        <w:rPr>
          <w:szCs w:val="28"/>
        </w:rPr>
        <w:t>Леда</w:t>
      </w:r>
      <w:proofErr w:type="spellEnd"/>
      <w:r w:rsidR="00AA5F90" w:rsidRPr="00AA5F90">
        <w:rPr>
          <w:szCs w:val="28"/>
        </w:rPr>
        <w:t>"</w:t>
      </w:r>
      <w:r w:rsidRPr="00AA5F90">
        <w:rPr>
          <w:szCs w:val="28"/>
        </w:rPr>
        <w:t xml:space="preserve"> (далее – МБУ Центр </w:t>
      </w:r>
      <w:r w:rsidR="00AA5F90" w:rsidRPr="00AA5F90">
        <w:rPr>
          <w:szCs w:val="28"/>
        </w:rPr>
        <w:t>"</w:t>
      </w:r>
      <w:proofErr w:type="spellStart"/>
      <w:r w:rsidRPr="00AA5F90">
        <w:rPr>
          <w:szCs w:val="28"/>
        </w:rPr>
        <w:t>Леда</w:t>
      </w:r>
      <w:proofErr w:type="spellEnd"/>
      <w:r w:rsidR="00AA5F90" w:rsidRPr="00AA5F90">
        <w:rPr>
          <w:szCs w:val="28"/>
        </w:rPr>
        <w:t>"</w:t>
      </w:r>
      <w:r w:rsidRPr="00AA5F90">
        <w:rPr>
          <w:szCs w:val="28"/>
        </w:rPr>
        <w:t xml:space="preserve">), муниципальное бюджетное учреждение дополнительного образования муниципального образования 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Город Архангельск</w:t>
      </w:r>
      <w:r w:rsidR="00AA5F90" w:rsidRPr="00AA5F90">
        <w:rPr>
          <w:szCs w:val="28"/>
        </w:rPr>
        <w:t>"</w:t>
      </w:r>
      <w:r w:rsidRPr="00AA5F90">
        <w:rPr>
          <w:szCs w:val="28"/>
        </w:rPr>
        <w:t xml:space="preserve"> 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Ломоносовский Дом детского творчества</w:t>
      </w:r>
      <w:r w:rsidR="00AA5F90" w:rsidRPr="00AA5F90">
        <w:rPr>
          <w:szCs w:val="28"/>
        </w:rPr>
        <w:t>"</w:t>
      </w:r>
      <w:r w:rsidRPr="00AA5F90">
        <w:rPr>
          <w:szCs w:val="28"/>
        </w:rPr>
        <w:t xml:space="preserve"> (далее – МБУ ДО 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ЛДДТ</w:t>
      </w:r>
      <w:r w:rsidR="00AA5F90" w:rsidRPr="00AA5F90">
        <w:rPr>
          <w:szCs w:val="28"/>
        </w:rPr>
        <w:t>"</w:t>
      </w:r>
      <w:r w:rsidRPr="00AA5F90">
        <w:rPr>
          <w:szCs w:val="28"/>
        </w:rPr>
        <w:t>):</w:t>
      </w:r>
      <w:r w:rsidR="00AA5F90" w:rsidRPr="00AA5F90">
        <w:rPr>
          <w:szCs w:val="28"/>
        </w:rPr>
        <w:t xml:space="preserve"> </w:t>
      </w:r>
    </w:p>
    <w:p w:rsidR="007A289C" w:rsidRPr="00AA5F90" w:rsidRDefault="007A289C" w:rsidP="00AA5F90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AA5F90">
        <w:rPr>
          <w:sz w:val="28"/>
          <w:szCs w:val="28"/>
        </w:rPr>
        <w:t>организу</w:t>
      </w:r>
      <w:r w:rsidR="00AA5F90">
        <w:rPr>
          <w:sz w:val="28"/>
          <w:szCs w:val="28"/>
        </w:rPr>
        <w:t>ю</w:t>
      </w:r>
      <w:r w:rsidRPr="00AA5F90">
        <w:rPr>
          <w:sz w:val="28"/>
          <w:szCs w:val="28"/>
        </w:rPr>
        <w:t>т работу по подготовке и реализации проекта;</w:t>
      </w:r>
    </w:p>
    <w:p w:rsidR="007A289C" w:rsidRPr="00AA5F90" w:rsidRDefault="007A289C" w:rsidP="00AA5F90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AA5F90">
        <w:rPr>
          <w:sz w:val="28"/>
          <w:szCs w:val="28"/>
        </w:rPr>
        <w:t>определя</w:t>
      </w:r>
      <w:r w:rsidR="00AA5F90">
        <w:rPr>
          <w:sz w:val="28"/>
          <w:szCs w:val="28"/>
        </w:rPr>
        <w:t>ю</w:t>
      </w:r>
      <w:r w:rsidRPr="00AA5F90">
        <w:rPr>
          <w:sz w:val="28"/>
          <w:szCs w:val="28"/>
        </w:rPr>
        <w:t>т перечень и содержание мероприятий, проводимых в рамках проекта;</w:t>
      </w:r>
    </w:p>
    <w:p w:rsidR="007A289C" w:rsidRPr="00AA5F90" w:rsidRDefault="007A289C" w:rsidP="00AA5F90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AA5F90">
        <w:rPr>
          <w:sz w:val="28"/>
          <w:szCs w:val="28"/>
        </w:rPr>
        <w:t>разрабатыва</w:t>
      </w:r>
      <w:r w:rsidR="00AA5F90">
        <w:rPr>
          <w:sz w:val="28"/>
          <w:szCs w:val="28"/>
        </w:rPr>
        <w:t>ю</w:t>
      </w:r>
      <w:r w:rsidRPr="00AA5F90">
        <w:rPr>
          <w:sz w:val="28"/>
          <w:szCs w:val="28"/>
        </w:rPr>
        <w:t>т программу проекта;</w:t>
      </w:r>
    </w:p>
    <w:p w:rsidR="007A289C" w:rsidRPr="00AA5F90" w:rsidRDefault="007A289C" w:rsidP="00AA5F90">
      <w:pPr>
        <w:tabs>
          <w:tab w:val="left" w:pos="0"/>
        </w:tabs>
        <w:ind w:firstLine="709"/>
        <w:jc w:val="both"/>
        <w:rPr>
          <w:szCs w:val="28"/>
        </w:rPr>
      </w:pPr>
      <w:r w:rsidRPr="00AA5F90">
        <w:rPr>
          <w:szCs w:val="28"/>
        </w:rPr>
        <w:t>осуществля</w:t>
      </w:r>
      <w:r w:rsidR="00AA5F90">
        <w:rPr>
          <w:szCs w:val="28"/>
        </w:rPr>
        <w:t>ю</w:t>
      </w:r>
      <w:r w:rsidRPr="00AA5F90">
        <w:rPr>
          <w:szCs w:val="28"/>
        </w:rPr>
        <w:t>т прием, регистрацию участников проекта;</w:t>
      </w:r>
    </w:p>
    <w:p w:rsidR="007A289C" w:rsidRPr="00AA5F90" w:rsidRDefault="007A289C" w:rsidP="00AA5F90">
      <w:pPr>
        <w:widowControl w:val="0"/>
        <w:tabs>
          <w:tab w:val="left" w:pos="360"/>
        </w:tabs>
        <w:ind w:right="-5" w:firstLine="709"/>
        <w:jc w:val="both"/>
        <w:rPr>
          <w:szCs w:val="28"/>
        </w:rPr>
      </w:pPr>
      <w:r w:rsidRPr="00AA5F90">
        <w:rPr>
          <w:szCs w:val="28"/>
        </w:rPr>
        <w:t>осуществля</w:t>
      </w:r>
      <w:r w:rsidR="00AA5F90">
        <w:rPr>
          <w:szCs w:val="28"/>
        </w:rPr>
        <w:t>ю</w:t>
      </w:r>
      <w:r w:rsidRPr="00AA5F90">
        <w:rPr>
          <w:szCs w:val="28"/>
        </w:rPr>
        <w:t>т контроль за соблюдением порядка реализации проекта;</w:t>
      </w:r>
    </w:p>
    <w:p w:rsidR="007A289C" w:rsidRPr="00AA5F90" w:rsidRDefault="007A289C" w:rsidP="00AA5F90">
      <w:pPr>
        <w:widowControl w:val="0"/>
        <w:tabs>
          <w:tab w:val="left" w:pos="360"/>
        </w:tabs>
        <w:ind w:right="-5" w:firstLine="709"/>
        <w:jc w:val="both"/>
        <w:rPr>
          <w:szCs w:val="28"/>
        </w:rPr>
      </w:pPr>
      <w:r w:rsidRPr="00AA5F90">
        <w:rPr>
          <w:szCs w:val="28"/>
        </w:rPr>
        <w:t>обеспечива</w:t>
      </w:r>
      <w:r w:rsidR="00AA5F90">
        <w:rPr>
          <w:szCs w:val="28"/>
        </w:rPr>
        <w:t>ю</w:t>
      </w:r>
      <w:r w:rsidRPr="00AA5F90">
        <w:rPr>
          <w:szCs w:val="28"/>
        </w:rPr>
        <w:t>т контроль за результатами реализации проекта;</w:t>
      </w:r>
    </w:p>
    <w:p w:rsidR="007A289C" w:rsidRPr="00AA5F90" w:rsidRDefault="007A289C" w:rsidP="00AA5F90">
      <w:pPr>
        <w:tabs>
          <w:tab w:val="left" w:pos="0"/>
        </w:tabs>
        <w:ind w:firstLine="709"/>
        <w:jc w:val="both"/>
        <w:rPr>
          <w:szCs w:val="28"/>
        </w:rPr>
      </w:pPr>
      <w:r w:rsidRPr="00AA5F90">
        <w:rPr>
          <w:szCs w:val="28"/>
        </w:rPr>
        <w:t>готов</w:t>
      </w:r>
      <w:r w:rsidR="00AA5F90">
        <w:rPr>
          <w:szCs w:val="28"/>
        </w:rPr>
        <w:t>я</w:t>
      </w:r>
      <w:r w:rsidRPr="00AA5F90">
        <w:rPr>
          <w:szCs w:val="28"/>
        </w:rPr>
        <w:t>т и представля</w:t>
      </w:r>
      <w:r w:rsidR="00AA5F90">
        <w:rPr>
          <w:szCs w:val="28"/>
        </w:rPr>
        <w:t>ю</w:t>
      </w:r>
      <w:r w:rsidRPr="00AA5F90">
        <w:rPr>
          <w:szCs w:val="28"/>
        </w:rPr>
        <w:t>т в департамент образования отчет о реализации проекта.</w:t>
      </w:r>
      <w:r w:rsidR="00AA5F90" w:rsidRPr="00AA5F90">
        <w:rPr>
          <w:szCs w:val="28"/>
        </w:rPr>
        <w:t xml:space="preserve"> </w:t>
      </w: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>1.</w:t>
      </w:r>
      <w:r w:rsidR="00AA5F90">
        <w:rPr>
          <w:szCs w:val="28"/>
        </w:rPr>
        <w:t>4</w:t>
      </w:r>
      <w:r w:rsidRPr="00AA5F90">
        <w:rPr>
          <w:szCs w:val="28"/>
        </w:rPr>
        <w:t>. Финансовое обеспечение организации и реализации проекта осуществляется за счет средств городского бюджета.</w:t>
      </w:r>
    </w:p>
    <w:p w:rsidR="007A289C" w:rsidRPr="00AA5F90" w:rsidRDefault="007A289C" w:rsidP="00AA5F90">
      <w:pPr>
        <w:tabs>
          <w:tab w:val="left" w:pos="0"/>
          <w:tab w:val="left" w:pos="360"/>
        </w:tabs>
        <w:rPr>
          <w:b/>
          <w:szCs w:val="28"/>
        </w:rPr>
      </w:pPr>
    </w:p>
    <w:p w:rsidR="007A289C" w:rsidRPr="00AA5F90" w:rsidRDefault="007A289C" w:rsidP="00AA5F90">
      <w:pPr>
        <w:tabs>
          <w:tab w:val="left" w:pos="0"/>
          <w:tab w:val="left" w:pos="360"/>
        </w:tabs>
        <w:jc w:val="center"/>
        <w:rPr>
          <w:b/>
          <w:szCs w:val="28"/>
        </w:rPr>
      </w:pPr>
      <w:r w:rsidRPr="00AA5F90">
        <w:rPr>
          <w:b/>
          <w:szCs w:val="28"/>
        </w:rPr>
        <w:lastRenderedPageBreak/>
        <w:t>2. Цель и задачи</w:t>
      </w:r>
    </w:p>
    <w:p w:rsidR="007A289C" w:rsidRPr="00AA5F90" w:rsidRDefault="007A289C" w:rsidP="00AA5F90">
      <w:pPr>
        <w:tabs>
          <w:tab w:val="left" w:pos="0"/>
          <w:tab w:val="left" w:pos="360"/>
        </w:tabs>
        <w:ind w:firstLine="567"/>
        <w:jc w:val="center"/>
        <w:rPr>
          <w:b/>
          <w:szCs w:val="28"/>
        </w:rPr>
      </w:pP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>2.1. Цель проекта – повышение эффективности решения социально-</w:t>
      </w:r>
      <w:r w:rsidRPr="00AA5F90">
        <w:rPr>
          <w:spacing w:val="-4"/>
          <w:szCs w:val="28"/>
        </w:rPr>
        <w:t xml:space="preserve">психологических проблем несовершеннолетних, профилактика отклоняющегося </w:t>
      </w:r>
      <w:r w:rsidRPr="00AA5F90">
        <w:rPr>
          <w:szCs w:val="28"/>
        </w:rPr>
        <w:t>поведения чер</w:t>
      </w:r>
      <w:r w:rsidR="00AA5F90">
        <w:rPr>
          <w:szCs w:val="28"/>
        </w:rPr>
        <w:t xml:space="preserve">ез внедрение игровых </w:t>
      </w:r>
      <w:proofErr w:type="spellStart"/>
      <w:r w:rsidR="00AA5F90">
        <w:rPr>
          <w:szCs w:val="28"/>
        </w:rPr>
        <w:t>технологий</w:t>
      </w:r>
      <w:r w:rsidRPr="00AA5F90">
        <w:rPr>
          <w:szCs w:val="28"/>
        </w:rPr>
        <w:t>в</w:t>
      </w:r>
      <w:proofErr w:type="spellEnd"/>
      <w:r w:rsidRPr="00AA5F90">
        <w:rPr>
          <w:szCs w:val="28"/>
        </w:rPr>
        <w:t xml:space="preserve"> </w:t>
      </w:r>
      <w:r w:rsidR="007A0A4B" w:rsidRPr="00AA5F90">
        <w:rPr>
          <w:szCs w:val="28"/>
        </w:rPr>
        <w:t>образовательный</w:t>
      </w:r>
      <w:r w:rsidRPr="00AA5F90">
        <w:rPr>
          <w:szCs w:val="28"/>
        </w:rPr>
        <w:t xml:space="preserve"> процесс </w:t>
      </w:r>
      <w:r w:rsidRPr="00AA5F90">
        <w:rPr>
          <w:rStyle w:val="a5"/>
          <w:b w:val="0"/>
          <w:sz w:val="28"/>
          <w:szCs w:val="28"/>
        </w:rPr>
        <w:t xml:space="preserve">муниципальных образовательных учреждений муниципального образования </w:t>
      </w:r>
      <w:r w:rsidR="00AA5F90" w:rsidRPr="00AA5F90">
        <w:rPr>
          <w:rStyle w:val="a5"/>
          <w:b w:val="0"/>
          <w:sz w:val="28"/>
          <w:szCs w:val="28"/>
        </w:rPr>
        <w:t>"</w:t>
      </w:r>
      <w:r w:rsidRPr="00AA5F90">
        <w:rPr>
          <w:rStyle w:val="a5"/>
          <w:b w:val="0"/>
          <w:sz w:val="28"/>
          <w:szCs w:val="28"/>
        </w:rPr>
        <w:t>Город Архангельск</w:t>
      </w:r>
      <w:r w:rsidR="00AA5F90" w:rsidRPr="00AA5F90">
        <w:rPr>
          <w:rStyle w:val="a5"/>
          <w:b w:val="0"/>
          <w:sz w:val="28"/>
          <w:szCs w:val="28"/>
        </w:rPr>
        <w:t>"</w:t>
      </w:r>
      <w:r w:rsidRPr="00AA5F90">
        <w:rPr>
          <w:rStyle w:val="a5"/>
          <w:b w:val="0"/>
          <w:sz w:val="28"/>
          <w:szCs w:val="28"/>
        </w:rPr>
        <w:t xml:space="preserve">, реализующих образовательные программы начального, основного, среднего общего образования, </w:t>
      </w:r>
      <w:r w:rsidRPr="00AA5F90">
        <w:rPr>
          <w:szCs w:val="28"/>
        </w:rPr>
        <w:t>находящихся в ведении департамента образования</w:t>
      </w:r>
      <w:r w:rsidR="00AA5F90">
        <w:rPr>
          <w:szCs w:val="28"/>
        </w:rPr>
        <w:t>,</w:t>
      </w:r>
      <w:r w:rsidRPr="00AA5F90">
        <w:rPr>
          <w:szCs w:val="28"/>
        </w:rPr>
        <w:t xml:space="preserve"> </w:t>
      </w:r>
      <w:r w:rsidRPr="00AA5F90">
        <w:rPr>
          <w:rStyle w:val="a5"/>
          <w:b w:val="0"/>
          <w:sz w:val="28"/>
          <w:szCs w:val="28"/>
        </w:rPr>
        <w:t>(далее – образовательные учреждения).</w:t>
      </w:r>
      <w:r w:rsidRPr="00AA5F90">
        <w:rPr>
          <w:szCs w:val="28"/>
        </w:rPr>
        <w:t xml:space="preserve"> </w:t>
      </w: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 xml:space="preserve">2.2. Задачи проекта: </w:t>
      </w: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>формирование социально-коммуникативных навыков у участников образовательного процесса через использование игровых технологий;</w:t>
      </w: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pacing w:val="-8"/>
          <w:szCs w:val="28"/>
        </w:rPr>
        <w:t>информационно-методическое обеспечение и обучение педагогов-психологов,</w:t>
      </w:r>
      <w:r w:rsidRPr="00AA5F90">
        <w:rPr>
          <w:szCs w:val="28"/>
        </w:rPr>
        <w:t xml:space="preserve"> социальных педагогов образовательных учреждений по проведению психологи</w:t>
      </w:r>
      <w:r w:rsidR="00AA5F90">
        <w:rPr>
          <w:szCs w:val="28"/>
        </w:rPr>
        <w:t>-</w:t>
      </w:r>
      <w:proofErr w:type="spellStart"/>
      <w:r w:rsidRPr="00AA5F90">
        <w:rPr>
          <w:szCs w:val="28"/>
        </w:rPr>
        <w:t>ческих</w:t>
      </w:r>
      <w:proofErr w:type="spellEnd"/>
      <w:r w:rsidRPr="00AA5F90">
        <w:rPr>
          <w:szCs w:val="28"/>
        </w:rPr>
        <w:t xml:space="preserve"> игр;</w:t>
      </w: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>содействие успешной социализации несовершеннолетних;</w:t>
      </w: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pacing w:val="-8"/>
          <w:szCs w:val="28"/>
        </w:rPr>
        <w:t>развитие волевых каче</w:t>
      </w:r>
      <w:r w:rsidR="00AA5F90" w:rsidRPr="00AA5F90">
        <w:rPr>
          <w:spacing w:val="-8"/>
          <w:szCs w:val="28"/>
        </w:rPr>
        <w:t xml:space="preserve">ств личности несовершеннолетних </w:t>
      </w:r>
      <w:r w:rsidRPr="00AA5F90">
        <w:rPr>
          <w:spacing w:val="-8"/>
          <w:szCs w:val="28"/>
        </w:rPr>
        <w:t>и законопослушного</w:t>
      </w:r>
      <w:r w:rsidRPr="00AA5F90">
        <w:rPr>
          <w:szCs w:val="28"/>
        </w:rPr>
        <w:t xml:space="preserve"> поведения</w:t>
      </w:r>
      <w:r w:rsidR="009405F3" w:rsidRPr="00AA5F90">
        <w:rPr>
          <w:szCs w:val="28"/>
        </w:rPr>
        <w:t>.</w:t>
      </w:r>
    </w:p>
    <w:p w:rsidR="00325E19" w:rsidRPr="00AA5F90" w:rsidRDefault="00325E19" w:rsidP="00AA5F90">
      <w:pPr>
        <w:tabs>
          <w:tab w:val="left" w:pos="4110"/>
        </w:tabs>
        <w:ind w:firstLine="600"/>
        <w:jc w:val="center"/>
        <w:rPr>
          <w:b/>
          <w:szCs w:val="28"/>
        </w:rPr>
      </w:pPr>
    </w:p>
    <w:p w:rsidR="007A289C" w:rsidRPr="00AA5F90" w:rsidRDefault="007A289C" w:rsidP="00AA5F90">
      <w:pPr>
        <w:tabs>
          <w:tab w:val="left" w:pos="4110"/>
        </w:tabs>
        <w:jc w:val="center"/>
        <w:rPr>
          <w:b/>
          <w:szCs w:val="28"/>
        </w:rPr>
      </w:pPr>
      <w:r w:rsidRPr="00AA5F90">
        <w:rPr>
          <w:b/>
          <w:szCs w:val="28"/>
        </w:rPr>
        <w:t>3. Участники проекта</w:t>
      </w:r>
    </w:p>
    <w:p w:rsidR="007A289C" w:rsidRPr="00AA5F90" w:rsidRDefault="007A289C" w:rsidP="00AA5F90">
      <w:pPr>
        <w:ind w:firstLine="600"/>
        <w:jc w:val="both"/>
        <w:rPr>
          <w:szCs w:val="28"/>
        </w:rPr>
      </w:pP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 xml:space="preserve">3.1. Участниками проекта являются учащиеся </w:t>
      </w:r>
      <w:r w:rsidR="00325E19" w:rsidRPr="00AA5F90">
        <w:rPr>
          <w:szCs w:val="28"/>
        </w:rPr>
        <w:t>1</w:t>
      </w:r>
      <w:r w:rsidR="00190C12" w:rsidRPr="00AA5F90">
        <w:rPr>
          <w:szCs w:val="28"/>
        </w:rPr>
        <w:t>-9</w:t>
      </w:r>
      <w:r w:rsidRPr="00AA5F90">
        <w:rPr>
          <w:szCs w:val="28"/>
        </w:rPr>
        <w:t xml:space="preserve"> классов, педагоги</w:t>
      </w:r>
      <w:r w:rsidR="0043668B" w:rsidRPr="00AA5F90">
        <w:rPr>
          <w:szCs w:val="28"/>
        </w:rPr>
        <w:t xml:space="preserve"> образовательных учреждений</w:t>
      </w:r>
      <w:r w:rsidRPr="00AA5F90">
        <w:rPr>
          <w:szCs w:val="28"/>
        </w:rPr>
        <w:t xml:space="preserve">. </w:t>
      </w:r>
    </w:p>
    <w:p w:rsidR="007A289C" w:rsidRPr="00AA5F90" w:rsidRDefault="007A289C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 xml:space="preserve">3.2. Количество участников </w:t>
      </w:r>
      <w:r w:rsidR="00DF32B3" w:rsidRPr="00AA5F90">
        <w:rPr>
          <w:szCs w:val="28"/>
        </w:rPr>
        <w:t>одной игры составляет от 5 до 25</w:t>
      </w:r>
      <w:r w:rsidRPr="00AA5F90">
        <w:rPr>
          <w:szCs w:val="28"/>
        </w:rPr>
        <w:t xml:space="preserve"> человек.</w:t>
      </w:r>
    </w:p>
    <w:p w:rsidR="007A289C" w:rsidRPr="00AA5F90" w:rsidRDefault="007A289C" w:rsidP="00AA5F90">
      <w:pPr>
        <w:ind w:firstLine="600"/>
        <w:jc w:val="center"/>
        <w:rPr>
          <w:szCs w:val="28"/>
        </w:rPr>
      </w:pPr>
    </w:p>
    <w:p w:rsidR="007A289C" w:rsidRPr="00AA5F90" w:rsidRDefault="007A289C" w:rsidP="00AA5F90">
      <w:pPr>
        <w:jc w:val="center"/>
        <w:rPr>
          <w:b/>
          <w:szCs w:val="28"/>
        </w:rPr>
      </w:pPr>
      <w:r w:rsidRPr="00AA5F90">
        <w:rPr>
          <w:b/>
          <w:szCs w:val="28"/>
        </w:rPr>
        <w:t>4. Порядок реализации проекта</w:t>
      </w:r>
    </w:p>
    <w:p w:rsidR="007A289C" w:rsidRPr="00AA5F90" w:rsidRDefault="007A289C" w:rsidP="00AA5F90">
      <w:pPr>
        <w:ind w:firstLine="600"/>
        <w:jc w:val="center"/>
        <w:rPr>
          <w:b/>
          <w:szCs w:val="28"/>
        </w:rPr>
      </w:pPr>
    </w:p>
    <w:p w:rsidR="007A289C" w:rsidRPr="00AA5F90" w:rsidRDefault="007A289C" w:rsidP="00AA5F90">
      <w:pPr>
        <w:widowControl w:val="0"/>
        <w:tabs>
          <w:tab w:val="left" w:pos="120"/>
        </w:tabs>
        <w:ind w:right="-5" w:firstLine="709"/>
        <w:jc w:val="both"/>
        <w:rPr>
          <w:szCs w:val="28"/>
        </w:rPr>
      </w:pPr>
      <w:r w:rsidRPr="00AA5F90">
        <w:rPr>
          <w:szCs w:val="28"/>
        </w:rPr>
        <w:t xml:space="preserve">4.1. Проект реализуется </w:t>
      </w:r>
      <w:r w:rsidR="00190C12" w:rsidRPr="00AA5F90">
        <w:rPr>
          <w:szCs w:val="28"/>
        </w:rPr>
        <w:t>в июне 2019</w:t>
      </w:r>
      <w:r w:rsidRPr="00AA5F90">
        <w:rPr>
          <w:szCs w:val="28"/>
        </w:rPr>
        <w:t xml:space="preserve"> года.</w:t>
      </w:r>
    </w:p>
    <w:p w:rsidR="007A289C" w:rsidRPr="00AA5F90" w:rsidRDefault="005D4AD5" w:rsidP="00AA5F90">
      <w:pPr>
        <w:ind w:firstLine="709"/>
        <w:jc w:val="both"/>
        <w:rPr>
          <w:szCs w:val="28"/>
        </w:rPr>
      </w:pPr>
      <w:r w:rsidRPr="00AA5F90">
        <w:rPr>
          <w:szCs w:val="28"/>
        </w:rPr>
        <w:t>4.2</w:t>
      </w:r>
      <w:r w:rsidR="007A289C" w:rsidRPr="00AA5F90">
        <w:rPr>
          <w:szCs w:val="28"/>
        </w:rPr>
        <w:t xml:space="preserve">. Участники каждой игры, проводимой в рамках реализации проекта, формируются на основании заявок образовательных учреждений. </w:t>
      </w:r>
    </w:p>
    <w:p w:rsidR="007A289C" w:rsidRPr="00AA5F90" w:rsidRDefault="005D4AD5" w:rsidP="00AA5F90">
      <w:pPr>
        <w:tabs>
          <w:tab w:val="left" w:pos="0"/>
        </w:tabs>
        <w:ind w:firstLine="709"/>
        <w:jc w:val="both"/>
        <w:rPr>
          <w:szCs w:val="28"/>
        </w:rPr>
      </w:pPr>
      <w:r w:rsidRPr="00AA5F90">
        <w:rPr>
          <w:szCs w:val="28"/>
        </w:rPr>
        <w:t>4.3</w:t>
      </w:r>
      <w:r w:rsidR="007A289C" w:rsidRPr="00AA5F90">
        <w:rPr>
          <w:szCs w:val="28"/>
        </w:rPr>
        <w:t>. Реализация проекта предполагает организацию выездных тренинг-площадок для проведения игр.</w:t>
      </w:r>
    </w:p>
    <w:p w:rsidR="007A289C" w:rsidRPr="00AA5F90" w:rsidRDefault="005D4AD5" w:rsidP="00AA5F90">
      <w:pPr>
        <w:widowControl w:val="0"/>
        <w:tabs>
          <w:tab w:val="left" w:pos="120"/>
        </w:tabs>
        <w:ind w:right="-5" w:firstLine="709"/>
        <w:jc w:val="both"/>
        <w:rPr>
          <w:szCs w:val="28"/>
        </w:rPr>
      </w:pPr>
      <w:r w:rsidRPr="00AA5F90">
        <w:rPr>
          <w:szCs w:val="28"/>
        </w:rPr>
        <w:t>4.4</w:t>
      </w:r>
      <w:r w:rsidR="007A289C" w:rsidRPr="00AA5F90">
        <w:rPr>
          <w:szCs w:val="28"/>
        </w:rPr>
        <w:t xml:space="preserve">. Организуют и проводят игры тренеры, состав которых формируется из числа специалистов МБУ Центр </w:t>
      </w:r>
      <w:r w:rsidR="00AA5F90" w:rsidRPr="00AA5F90">
        <w:rPr>
          <w:szCs w:val="28"/>
        </w:rPr>
        <w:t>"</w:t>
      </w:r>
      <w:proofErr w:type="spellStart"/>
      <w:r w:rsidR="007A289C" w:rsidRPr="00AA5F90">
        <w:rPr>
          <w:szCs w:val="28"/>
        </w:rPr>
        <w:t>Леда</w:t>
      </w:r>
      <w:proofErr w:type="spellEnd"/>
      <w:r w:rsidR="00AA5F90" w:rsidRPr="00AA5F90">
        <w:rPr>
          <w:szCs w:val="28"/>
        </w:rPr>
        <w:t>"</w:t>
      </w:r>
      <w:r w:rsidR="007A289C" w:rsidRPr="00AA5F90">
        <w:rPr>
          <w:szCs w:val="28"/>
        </w:rPr>
        <w:t xml:space="preserve"> и утверждается приказом директора МБУ Центр </w:t>
      </w:r>
      <w:r w:rsidR="00AA5F90" w:rsidRPr="00AA5F90">
        <w:rPr>
          <w:szCs w:val="28"/>
        </w:rPr>
        <w:t>"</w:t>
      </w:r>
      <w:proofErr w:type="spellStart"/>
      <w:r w:rsidR="007A289C" w:rsidRPr="00AA5F90">
        <w:rPr>
          <w:szCs w:val="28"/>
        </w:rPr>
        <w:t>Леда</w:t>
      </w:r>
      <w:proofErr w:type="spellEnd"/>
      <w:r w:rsidR="00AA5F90" w:rsidRPr="00AA5F90">
        <w:rPr>
          <w:szCs w:val="28"/>
        </w:rPr>
        <w:t>"</w:t>
      </w:r>
      <w:r w:rsidR="007A289C" w:rsidRPr="00AA5F90">
        <w:rPr>
          <w:szCs w:val="28"/>
        </w:rPr>
        <w:t xml:space="preserve">. </w:t>
      </w:r>
    </w:p>
    <w:p w:rsidR="007A289C" w:rsidRPr="00AA5F90" w:rsidRDefault="005D4AD5" w:rsidP="00AA5F90">
      <w:pPr>
        <w:widowControl w:val="0"/>
        <w:ind w:firstLine="709"/>
        <w:jc w:val="both"/>
        <w:rPr>
          <w:spacing w:val="-4"/>
          <w:szCs w:val="28"/>
        </w:rPr>
      </w:pPr>
      <w:r w:rsidRPr="00AA5F90">
        <w:rPr>
          <w:spacing w:val="-4"/>
          <w:szCs w:val="28"/>
        </w:rPr>
        <w:t>4.5</w:t>
      </w:r>
      <w:r w:rsidR="007A289C" w:rsidRPr="00AA5F90">
        <w:rPr>
          <w:spacing w:val="-4"/>
          <w:szCs w:val="28"/>
        </w:rPr>
        <w:t xml:space="preserve">. Руководит работой тренеров заместитель директора МБУ Центр </w:t>
      </w:r>
      <w:r w:rsidR="00AA5F90" w:rsidRPr="00AA5F90">
        <w:rPr>
          <w:spacing w:val="-4"/>
          <w:szCs w:val="28"/>
        </w:rPr>
        <w:t>"</w:t>
      </w:r>
      <w:proofErr w:type="spellStart"/>
      <w:r w:rsidR="007A289C" w:rsidRPr="00AA5F90">
        <w:rPr>
          <w:spacing w:val="-4"/>
          <w:szCs w:val="28"/>
        </w:rPr>
        <w:t>Леда</w:t>
      </w:r>
      <w:proofErr w:type="spellEnd"/>
      <w:r w:rsidR="00AA5F90" w:rsidRPr="00AA5F90">
        <w:rPr>
          <w:spacing w:val="-4"/>
          <w:szCs w:val="28"/>
        </w:rPr>
        <w:t>"</w:t>
      </w:r>
      <w:r w:rsidR="007A289C" w:rsidRPr="00AA5F90">
        <w:rPr>
          <w:spacing w:val="-4"/>
          <w:szCs w:val="28"/>
        </w:rPr>
        <w:t>.</w:t>
      </w:r>
    </w:p>
    <w:p w:rsidR="007A289C" w:rsidRPr="00AA5F90" w:rsidRDefault="005D4AD5" w:rsidP="00AA5F90">
      <w:pPr>
        <w:widowControl w:val="0"/>
        <w:ind w:firstLine="709"/>
        <w:jc w:val="both"/>
        <w:rPr>
          <w:spacing w:val="-8"/>
          <w:szCs w:val="28"/>
        </w:rPr>
      </w:pPr>
      <w:r w:rsidRPr="00AA5F90">
        <w:rPr>
          <w:spacing w:val="-8"/>
          <w:szCs w:val="28"/>
        </w:rPr>
        <w:t>4.6</w:t>
      </w:r>
      <w:r w:rsidR="007A289C" w:rsidRPr="00AA5F90">
        <w:rPr>
          <w:spacing w:val="-8"/>
          <w:szCs w:val="28"/>
        </w:rPr>
        <w:t>. Тренинг-площадка проекта прово</w:t>
      </w:r>
      <w:r w:rsidR="009405F3" w:rsidRPr="00AA5F90">
        <w:rPr>
          <w:spacing w:val="-8"/>
          <w:szCs w:val="28"/>
        </w:rPr>
        <w:t>дится в следующей последователь</w:t>
      </w:r>
      <w:r w:rsidR="007A289C" w:rsidRPr="00AA5F90">
        <w:rPr>
          <w:spacing w:val="-8"/>
          <w:szCs w:val="28"/>
        </w:rPr>
        <w:t>ности:</w:t>
      </w:r>
    </w:p>
    <w:p w:rsidR="007A289C" w:rsidRPr="00AA5F90" w:rsidRDefault="007A289C" w:rsidP="00AA5F90">
      <w:pPr>
        <w:widowControl w:val="0"/>
        <w:ind w:firstLine="709"/>
        <w:jc w:val="both"/>
        <w:rPr>
          <w:szCs w:val="28"/>
        </w:rPr>
      </w:pPr>
      <w:r w:rsidRPr="00AA5F90">
        <w:rPr>
          <w:szCs w:val="28"/>
        </w:rPr>
        <w:t xml:space="preserve">проведение тренером инструктажа о соблюдении правил поведения </w:t>
      </w:r>
      <w:r w:rsidRPr="00AA5F90">
        <w:rPr>
          <w:szCs w:val="28"/>
        </w:rPr>
        <w:br/>
        <w:t>и техники безопасности;</w:t>
      </w:r>
    </w:p>
    <w:p w:rsidR="007A289C" w:rsidRPr="00AA5F90" w:rsidRDefault="007A289C" w:rsidP="00AA5F90">
      <w:pPr>
        <w:widowControl w:val="0"/>
        <w:ind w:firstLine="709"/>
        <w:jc w:val="both"/>
        <w:rPr>
          <w:szCs w:val="28"/>
        </w:rPr>
      </w:pPr>
      <w:r w:rsidRPr="00AA5F90">
        <w:rPr>
          <w:szCs w:val="28"/>
        </w:rPr>
        <w:t>деление группы учас</w:t>
      </w:r>
      <w:r w:rsidR="000247E0" w:rsidRPr="00AA5F90">
        <w:rPr>
          <w:szCs w:val="28"/>
        </w:rPr>
        <w:t>тников на команды</w:t>
      </w:r>
      <w:r w:rsidRPr="00AA5F90">
        <w:rPr>
          <w:szCs w:val="28"/>
        </w:rPr>
        <w:t>;</w:t>
      </w:r>
    </w:p>
    <w:p w:rsidR="007A289C" w:rsidRPr="00AA5F90" w:rsidRDefault="007A289C" w:rsidP="00AA5F90">
      <w:pPr>
        <w:widowControl w:val="0"/>
        <w:ind w:firstLine="709"/>
        <w:jc w:val="both"/>
        <w:rPr>
          <w:szCs w:val="28"/>
        </w:rPr>
      </w:pPr>
      <w:r w:rsidRPr="00AA5F90">
        <w:rPr>
          <w:szCs w:val="28"/>
        </w:rPr>
        <w:t>объявление условий выполнения заданий и осуществление контроля</w:t>
      </w:r>
      <w:r w:rsidRPr="00AA5F90">
        <w:rPr>
          <w:szCs w:val="28"/>
        </w:rPr>
        <w:br/>
        <w:t>за соблюдением правил их выполнения;</w:t>
      </w:r>
    </w:p>
    <w:p w:rsidR="007A289C" w:rsidRPr="00AA5F90" w:rsidRDefault="007A289C" w:rsidP="00AA5F90">
      <w:pPr>
        <w:widowControl w:val="0"/>
        <w:ind w:firstLine="709"/>
        <w:jc w:val="both"/>
        <w:rPr>
          <w:szCs w:val="28"/>
        </w:rPr>
      </w:pPr>
      <w:r w:rsidRPr="00AA5F90">
        <w:rPr>
          <w:szCs w:val="28"/>
        </w:rPr>
        <w:t xml:space="preserve">осуществление </w:t>
      </w:r>
      <w:proofErr w:type="spellStart"/>
      <w:r w:rsidRPr="00AA5F90">
        <w:rPr>
          <w:szCs w:val="28"/>
        </w:rPr>
        <w:t>супервизии</w:t>
      </w:r>
      <w:proofErr w:type="spellEnd"/>
      <w:r w:rsidRPr="00AA5F90">
        <w:rPr>
          <w:szCs w:val="28"/>
        </w:rPr>
        <w:t xml:space="preserve"> процесса выполнения задания педагогом </w:t>
      </w:r>
      <w:r w:rsidR="00BD499B" w:rsidRPr="00AA5F90">
        <w:rPr>
          <w:szCs w:val="28"/>
        </w:rPr>
        <w:t>образовательного</w:t>
      </w:r>
      <w:r w:rsidRPr="00AA5F90">
        <w:rPr>
          <w:szCs w:val="28"/>
        </w:rPr>
        <w:t xml:space="preserve"> учреждения, сопровождающим участников процесса;</w:t>
      </w:r>
    </w:p>
    <w:p w:rsidR="00AA5F90" w:rsidRDefault="00AA5F90" w:rsidP="00AA5F90">
      <w:pPr>
        <w:widowControl w:val="0"/>
        <w:ind w:firstLine="709"/>
        <w:jc w:val="both"/>
        <w:rPr>
          <w:szCs w:val="28"/>
        </w:rPr>
      </w:pPr>
    </w:p>
    <w:p w:rsidR="007A289C" w:rsidRPr="00AA5F90" w:rsidRDefault="007A289C" w:rsidP="00AA5F90">
      <w:pPr>
        <w:widowControl w:val="0"/>
        <w:ind w:firstLine="709"/>
        <w:jc w:val="both"/>
        <w:rPr>
          <w:szCs w:val="28"/>
        </w:rPr>
      </w:pPr>
      <w:r w:rsidRPr="00AA5F90">
        <w:rPr>
          <w:szCs w:val="28"/>
        </w:rPr>
        <w:lastRenderedPageBreak/>
        <w:t>определение рейтинга результативности работы команд участников тренинг-площадки;</w:t>
      </w:r>
    </w:p>
    <w:p w:rsidR="007A289C" w:rsidRPr="00AA5F90" w:rsidRDefault="007A289C" w:rsidP="00AA5F90">
      <w:pPr>
        <w:tabs>
          <w:tab w:val="left" w:pos="0"/>
        </w:tabs>
        <w:ind w:firstLine="709"/>
        <w:jc w:val="both"/>
        <w:rPr>
          <w:szCs w:val="28"/>
        </w:rPr>
      </w:pPr>
      <w:r w:rsidRPr="00AA5F90">
        <w:rPr>
          <w:szCs w:val="28"/>
        </w:rPr>
        <w:t>установление обратной связи с участниками проекта.</w:t>
      </w:r>
    </w:p>
    <w:p w:rsidR="007A289C" w:rsidRPr="00AA5F90" w:rsidRDefault="005D4AD5" w:rsidP="00AA5F90">
      <w:pPr>
        <w:suppressAutoHyphens/>
        <w:ind w:firstLine="709"/>
        <w:jc w:val="both"/>
        <w:rPr>
          <w:szCs w:val="28"/>
        </w:rPr>
      </w:pPr>
      <w:r w:rsidRPr="00AA5F90">
        <w:rPr>
          <w:szCs w:val="28"/>
        </w:rPr>
        <w:t>4.7</w:t>
      </w:r>
      <w:r w:rsidR="007A289C" w:rsidRPr="00AA5F90">
        <w:rPr>
          <w:szCs w:val="28"/>
        </w:rPr>
        <w:t xml:space="preserve">. Информацию об итогах проведения тренинг-площадок организатор </w:t>
      </w:r>
      <w:r w:rsidR="007A289C" w:rsidRPr="00AA5F90">
        <w:rPr>
          <w:spacing w:val="-4"/>
          <w:szCs w:val="28"/>
        </w:rPr>
        <w:t>размещает на официальном информационном Интернет-портале муниципального</w:t>
      </w:r>
      <w:r w:rsidR="007A289C" w:rsidRPr="00AA5F90">
        <w:rPr>
          <w:szCs w:val="28"/>
        </w:rPr>
        <w:t xml:space="preserve"> образования </w:t>
      </w:r>
      <w:r w:rsidR="00AA5F90" w:rsidRPr="00AA5F90">
        <w:rPr>
          <w:szCs w:val="28"/>
        </w:rPr>
        <w:t>"</w:t>
      </w:r>
      <w:r w:rsidR="007A289C" w:rsidRPr="00AA5F90">
        <w:rPr>
          <w:szCs w:val="28"/>
        </w:rPr>
        <w:t>Город Архангельск</w:t>
      </w:r>
      <w:r w:rsidR="00AA5F90" w:rsidRPr="00AA5F90">
        <w:rPr>
          <w:szCs w:val="28"/>
        </w:rPr>
        <w:t>"</w:t>
      </w:r>
      <w:r w:rsidR="007A289C" w:rsidRPr="00AA5F90">
        <w:rPr>
          <w:szCs w:val="28"/>
        </w:rPr>
        <w:t>.</w:t>
      </w:r>
    </w:p>
    <w:p w:rsidR="007A289C" w:rsidRDefault="007A289C" w:rsidP="00AA5F90">
      <w:pPr>
        <w:ind w:firstLine="600"/>
        <w:jc w:val="right"/>
        <w:rPr>
          <w:szCs w:val="28"/>
        </w:rPr>
      </w:pPr>
    </w:p>
    <w:p w:rsidR="007A289C" w:rsidRDefault="007A289C" w:rsidP="00AA5F90">
      <w:pPr>
        <w:ind w:firstLine="600"/>
        <w:jc w:val="right"/>
        <w:rPr>
          <w:szCs w:val="28"/>
        </w:rPr>
      </w:pPr>
    </w:p>
    <w:p w:rsidR="00570BF9" w:rsidRDefault="00AA5F90" w:rsidP="00AA5F90">
      <w:pPr>
        <w:jc w:val="center"/>
      </w:pPr>
      <w:r>
        <w:rPr>
          <w:szCs w:val="28"/>
        </w:rPr>
        <w:t>____________</w:t>
      </w:r>
    </w:p>
    <w:sectPr w:rsidR="00570BF9" w:rsidSect="00AA5F90">
      <w:headerReference w:type="default" r:id="rId9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D5" w:rsidRDefault="005D4AD5" w:rsidP="003141F3">
      <w:r>
        <w:separator/>
      </w:r>
    </w:p>
  </w:endnote>
  <w:endnote w:type="continuationSeparator" w:id="0">
    <w:p w:rsidR="005D4AD5" w:rsidRDefault="005D4AD5" w:rsidP="0031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_A.Z_PS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D5" w:rsidRDefault="005D4AD5" w:rsidP="003141F3">
      <w:r>
        <w:separator/>
      </w:r>
    </w:p>
  </w:footnote>
  <w:footnote w:type="continuationSeparator" w:id="0">
    <w:p w:rsidR="005D4AD5" w:rsidRDefault="005D4AD5" w:rsidP="0031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816409"/>
      <w:docPartObj>
        <w:docPartGallery w:val="Page Numbers (Top of Page)"/>
        <w:docPartUnique/>
      </w:docPartObj>
    </w:sdtPr>
    <w:sdtEndPr/>
    <w:sdtContent>
      <w:p w:rsidR="00AA5F90" w:rsidRDefault="00AA5F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C40">
          <w:rPr>
            <w:noProof/>
          </w:rPr>
          <w:t>2</w:t>
        </w:r>
        <w:r>
          <w:fldChar w:fldCharType="end"/>
        </w:r>
      </w:p>
    </w:sdtContent>
  </w:sdt>
  <w:p w:rsidR="00AA5F90" w:rsidRDefault="00AA5F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ACC"/>
    <w:multiLevelType w:val="hybridMultilevel"/>
    <w:tmpl w:val="46A20EE6"/>
    <w:lvl w:ilvl="0" w:tplc="E050E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E2BAF"/>
    <w:multiLevelType w:val="hybridMultilevel"/>
    <w:tmpl w:val="2DF6A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E1787"/>
    <w:multiLevelType w:val="hybridMultilevel"/>
    <w:tmpl w:val="50A64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88"/>
    <w:rsid w:val="000040B6"/>
    <w:rsid w:val="000247E0"/>
    <w:rsid w:val="000606B3"/>
    <w:rsid w:val="000A5B72"/>
    <w:rsid w:val="000F0D05"/>
    <w:rsid w:val="000F0DFA"/>
    <w:rsid w:val="0018168E"/>
    <w:rsid w:val="00190C12"/>
    <w:rsid w:val="001E1D88"/>
    <w:rsid w:val="002605D6"/>
    <w:rsid w:val="002A2C40"/>
    <w:rsid w:val="003141F3"/>
    <w:rsid w:val="003178B3"/>
    <w:rsid w:val="00325E19"/>
    <w:rsid w:val="003A17E6"/>
    <w:rsid w:val="0043668B"/>
    <w:rsid w:val="004B744E"/>
    <w:rsid w:val="00560159"/>
    <w:rsid w:val="00570BF9"/>
    <w:rsid w:val="00594965"/>
    <w:rsid w:val="005D4AD5"/>
    <w:rsid w:val="006112FA"/>
    <w:rsid w:val="006623E9"/>
    <w:rsid w:val="0067063A"/>
    <w:rsid w:val="006C15B0"/>
    <w:rsid w:val="006D447E"/>
    <w:rsid w:val="006E09F3"/>
    <w:rsid w:val="006E275E"/>
    <w:rsid w:val="00715AED"/>
    <w:rsid w:val="00746CFF"/>
    <w:rsid w:val="007A0A4B"/>
    <w:rsid w:val="007A289C"/>
    <w:rsid w:val="00811732"/>
    <w:rsid w:val="0081624A"/>
    <w:rsid w:val="008305EA"/>
    <w:rsid w:val="00850E74"/>
    <w:rsid w:val="008B6CF6"/>
    <w:rsid w:val="008E0D4B"/>
    <w:rsid w:val="008E0D87"/>
    <w:rsid w:val="009405F3"/>
    <w:rsid w:val="009552EA"/>
    <w:rsid w:val="009621CA"/>
    <w:rsid w:val="009E34A9"/>
    <w:rsid w:val="009F2B1B"/>
    <w:rsid w:val="00A63817"/>
    <w:rsid w:val="00A67CEE"/>
    <w:rsid w:val="00AA5F90"/>
    <w:rsid w:val="00BB5891"/>
    <w:rsid w:val="00BD499B"/>
    <w:rsid w:val="00C7335B"/>
    <w:rsid w:val="00C73AB7"/>
    <w:rsid w:val="00CA0088"/>
    <w:rsid w:val="00CA1663"/>
    <w:rsid w:val="00CD2C74"/>
    <w:rsid w:val="00D16156"/>
    <w:rsid w:val="00D172CD"/>
    <w:rsid w:val="00D425D0"/>
    <w:rsid w:val="00D85177"/>
    <w:rsid w:val="00DA3288"/>
    <w:rsid w:val="00DD5A16"/>
    <w:rsid w:val="00DF32B3"/>
    <w:rsid w:val="00E34CE0"/>
    <w:rsid w:val="00E35AA5"/>
    <w:rsid w:val="00E51519"/>
    <w:rsid w:val="00EA3289"/>
    <w:rsid w:val="00EB3DEE"/>
    <w:rsid w:val="00EE4FB7"/>
    <w:rsid w:val="00F00765"/>
    <w:rsid w:val="00F03980"/>
    <w:rsid w:val="00F838FD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88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A328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A3288"/>
    <w:rPr>
      <w:rFonts w:ascii="Arial" w:eastAsia="Times New Roman" w:hAnsi="Arial" w:cs="Arial"/>
      <w:b/>
      <w:bCs/>
      <w:i/>
      <w:iCs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89C"/>
    <w:rPr>
      <w:rFonts w:asciiTheme="majorHAnsi" w:eastAsiaTheme="majorEastAsia" w:hAnsiTheme="majorHAnsi" w:cstheme="majorBidi"/>
      <w:b/>
      <w:bCs/>
      <w:shadow w:val="0"/>
      <w:color w:val="365F91" w:themeColor="accent1" w:themeShade="BF"/>
      <w:sz w:val="28"/>
      <w:lang w:eastAsia="ru-RU"/>
    </w:rPr>
  </w:style>
  <w:style w:type="paragraph" w:styleId="a3">
    <w:name w:val="Body Text Indent"/>
    <w:basedOn w:val="a"/>
    <w:link w:val="a4"/>
    <w:rsid w:val="007A289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289C"/>
    <w:rPr>
      <w:rFonts w:ascii="Times New Roman" w:eastAsia="Times New Roman" w:hAnsi="Times New Roman"/>
      <w:shadow w:val="0"/>
      <w:sz w:val="24"/>
      <w:szCs w:val="24"/>
      <w:lang w:eastAsia="ru-RU"/>
    </w:rPr>
  </w:style>
  <w:style w:type="character" w:customStyle="1" w:styleId="a5">
    <w:name w:val="Основной текст_"/>
    <w:rsid w:val="007A289C"/>
    <w:rPr>
      <w:b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85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C63"/>
    <w:rPr>
      <w:rFonts w:ascii="Tahoma" w:eastAsia="Times New Roman" w:hAnsi="Tahoma" w:cs="Tahoma"/>
      <w:shadow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141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1F3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41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1F3"/>
    <w:rPr>
      <w:rFonts w:ascii="Times New Roman" w:eastAsia="Times New Roman" w:hAnsi="Times New Roman"/>
      <w:shadow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88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A3288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A3288"/>
    <w:rPr>
      <w:rFonts w:ascii="Arial" w:eastAsia="Times New Roman" w:hAnsi="Arial" w:cs="Arial"/>
      <w:b/>
      <w:bCs/>
      <w:i/>
      <w:iCs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89C"/>
    <w:rPr>
      <w:rFonts w:asciiTheme="majorHAnsi" w:eastAsiaTheme="majorEastAsia" w:hAnsiTheme="majorHAnsi" w:cstheme="majorBidi"/>
      <w:b/>
      <w:bCs/>
      <w:shadow w:val="0"/>
      <w:color w:val="365F91" w:themeColor="accent1" w:themeShade="BF"/>
      <w:sz w:val="28"/>
      <w:lang w:eastAsia="ru-RU"/>
    </w:rPr>
  </w:style>
  <w:style w:type="paragraph" w:styleId="a3">
    <w:name w:val="Body Text Indent"/>
    <w:basedOn w:val="a"/>
    <w:link w:val="a4"/>
    <w:rsid w:val="007A289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289C"/>
    <w:rPr>
      <w:rFonts w:ascii="Times New Roman" w:eastAsia="Times New Roman" w:hAnsi="Times New Roman"/>
      <w:shadow w:val="0"/>
      <w:sz w:val="24"/>
      <w:szCs w:val="24"/>
      <w:lang w:eastAsia="ru-RU"/>
    </w:rPr>
  </w:style>
  <w:style w:type="character" w:customStyle="1" w:styleId="a5">
    <w:name w:val="Основной текст_"/>
    <w:rsid w:val="007A289C"/>
    <w:rPr>
      <w:b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85C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C63"/>
    <w:rPr>
      <w:rFonts w:ascii="Tahoma" w:eastAsia="Times New Roman" w:hAnsi="Tahoma" w:cs="Tahoma"/>
      <w:shadow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141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41F3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41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41F3"/>
    <w:rPr>
      <w:rFonts w:ascii="Times New Roman" w:eastAsia="Times New Roman" w:hAnsi="Times New Roman"/>
      <w:shadow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BB7C-EB86-4C8B-9B2F-6D52BC12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2019-05-06T05:02:00Z</cp:lastPrinted>
  <dcterms:created xsi:type="dcterms:W3CDTF">2019-05-16T11:59:00Z</dcterms:created>
  <dcterms:modified xsi:type="dcterms:W3CDTF">2019-05-16T11:59:00Z</dcterms:modified>
</cp:coreProperties>
</file>