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B34946" w:rsidRPr="002C4612" w:rsidTr="002D6192">
        <w:trPr>
          <w:trHeight w:val="351"/>
          <w:jc w:val="right"/>
        </w:trPr>
        <w:tc>
          <w:tcPr>
            <w:tcW w:w="4076" w:type="dxa"/>
          </w:tcPr>
          <w:p w:rsidR="00B34946" w:rsidRPr="002C4612" w:rsidRDefault="001F44E4" w:rsidP="00F9198F">
            <w:pPr>
              <w:pStyle w:val="1"/>
              <w:spacing w:before="0"/>
              <w:ind w:firstLine="33"/>
              <w:jc w:val="center"/>
              <w:rPr>
                <w:rFonts w:ascii="Times New Roman" w:hAnsi="Times New Roman" w:cs="Times New Roman"/>
                <w:b w:val="0"/>
                <w:color w:val="000000"/>
                <w:szCs w:val="26"/>
              </w:rPr>
            </w:pPr>
            <w:r>
              <w:br w:type="page"/>
            </w:r>
            <w:r w:rsidR="00B34946" w:rsidRPr="002C4612">
              <w:rPr>
                <w:rFonts w:ascii="Times New Roman" w:hAnsi="Times New Roman" w:cs="Times New Roman"/>
                <w:b w:val="0"/>
                <w:szCs w:val="26"/>
              </w:rPr>
              <w:br w:type="page"/>
            </w:r>
            <w:r w:rsidR="00B34946" w:rsidRPr="002C4612">
              <w:rPr>
                <w:rFonts w:ascii="Times New Roman" w:hAnsi="Times New Roman" w:cs="Times New Roman"/>
                <w:b w:val="0"/>
                <w:color w:val="000000"/>
                <w:szCs w:val="26"/>
              </w:rPr>
              <w:t>УТВЕРЖДЕН</w:t>
            </w:r>
          </w:p>
        </w:tc>
      </w:tr>
      <w:tr w:rsidR="00B34946" w:rsidRPr="002C4612" w:rsidTr="002D6192">
        <w:trPr>
          <w:trHeight w:val="1235"/>
          <w:jc w:val="right"/>
        </w:trPr>
        <w:tc>
          <w:tcPr>
            <w:tcW w:w="4076" w:type="dxa"/>
          </w:tcPr>
          <w:p w:rsidR="00B34946" w:rsidRPr="002C4612" w:rsidRDefault="002C58C0" w:rsidP="00F9198F">
            <w:pPr>
              <w:ind w:firstLine="33"/>
              <w:jc w:val="center"/>
              <w:rPr>
                <w:szCs w:val="26"/>
              </w:rPr>
            </w:pPr>
            <w:r>
              <w:rPr>
                <w:szCs w:val="26"/>
              </w:rPr>
              <w:t>постановлением</w:t>
            </w:r>
            <w:r w:rsidR="00B34946" w:rsidRPr="002C4612">
              <w:rPr>
                <w:szCs w:val="26"/>
              </w:rPr>
              <w:t xml:space="preserve"> Главы</w:t>
            </w:r>
          </w:p>
          <w:p w:rsidR="00B34946" w:rsidRPr="002C4612" w:rsidRDefault="00470D83" w:rsidP="00F9198F">
            <w:pPr>
              <w:ind w:firstLine="33"/>
              <w:jc w:val="center"/>
              <w:rPr>
                <w:szCs w:val="26"/>
              </w:rPr>
            </w:pPr>
            <w:r w:rsidRPr="002C4612">
              <w:rPr>
                <w:szCs w:val="26"/>
              </w:rPr>
              <w:t>городского округа</w:t>
            </w:r>
          </w:p>
          <w:p w:rsidR="00B34946" w:rsidRPr="002C4612" w:rsidRDefault="001167D2" w:rsidP="00F9198F">
            <w:pPr>
              <w:ind w:firstLine="33"/>
              <w:jc w:val="center"/>
              <w:rPr>
                <w:szCs w:val="26"/>
              </w:rPr>
            </w:pPr>
            <w:r w:rsidRPr="002C4612">
              <w:rPr>
                <w:szCs w:val="26"/>
              </w:rPr>
              <w:t>"</w:t>
            </w:r>
            <w:r w:rsidR="00B34946" w:rsidRPr="002C4612">
              <w:rPr>
                <w:szCs w:val="26"/>
              </w:rPr>
              <w:t>Город Архангельск</w:t>
            </w:r>
            <w:r w:rsidRPr="002C4612">
              <w:rPr>
                <w:szCs w:val="26"/>
              </w:rPr>
              <w:t>"</w:t>
            </w:r>
          </w:p>
          <w:p w:rsidR="00B34946" w:rsidRPr="002C4612" w:rsidRDefault="00B34946" w:rsidP="00B2436A">
            <w:pPr>
              <w:ind w:firstLine="33"/>
              <w:jc w:val="center"/>
              <w:rPr>
                <w:szCs w:val="26"/>
              </w:rPr>
            </w:pPr>
            <w:r w:rsidRPr="002C4612">
              <w:rPr>
                <w:szCs w:val="26"/>
              </w:rPr>
              <w:t xml:space="preserve">от </w:t>
            </w:r>
            <w:r w:rsidR="00B2436A">
              <w:rPr>
                <w:szCs w:val="26"/>
              </w:rPr>
              <w:t xml:space="preserve">23 </w:t>
            </w:r>
            <w:bookmarkStart w:id="0" w:name="_GoBack"/>
            <w:bookmarkEnd w:id="0"/>
            <w:r w:rsidR="00B2436A">
              <w:rPr>
                <w:szCs w:val="26"/>
              </w:rPr>
              <w:t>апреля</w:t>
            </w:r>
            <w:r w:rsidR="00544490" w:rsidRPr="002C4612">
              <w:rPr>
                <w:szCs w:val="26"/>
              </w:rPr>
              <w:t xml:space="preserve"> </w:t>
            </w:r>
            <w:r w:rsidRPr="002C4612">
              <w:rPr>
                <w:szCs w:val="26"/>
              </w:rPr>
              <w:t>202</w:t>
            </w:r>
            <w:r w:rsidR="00505DC1">
              <w:rPr>
                <w:szCs w:val="26"/>
              </w:rPr>
              <w:t>4</w:t>
            </w:r>
            <w:r w:rsidR="00544490" w:rsidRPr="002C4612">
              <w:rPr>
                <w:szCs w:val="26"/>
              </w:rPr>
              <w:t xml:space="preserve"> г.</w:t>
            </w:r>
            <w:r w:rsidR="0085205B">
              <w:rPr>
                <w:szCs w:val="26"/>
              </w:rPr>
              <w:t xml:space="preserve"> № </w:t>
            </w:r>
            <w:r w:rsidR="00B2436A">
              <w:rPr>
                <w:szCs w:val="26"/>
              </w:rPr>
              <w:t>658</w:t>
            </w:r>
          </w:p>
        </w:tc>
      </w:tr>
    </w:tbl>
    <w:p w:rsidR="00B34946" w:rsidRPr="002C4612" w:rsidRDefault="00B34946" w:rsidP="000A610A">
      <w:pPr>
        <w:widowControl w:val="0"/>
        <w:ind w:firstLine="709"/>
        <w:jc w:val="both"/>
        <w:rPr>
          <w:szCs w:val="26"/>
        </w:rPr>
      </w:pPr>
    </w:p>
    <w:p w:rsidR="00B34946" w:rsidRPr="002C4612" w:rsidRDefault="00B34946" w:rsidP="000A610A">
      <w:pPr>
        <w:widowControl w:val="0"/>
        <w:ind w:firstLine="709"/>
        <w:jc w:val="center"/>
        <w:rPr>
          <w:szCs w:val="26"/>
        </w:rPr>
      </w:pPr>
    </w:p>
    <w:p w:rsidR="00B2436A" w:rsidRDefault="00B2436A" w:rsidP="00897C33">
      <w:pPr>
        <w:jc w:val="center"/>
        <w:rPr>
          <w:b/>
          <w:sz w:val="28"/>
          <w:szCs w:val="28"/>
        </w:rPr>
      </w:pPr>
      <w:r w:rsidRPr="00622037">
        <w:rPr>
          <w:b/>
          <w:sz w:val="28"/>
          <w:szCs w:val="28"/>
        </w:rPr>
        <w:t xml:space="preserve">ПРОЕКТ </w:t>
      </w:r>
    </w:p>
    <w:p w:rsidR="00FC53A7" w:rsidRPr="00622037" w:rsidRDefault="009E522F" w:rsidP="00897C33">
      <w:pPr>
        <w:jc w:val="center"/>
        <w:rPr>
          <w:b/>
          <w:sz w:val="28"/>
          <w:szCs w:val="28"/>
        </w:rPr>
      </w:pPr>
      <w:r w:rsidRPr="00622037">
        <w:rPr>
          <w:b/>
          <w:sz w:val="28"/>
          <w:szCs w:val="28"/>
        </w:rPr>
        <w:t xml:space="preserve">внесения изменений </w:t>
      </w:r>
      <w:r w:rsidR="00B72BD4" w:rsidRPr="00B72BD4">
        <w:rPr>
          <w:b/>
          <w:sz w:val="28"/>
          <w:szCs w:val="28"/>
          <w:lang w:eastAsia="en-US"/>
        </w:rPr>
        <w:t xml:space="preserve">в проект планировки района </w:t>
      </w:r>
      <w:r w:rsidR="00B72BD4">
        <w:rPr>
          <w:b/>
          <w:sz w:val="28"/>
          <w:szCs w:val="28"/>
          <w:lang w:eastAsia="en-US"/>
        </w:rPr>
        <w:t>"</w:t>
      </w:r>
      <w:r w:rsidR="00B72BD4" w:rsidRPr="00B72BD4">
        <w:rPr>
          <w:b/>
          <w:sz w:val="28"/>
          <w:szCs w:val="28"/>
          <w:lang w:eastAsia="en-US"/>
        </w:rPr>
        <w:t>Майская горка</w:t>
      </w:r>
      <w:r w:rsidR="00B72BD4">
        <w:rPr>
          <w:b/>
          <w:sz w:val="28"/>
          <w:szCs w:val="28"/>
          <w:lang w:eastAsia="en-US"/>
        </w:rPr>
        <w:t>"</w:t>
      </w:r>
      <w:r w:rsidR="00B72BD4" w:rsidRPr="00B72BD4">
        <w:rPr>
          <w:b/>
          <w:sz w:val="28"/>
          <w:szCs w:val="28"/>
          <w:lang w:eastAsia="en-US"/>
        </w:rPr>
        <w:t xml:space="preserve"> муниципального образования </w:t>
      </w:r>
      <w:r w:rsidR="00B72BD4">
        <w:rPr>
          <w:b/>
          <w:sz w:val="28"/>
          <w:szCs w:val="28"/>
          <w:lang w:eastAsia="en-US"/>
        </w:rPr>
        <w:t>"</w:t>
      </w:r>
      <w:r w:rsidR="00B72BD4" w:rsidRPr="00B72BD4">
        <w:rPr>
          <w:b/>
          <w:sz w:val="28"/>
          <w:szCs w:val="28"/>
          <w:lang w:eastAsia="en-US"/>
        </w:rPr>
        <w:t>Город Архангельск</w:t>
      </w:r>
      <w:r w:rsidR="00B72BD4">
        <w:rPr>
          <w:b/>
          <w:sz w:val="28"/>
          <w:szCs w:val="28"/>
          <w:lang w:eastAsia="en-US"/>
        </w:rPr>
        <w:t>"</w:t>
      </w:r>
      <w:r w:rsidR="00B72BD4" w:rsidRPr="00B72BD4">
        <w:rPr>
          <w:b/>
          <w:sz w:val="28"/>
          <w:szCs w:val="28"/>
          <w:lang w:eastAsia="en-US"/>
        </w:rPr>
        <w:t xml:space="preserve"> в границах элемента планировочной структуры </w:t>
      </w:r>
      <w:r w:rsidR="00B72BD4" w:rsidRPr="00446F33">
        <w:rPr>
          <w:b/>
          <w:color w:val="auto"/>
          <w:sz w:val="28"/>
          <w:szCs w:val="28"/>
          <w:lang w:eastAsia="en-US"/>
        </w:rPr>
        <w:t xml:space="preserve">просп. Московского, ул. Полины Осипенко, </w:t>
      </w:r>
      <w:r w:rsidR="00B2436A" w:rsidRPr="00446F33">
        <w:rPr>
          <w:b/>
          <w:color w:val="auto"/>
          <w:sz w:val="28"/>
          <w:szCs w:val="28"/>
          <w:lang w:eastAsia="en-US"/>
        </w:rPr>
        <w:br/>
      </w:r>
      <w:r w:rsidR="00B72BD4" w:rsidRPr="00446F33">
        <w:rPr>
          <w:b/>
          <w:color w:val="auto"/>
          <w:sz w:val="28"/>
          <w:szCs w:val="28"/>
          <w:lang w:eastAsia="en-US"/>
        </w:rPr>
        <w:t xml:space="preserve">ул. Прокопия Галушина, ул. Федора Абрамова, ул. Первомайской </w:t>
      </w:r>
      <w:r w:rsidR="00B72BD4" w:rsidRPr="00B72BD4">
        <w:rPr>
          <w:b/>
          <w:sz w:val="28"/>
          <w:szCs w:val="28"/>
          <w:lang w:eastAsia="en-US"/>
        </w:rPr>
        <w:t>площадью 29,7615 га</w:t>
      </w:r>
    </w:p>
    <w:p w:rsidR="00FC53A7" w:rsidRPr="002C4612" w:rsidRDefault="00FC53A7" w:rsidP="000A610A">
      <w:pPr>
        <w:ind w:firstLine="709"/>
        <w:jc w:val="center"/>
        <w:rPr>
          <w:sz w:val="28"/>
          <w:szCs w:val="28"/>
        </w:rPr>
      </w:pPr>
    </w:p>
    <w:p w:rsidR="002817D7" w:rsidRPr="00446F33" w:rsidRDefault="004A68AD" w:rsidP="002817D7">
      <w:pPr>
        <w:pStyle w:val="afffff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46F33">
        <w:rPr>
          <w:rFonts w:ascii="Times New Roman" w:hAnsi="Times New Roman"/>
          <w:b/>
          <w:sz w:val="28"/>
          <w:szCs w:val="28"/>
          <w:lang w:val="en-US" w:eastAsia="en-US"/>
        </w:rPr>
        <w:t>I</w:t>
      </w:r>
      <w:r w:rsidR="002817D7" w:rsidRPr="00446F33">
        <w:rPr>
          <w:rFonts w:ascii="Times New Roman" w:hAnsi="Times New Roman"/>
          <w:b/>
          <w:sz w:val="28"/>
          <w:szCs w:val="28"/>
          <w:lang w:eastAsia="en-US"/>
        </w:rPr>
        <w:t>.</w:t>
      </w:r>
      <w:r w:rsidR="00332E54" w:rsidRPr="00446F3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2817D7" w:rsidRPr="00446F33">
        <w:rPr>
          <w:rFonts w:ascii="Times New Roman" w:hAnsi="Times New Roman"/>
          <w:b/>
          <w:sz w:val="28"/>
          <w:szCs w:val="28"/>
          <w:lang w:eastAsia="en-US"/>
        </w:rPr>
        <w:t xml:space="preserve">Положение о характеристиках планируемого развития территории, </w:t>
      </w:r>
      <w:r w:rsidR="00446F33">
        <w:rPr>
          <w:rFonts w:ascii="Times New Roman" w:hAnsi="Times New Roman"/>
          <w:b/>
          <w:sz w:val="28"/>
          <w:szCs w:val="28"/>
          <w:lang w:eastAsia="en-US"/>
        </w:rPr>
        <w:br/>
      </w:r>
      <w:r w:rsidR="002817D7" w:rsidRPr="00446F33">
        <w:rPr>
          <w:rFonts w:ascii="Times New Roman" w:hAnsi="Times New Roman"/>
          <w:b/>
          <w:sz w:val="28"/>
          <w:szCs w:val="28"/>
          <w:lang w:eastAsia="en-US"/>
        </w:rPr>
        <w:t xml:space="preserve">в том числе о плотности и параметрах застройки территории, </w:t>
      </w:r>
      <w:r w:rsidR="00446F33">
        <w:rPr>
          <w:rFonts w:ascii="Times New Roman" w:hAnsi="Times New Roman"/>
          <w:b/>
          <w:sz w:val="28"/>
          <w:szCs w:val="28"/>
          <w:lang w:eastAsia="en-US"/>
        </w:rPr>
        <w:br/>
      </w:r>
      <w:r w:rsidR="002817D7" w:rsidRPr="00446F33">
        <w:rPr>
          <w:rFonts w:ascii="Times New Roman" w:hAnsi="Times New Roman"/>
          <w:b/>
          <w:sz w:val="28"/>
          <w:szCs w:val="28"/>
          <w:lang w:eastAsia="en-US"/>
        </w:rPr>
        <w:t>о характеристиках объектов капитального строительства и необходимых для функционирования таких объектов и обеспечения жизнедеятельности граждан объектов коммунальной, транспор</w:t>
      </w:r>
      <w:r w:rsidR="00446F33" w:rsidRPr="00446F33">
        <w:rPr>
          <w:rFonts w:ascii="Times New Roman" w:hAnsi="Times New Roman"/>
          <w:b/>
          <w:sz w:val="28"/>
          <w:szCs w:val="28"/>
          <w:lang w:eastAsia="en-US"/>
        </w:rPr>
        <w:t>тной и социальной инфраструктур</w:t>
      </w:r>
    </w:p>
    <w:p w:rsidR="002817D7" w:rsidRPr="002C4612" w:rsidRDefault="002817D7" w:rsidP="009E522F">
      <w:pPr>
        <w:pStyle w:val="afffff0"/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2817D7" w:rsidRDefault="002817D7" w:rsidP="00446F33">
      <w:pPr>
        <w:pStyle w:val="afffff0"/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C4612">
        <w:rPr>
          <w:rFonts w:ascii="Times New Roman" w:hAnsi="Times New Roman"/>
          <w:sz w:val="28"/>
          <w:szCs w:val="28"/>
          <w:lang w:eastAsia="en-US"/>
        </w:rPr>
        <w:t>1. Общие положения</w:t>
      </w:r>
    </w:p>
    <w:p w:rsidR="00B72BD4" w:rsidRPr="002C4612" w:rsidRDefault="00B72BD4" w:rsidP="00CA1400">
      <w:pPr>
        <w:pStyle w:val="afffff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B72BD4" w:rsidRPr="00B72BD4" w:rsidRDefault="00B72BD4" w:rsidP="00B72BD4">
      <w:pPr>
        <w:pStyle w:val="TableParagraph"/>
        <w:tabs>
          <w:tab w:val="left" w:pos="709"/>
          <w:tab w:val="left" w:pos="1645"/>
        </w:tabs>
        <w:ind w:right="1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B72BD4">
        <w:rPr>
          <w:rFonts w:ascii="Times New Roman" w:hAnsi="Times New Roman" w:cs="Times New Roman"/>
          <w:sz w:val="28"/>
          <w:szCs w:val="28"/>
          <w:lang w:val="ru-RU"/>
        </w:rPr>
        <w:t xml:space="preserve">роект внесения изменений в проект планировки района "Майская горка" муниципального образования "Город Архангельск" в границах элемента планировочной структуры просп. Московского, ул. Полины Осипенко,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72BD4">
        <w:rPr>
          <w:rFonts w:ascii="Times New Roman" w:hAnsi="Times New Roman" w:cs="Times New Roman"/>
          <w:sz w:val="28"/>
          <w:szCs w:val="28"/>
          <w:lang w:val="ru-RU"/>
        </w:rPr>
        <w:t xml:space="preserve">ул. Прокопия Галушина, ул. Федора Абрамова, ул. Первомайской площадью 29,7615 га </w:t>
      </w:r>
      <w:r>
        <w:rPr>
          <w:rFonts w:ascii="Times New Roman" w:hAnsi="Times New Roman" w:cs="Times New Roman"/>
          <w:sz w:val="28"/>
          <w:szCs w:val="28"/>
          <w:lang w:val="ru-RU"/>
        </w:rPr>
        <w:t>(далее – п</w:t>
      </w:r>
      <w:r w:rsidRPr="00B72BD4">
        <w:rPr>
          <w:rFonts w:ascii="Times New Roman" w:hAnsi="Times New Roman" w:cs="Times New Roman"/>
          <w:sz w:val="28"/>
          <w:szCs w:val="28"/>
          <w:lang w:val="ru-RU"/>
        </w:rPr>
        <w:t>роект внесения изменений в проект планировки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B72BD4">
        <w:rPr>
          <w:rFonts w:ascii="Times New Roman" w:hAnsi="Times New Roman" w:cs="Times New Roman"/>
          <w:sz w:val="28"/>
          <w:szCs w:val="28"/>
          <w:lang w:val="ru-RU"/>
        </w:rPr>
        <w:t xml:space="preserve"> выполнен на основании:</w:t>
      </w:r>
    </w:p>
    <w:p w:rsidR="00B72BD4" w:rsidRPr="00B72BD4" w:rsidRDefault="00B72BD4" w:rsidP="00B72BD4">
      <w:pPr>
        <w:pStyle w:val="TableParagraph"/>
        <w:tabs>
          <w:tab w:val="left" w:pos="709"/>
          <w:tab w:val="left" w:pos="1645"/>
        </w:tabs>
        <w:ind w:right="1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2BD4">
        <w:rPr>
          <w:rFonts w:ascii="Times New Roman" w:hAnsi="Times New Roman" w:cs="Times New Roman"/>
          <w:sz w:val="28"/>
          <w:szCs w:val="28"/>
          <w:lang w:val="ru-RU"/>
        </w:rPr>
        <w:t>распоряжения Главы городского округа "Город Архангельск" от 26 мая 2022 года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72BD4">
        <w:rPr>
          <w:rFonts w:ascii="Times New Roman" w:hAnsi="Times New Roman" w:cs="Times New Roman"/>
          <w:sz w:val="28"/>
          <w:szCs w:val="28"/>
          <w:lang w:val="ru-RU"/>
        </w:rPr>
        <w:t>3035</w:t>
      </w:r>
      <w:r w:rsidR="00446F3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B72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B72BD4">
        <w:rPr>
          <w:rFonts w:ascii="Times New Roman" w:hAnsi="Times New Roman" w:cs="Times New Roman"/>
          <w:sz w:val="28"/>
          <w:szCs w:val="28"/>
          <w:lang w:val="ru-RU"/>
        </w:rPr>
        <w:t xml:space="preserve">О подготовке проекта внесения изменений в проект планировки района "Майская горка" муниципального образования "Город Архангельск" в границах элемента планировочной структуры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72BD4">
        <w:rPr>
          <w:rFonts w:ascii="Times New Roman" w:hAnsi="Times New Roman" w:cs="Times New Roman"/>
          <w:sz w:val="28"/>
          <w:szCs w:val="28"/>
          <w:lang w:val="ru-RU"/>
        </w:rPr>
        <w:t xml:space="preserve">просп. Московского, ул. Полины Осипенко, ул. Прокопия Галушина,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72BD4">
        <w:rPr>
          <w:rFonts w:ascii="Times New Roman" w:hAnsi="Times New Roman" w:cs="Times New Roman"/>
          <w:sz w:val="28"/>
          <w:szCs w:val="28"/>
          <w:lang w:val="ru-RU"/>
        </w:rPr>
        <w:t>ул. Федора Абрамова, ул. Первомайской площадью 29,7615 га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205B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>(с изменениями)";</w:t>
      </w:r>
    </w:p>
    <w:p w:rsidR="00B72BD4" w:rsidRPr="00B72BD4" w:rsidRDefault="00B72BD4" w:rsidP="00B72BD4">
      <w:pPr>
        <w:pStyle w:val="TableParagraph"/>
        <w:tabs>
          <w:tab w:val="left" w:pos="709"/>
          <w:tab w:val="left" w:pos="1645"/>
        </w:tabs>
        <w:ind w:right="1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2BD4">
        <w:rPr>
          <w:rFonts w:ascii="Times New Roman" w:hAnsi="Times New Roman" w:cs="Times New Roman"/>
          <w:sz w:val="28"/>
          <w:szCs w:val="28"/>
          <w:lang w:val="ru-RU"/>
        </w:rPr>
        <w:t xml:space="preserve">задания на внесение изменений в проект планировки района Майская горка муниципального образования "Город Архангельск" в границах элемента планировочной структуры просп. Московского, ул. Полины Осипенко,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72BD4">
        <w:rPr>
          <w:rFonts w:ascii="Times New Roman" w:hAnsi="Times New Roman" w:cs="Times New Roman"/>
          <w:sz w:val="28"/>
          <w:szCs w:val="28"/>
          <w:lang w:val="ru-RU"/>
        </w:rPr>
        <w:t>ул. Прокопия Галушина, ул. Федора Абрамова, ул. Первомайской площадью 29,7615 га;</w:t>
      </w:r>
    </w:p>
    <w:p w:rsidR="00B72BD4" w:rsidRPr="00B72BD4" w:rsidRDefault="00B72BD4" w:rsidP="00B72BD4">
      <w:pPr>
        <w:pStyle w:val="TableParagraph"/>
        <w:tabs>
          <w:tab w:val="left" w:pos="709"/>
          <w:tab w:val="left" w:pos="1645"/>
        </w:tabs>
        <w:ind w:right="1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2BD4">
        <w:rPr>
          <w:rFonts w:ascii="Times New Roman" w:hAnsi="Times New Roman" w:cs="Times New Roman"/>
          <w:sz w:val="28"/>
          <w:szCs w:val="28"/>
          <w:lang w:val="ru-RU"/>
        </w:rPr>
        <w:t xml:space="preserve">письмо № 043/15557/043-09 от 22 ноября </w:t>
      </w:r>
      <w:r>
        <w:rPr>
          <w:rFonts w:ascii="Times New Roman" w:hAnsi="Times New Roman" w:cs="Times New Roman"/>
          <w:sz w:val="28"/>
          <w:szCs w:val="28"/>
          <w:lang w:val="ru-RU"/>
        </w:rPr>
        <w:t>2022 года</w:t>
      </w:r>
      <w:r w:rsidRPr="00B72BD4">
        <w:rPr>
          <w:rFonts w:ascii="Times New Roman" w:hAnsi="Times New Roman" w:cs="Times New Roman"/>
          <w:sz w:val="28"/>
          <w:szCs w:val="28"/>
          <w:lang w:val="ru-RU"/>
        </w:rPr>
        <w:t xml:space="preserve"> департамента градостроительства Администрации городского округа "Город Архангельск" </w:t>
      </w:r>
      <w:r w:rsidR="0085205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72BD4">
        <w:rPr>
          <w:rFonts w:ascii="Times New Roman" w:hAnsi="Times New Roman" w:cs="Times New Roman"/>
          <w:sz w:val="28"/>
          <w:szCs w:val="28"/>
          <w:lang w:val="ru-RU"/>
        </w:rPr>
        <w:t>о направлении предложения ООО "СЗ "Стройгрупп" для учета;</w:t>
      </w:r>
    </w:p>
    <w:p w:rsidR="00B72BD4" w:rsidRPr="00B72BD4" w:rsidRDefault="00B72BD4" w:rsidP="00B72BD4">
      <w:pPr>
        <w:pStyle w:val="TableParagraph"/>
        <w:tabs>
          <w:tab w:val="left" w:pos="709"/>
          <w:tab w:val="left" w:pos="1645"/>
        </w:tabs>
        <w:ind w:right="1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2BD4">
        <w:rPr>
          <w:rFonts w:ascii="Times New Roman" w:hAnsi="Times New Roman" w:cs="Times New Roman"/>
          <w:sz w:val="28"/>
          <w:szCs w:val="28"/>
          <w:lang w:val="ru-RU"/>
        </w:rPr>
        <w:t>письмо № 043/1456/043-09 от 10 февраля 2022 г</w:t>
      </w:r>
      <w:r>
        <w:rPr>
          <w:rFonts w:ascii="Times New Roman" w:hAnsi="Times New Roman" w:cs="Times New Roman"/>
          <w:sz w:val="28"/>
          <w:szCs w:val="28"/>
          <w:lang w:val="ru-RU"/>
        </w:rPr>
        <w:t>ода</w:t>
      </w:r>
      <w:r w:rsidRPr="00B72BD4">
        <w:rPr>
          <w:rFonts w:ascii="Times New Roman" w:hAnsi="Times New Roman" w:cs="Times New Roman"/>
          <w:sz w:val="28"/>
          <w:szCs w:val="28"/>
          <w:lang w:val="ru-RU"/>
        </w:rPr>
        <w:t xml:space="preserve"> департамента </w:t>
      </w:r>
      <w:r w:rsidRPr="00B72BD4">
        <w:rPr>
          <w:rFonts w:ascii="Times New Roman" w:hAnsi="Times New Roman" w:cs="Times New Roman"/>
          <w:sz w:val="28"/>
          <w:szCs w:val="28"/>
          <w:lang w:val="ru-RU"/>
        </w:rPr>
        <w:lastRenderedPageBreak/>
        <w:t>градостроительства Администрации городского округа "Город Архангельск"</w:t>
      </w:r>
      <w:r w:rsidR="0085205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72BD4">
        <w:rPr>
          <w:rFonts w:ascii="Times New Roman" w:hAnsi="Times New Roman" w:cs="Times New Roman"/>
          <w:sz w:val="28"/>
          <w:szCs w:val="28"/>
          <w:lang w:val="ru-RU"/>
        </w:rPr>
        <w:t>о направлении предложения ИП Овчинникова С.П. для учета;</w:t>
      </w:r>
    </w:p>
    <w:p w:rsidR="00B72BD4" w:rsidRPr="00B72BD4" w:rsidRDefault="00B72BD4" w:rsidP="00B72BD4">
      <w:pPr>
        <w:pStyle w:val="TableParagraph"/>
        <w:tabs>
          <w:tab w:val="left" w:pos="709"/>
          <w:tab w:val="left" w:pos="1645"/>
        </w:tabs>
        <w:ind w:right="1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2BD4">
        <w:rPr>
          <w:rFonts w:ascii="Times New Roman" w:hAnsi="Times New Roman" w:cs="Times New Roman"/>
          <w:sz w:val="28"/>
          <w:szCs w:val="28"/>
          <w:lang w:val="ru-RU"/>
        </w:rPr>
        <w:t>проект планировки района "Майская горка" муниципального образования "Город Архангельск", утвержденный распоряжением мэра города Архангельска от 20 февраля 2015 года (с изменениями)</w:t>
      </w:r>
      <w:r w:rsidR="00446F3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72BD4">
        <w:rPr>
          <w:rFonts w:ascii="Times New Roman" w:hAnsi="Times New Roman" w:cs="Times New Roman"/>
          <w:sz w:val="28"/>
          <w:szCs w:val="28"/>
          <w:lang w:val="ru-RU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B72BD4">
        <w:rPr>
          <w:rFonts w:ascii="Times New Roman" w:hAnsi="Times New Roman" w:cs="Times New Roman"/>
          <w:sz w:val="28"/>
          <w:szCs w:val="28"/>
          <w:lang w:val="ru-RU"/>
        </w:rPr>
        <w:t>роект планировки Майская горка).</w:t>
      </w:r>
    </w:p>
    <w:p w:rsidR="00B72BD4" w:rsidRPr="00B72BD4" w:rsidRDefault="00B72BD4" w:rsidP="00B72BD4">
      <w:pPr>
        <w:pStyle w:val="TableParagraph"/>
        <w:tabs>
          <w:tab w:val="left" w:pos="709"/>
          <w:tab w:val="left" w:pos="1645"/>
        </w:tabs>
        <w:ind w:right="41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2BD4">
        <w:rPr>
          <w:rFonts w:ascii="Times New Roman" w:hAnsi="Times New Roman" w:cs="Times New Roman"/>
          <w:sz w:val="28"/>
          <w:szCs w:val="28"/>
          <w:lang w:val="ru-RU"/>
        </w:rPr>
        <w:t>Технический заказчик – ООО "Динамика Архангельск А".</w:t>
      </w:r>
    </w:p>
    <w:p w:rsidR="00B72BD4" w:rsidRPr="00B72BD4" w:rsidRDefault="00B72BD4" w:rsidP="00B72BD4">
      <w:pPr>
        <w:pStyle w:val="TableParagraph"/>
        <w:tabs>
          <w:tab w:val="left" w:pos="709"/>
          <w:tab w:val="left" w:pos="1645"/>
          <w:tab w:val="left" w:pos="9638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2BD4">
        <w:rPr>
          <w:rFonts w:ascii="Times New Roman" w:hAnsi="Times New Roman" w:cs="Times New Roman"/>
          <w:sz w:val="28"/>
          <w:szCs w:val="28"/>
          <w:lang w:val="ru-RU"/>
        </w:rPr>
        <w:t xml:space="preserve">Разработчик документации - ООО "РК-Инвест", ИНН 29011999473,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О</w:t>
      </w:r>
      <w:r w:rsidRPr="00B72BD4">
        <w:rPr>
          <w:rFonts w:ascii="Times New Roman" w:hAnsi="Times New Roman" w:cs="Times New Roman"/>
          <w:sz w:val="28"/>
          <w:szCs w:val="28"/>
          <w:lang w:val="ru-RU"/>
        </w:rPr>
        <w:t xml:space="preserve">ГРН 1102901000718, СРО-П-111-11012010 СРО "Союз проектировщиков". </w:t>
      </w:r>
    </w:p>
    <w:p w:rsidR="00B72BD4" w:rsidRPr="00B72BD4" w:rsidRDefault="00B72BD4" w:rsidP="00B72BD4">
      <w:pPr>
        <w:tabs>
          <w:tab w:val="left" w:pos="709"/>
          <w:tab w:val="left" w:pos="2385"/>
          <w:tab w:val="left" w:pos="9638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B72BD4">
        <w:rPr>
          <w:rFonts w:eastAsia="Arial"/>
          <w:sz w:val="28"/>
          <w:szCs w:val="28"/>
          <w:lang w:bidi="ru-RU"/>
        </w:rPr>
        <w:t>Проект внесения изменений в проект планировки территории разработан в соответствии с требованиями законодательства, установленными государственными стандартами, техническими регламентами в сфере строительства и градостроительства, в том числе:</w:t>
      </w:r>
    </w:p>
    <w:p w:rsidR="00B72BD4" w:rsidRPr="00B72BD4" w:rsidRDefault="00B72BD4" w:rsidP="00B72BD4">
      <w:pPr>
        <w:tabs>
          <w:tab w:val="left" w:pos="709"/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B72BD4">
        <w:rPr>
          <w:rFonts w:eastAsia="Arial"/>
          <w:sz w:val="28"/>
          <w:szCs w:val="28"/>
          <w:lang w:bidi="ru-RU"/>
        </w:rPr>
        <w:t>Градостроительным кодексом Российской Федерации;</w:t>
      </w:r>
    </w:p>
    <w:p w:rsidR="00B72BD4" w:rsidRPr="00B72BD4" w:rsidRDefault="00B72BD4" w:rsidP="00B72BD4">
      <w:pPr>
        <w:tabs>
          <w:tab w:val="left" w:pos="709"/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B72BD4">
        <w:rPr>
          <w:rFonts w:eastAsia="Arial"/>
          <w:sz w:val="28"/>
          <w:szCs w:val="28"/>
          <w:lang w:bidi="ru-RU"/>
        </w:rPr>
        <w:t>Земельным кодексом Российской Федерации;</w:t>
      </w:r>
    </w:p>
    <w:p w:rsidR="00B72BD4" w:rsidRPr="00B72BD4" w:rsidRDefault="00B72BD4" w:rsidP="00B72BD4">
      <w:pPr>
        <w:tabs>
          <w:tab w:val="left" w:pos="709"/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B72BD4">
        <w:rPr>
          <w:rFonts w:eastAsia="Arial"/>
          <w:sz w:val="28"/>
          <w:szCs w:val="28"/>
          <w:lang w:bidi="ru-RU"/>
        </w:rPr>
        <w:t>Градостроительным кодексом Архангельской области;</w:t>
      </w:r>
    </w:p>
    <w:p w:rsidR="00B72BD4" w:rsidRPr="00B72BD4" w:rsidRDefault="00B72BD4" w:rsidP="00B72BD4">
      <w:pPr>
        <w:tabs>
          <w:tab w:val="left" w:pos="709"/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B72BD4">
        <w:rPr>
          <w:rFonts w:eastAsia="Arial"/>
          <w:sz w:val="28"/>
          <w:szCs w:val="28"/>
          <w:lang w:bidi="ru-RU"/>
        </w:rPr>
        <w:t xml:space="preserve">РДС 30-201-98. Инструкция о порядке проектирования и установления красных линий в городах и других поселениях Российской Федерации; </w:t>
      </w:r>
    </w:p>
    <w:p w:rsidR="00B72BD4" w:rsidRPr="00B72BD4" w:rsidRDefault="00B72BD4" w:rsidP="00B72BD4">
      <w:pPr>
        <w:tabs>
          <w:tab w:val="left" w:pos="709"/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B72BD4">
        <w:rPr>
          <w:rFonts w:eastAsia="Arial"/>
          <w:sz w:val="28"/>
          <w:szCs w:val="28"/>
          <w:lang w:bidi="ru-RU"/>
        </w:rPr>
        <w:t xml:space="preserve">СП 42.13330.2016. Свод правил. Градостроительство. Планировка </w:t>
      </w:r>
      <w:r w:rsidR="0085205B">
        <w:rPr>
          <w:rFonts w:eastAsia="Arial"/>
          <w:sz w:val="28"/>
          <w:szCs w:val="28"/>
          <w:lang w:bidi="ru-RU"/>
        </w:rPr>
        <w:br/>
      </w:r>
      <w:r w:rsidRPr="00B72BD4">
        <w:rPr>
          <w:rFonts w:eastAsia="Arial"/>
          <w:sz w:val="28"/>
          <w:szCs w:val="28"/>
          <w:lang w:bidi="ru-RU"/>
        </w:rPr>
        <w:t xml:space="preserve">и застройка городских и сельских поселений. Актуализированная редакция СНиП 2.07.01-89* (далее </w:t>
      </w:r>
      <w:r w:rsidR="00016D0B">
        <w:rPr>
          <w:rFonts w:eastAsia="Arial"/>
          <w:sz w:val="28"/>
          <w:szCs w:val="28"/>
          <w:lang w:bidi="ru-RU"/>
        </w:rPr>
        <w:t>–</w:t>
      </w:r>
      <w:r w:rsidRPr="00B72BD4">
        <w:rPr>
          <w:rFonts w:eastAsia="Arial"/>
          <w:sz w:val="28"/>
          <w:szCs w:val="28"/>
          <w:lang w:bidi="ru-RU"/>
        </w:rPr>
        <w:t xml:space="preserve"> СП 42.13330.2016);</w:t>
      </w:r>
    </w:p>
    <w:p w:rsidR="00B72BD4" w:rsidRPr="00B72BD4" w:rsidRDefault="00B72BD4" w:rsidP="00B72BD4">
      <w:pPr>
        <w:tabs>
          <w:tab w:val="left" w:pos="709"/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B72BD4">
        <w:rPr>
          <w:rFonts w:eastAsia="Arial"/>
          <w:sz w:val="28"/>
          <w:szCs w:val="28"/>
          <w:lang w:bidi="ru-RU"/>
        </w:rPr>
        <w:t>СП 476.1325800.2020. Свод правил. Территории городских и сельских поселений. Правила планировки, застройки и благоустройства жилых микрорайонов</w:t>
      </w:r>
      <w:r w:rsidR="00E226C5" w:rsidRPr="00E226C5">
        <w:rPr>
          <w:sz w:val="28"/>
          <w:szCs w:val="28"/>
        </w:rPr>
        <w:t xml:space="preserve"> </w:t>
      </w:r>
      <w:r w:rsidR="00E226C5">
        <w:rPr>
          <w:sz w:val="28"/>
          <w:szCs w:val="28"/>
        </w:rPr>
        <w:t xml:space="preserve">(далее – </w:t>
      </w:r>
      <w:r w:rsidR="00E226C5" w:rsidRPr="00FD0E6C">
        <w:rPr>
          <w:sz w:val="28"/>
          <w:szCs w:val="28"/>
        </w:rPr>
        <w:t>СП 476.13258</w:t>
      </w:r>
      <w:r w:rsidR="00E226C5">
        <w:rPr>
          <w:sz w:val="28"/>
          <w:szCs w:val="28"/>
        </w:rPr>
        <w:t>0</w:t>
      </w:r>
      <w:r w:rsidR="00E226C5" w:rsidRPr="00FD0E6C">
        <w:rPr>
          <w:sz w:val="28"/>
          <w:szCs w:val="28"/>
        </w:rPr>
        <w:t>0.2020</w:t>
      </w:r>
      <w:r w:rsidR="00E226C5">
        <w:rPr>
          <w:sz w:val="28"/>
          <w:szCs w:val="28"/>
        </w:rPr>
        <w:t>)</w:t>
      </w:r>
      <w:r w:rsidRPr="00B72BD4">
        <w:rPr>
          <w:rFonts w:eastAsia="Arial"/>
          <w:sz w:val="28"/>
          <w:szCs w:val="28"/>
          <w:lang w:bidi="ru-RU"/>
        </w:rPr>
        <w:t>;</w:t>
      </w:r>
    </w:p>
    <w:p w:rsidR="00B72BD4" w:rsidRPr="00B72BD4" w:rsidRDefault="00016D0B" w:rsidP="00B72BD4">
      <w:pPr>
        <w:tabs>
          <w:tab w:val="left" w:pos="709"/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>
        <w:rPr>
          <w:rFonts w:eastAsia="Arial"/>
          <w:sz w:val="28"/>
          <w:szCs w:val="28"/>
          <w:lang w:bidi="ru-RU"/>
        </w:rPr>
        <w:t>г</w:t>
      </w:r>
      <w:r w:rsidR="00B72BD4" w:rsidRPr="00B72BD4">
        <w:rPr>
          <w:rFonts w:eastAsia="Arial"/>
          <w:sz w:val="28"/>
          <w:szCs w:val="28"/>
          <w:lang w:bidi="ru-RU"/>
        </w:rPr>
        <w:t>енеральным планом муниципального образования "Город Архангельск", утвержденным постановлением министерства строительства и архитектуры Архангельской области от 2 апреля 2020 года №</w:t>
      </w:r>
      <w:r w:rsidR="00BE1D28">
        <w:rPr>
          <w:rFonts w:eastAsia="Arial"/>
          <w:sz w:val="28"/>
          <w:szCs w:val="28"/>
          <w:lang w:bidi="ru-RU"/>
        </w:rPr>
        <w:t xml:space="preserve"> </w:t>
      </w:r>
      <w:r w:rsidR="00B72BD4" w:rsidRPr="00B72BD4">
        <w:rPr>
          <w:rFonts w:eastAsia="Arial"/>
          <w:sz w:val="28"/>
          <w:szCs w:val="28"/>
          <w:lang w:bidi="ru-RU"/>
        </w:rPr>
        <w:t xml:space="preserve">37-п (с изменениями), (далее – </w:t>
      </w:r>
      <w:r>
        <w:rPr>
          <w:rFonts w:eastAsia="Arial"/>
          <w:sz w:val="28"/>
          <w:szCs w:val="28"/>
          <w:lang w:bidi="ru-RU"/>
        </w:rPr>
        <w:t>ге</w:t>
      </w:r>
      <w:r w:rsidR="00B72BD4" w:rsidRPr="00B72BD4">
        <w:rPr>
          <w:rFonts w:eastAsia="Arial"/>
          <w:sz w:val="28"/>
          <w:szCs w:val="28"/>
          <w:lang w:bidi="ru-RU"/>
        </w:rPr>
        <w:t>неральный план);</w:t>
      </w:r>
    </w:p>
    <w:p w:rsidR="00B72BD4" w:rsidRPr="00B72BD4" w:rsidRDefault="00016D0B" w:rsidP="00B72BD4">
      <w:pPr>
        <w:tabs>
          <w:tab w:val="left" w:pos="709"/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>
        <w:rPr>
          <w:rFonts w:eastAsia="Arial"/>
          <w:sz w:val="28"/>
          <w:szCs w:val="28"/>
          <w:lang w:bidi="ru-RU"/>
        </w:rPr>
        <w:t>п</w:t>
      </w:r>
      <w:r w:rsidR="00B72BD4" w:rsidRPr="00B72BD4">
        <w:rPr>
          <w:rFonts w:eastAsia="Arial"/>
          <w:sz w:val="28"/>
          <w:szCs w:val="28"/>
          <w:lang w:bidi="ru-RU"/>
        </w:rPr>
        <w:t>равилами землепользования и застройки городского округа "Город Архангельск", утвержденны</w:t>
      </w:r>
      <w:r>
        <w:rPr>
          <w:rFonts w:eastAsia="Arial"/>
          <w:sz w:val="28"/>
          <w:szCs w:val="28"/>
          <w:lang w:bidi="ru-RU"/>
        </w:rPr>
        <w:t>ми</w:t>
      </w:r>
      <w:r w:rsidR="00B72BD4" w:rsidRPr="00B72BD4">
        <w:rPr>
          <w:rFonts w:eastAsia="Arial"/>
          <w:sz w:val="28"/>
          <w:szCs w:val="28"/>
          <w:lang w:bidi="ru-RU"/>
        </w:rPr>
        <w:t xml:space="preserve"> постановлением министерства строительства </w:t>
      </w:r>
      <w:r w:rsidR="0085205B">
        <w:rPr>
          <w:rFonts w:eastAsia="Arial"/>
          <w:sz w:val="28"/>
          <w:szCs w:val="28"/>
          <w:lang w:bidi="ru-RU"/>
        </w:rPr>
        <w:br/>
      </w:r>
      <w:r w:rsidR="00B72BD4" w:rsidRPr="00B72BD4">
        <w:rPr>
          <w:rFonts w:eastAsia="Arial"/>
          <w:sz w:val="28"/>
          <w:szCs w:val="28"/>
          <w:lang w:bidi="ru-RU"/>
        </w:rPr>
        <w:t xml:space="preserve">и архитектуры Архангельской области </w:t>
      </w:r>
      <w:r w:rsidRPr="00B720D1">
        <w:rPr>
          <w:sz w:val="28"/>
        </w:rPr>
        <w:t>29 сентября 2020 года №</w:t>
      </w:r>
      <w:r>
        <w:rPr>
          <w:sz w:val="28"/>
        </w:rPr>
        <w:t xml:space="preserve"> </w:t>
      </w:r>
      <w:r w:rsidRPr="00B720D1">
        <w:rPr>
          <w:sz w:val="28"/>
        </w:rPr>
        <w:t>68-п</w:t>
      </w:r>
      <w:r w:rsidR="00B72BD4" w:rsidRPr="00B72BD4">
        <w:rPr>
          <w:rFonts w:eastAsia="Arial"/>
          <w:sz w:val="28"/>
          <w:szCs w:val="28"/>
          <w:lang w:bidi="ru-RU"/>
        </w:rPr>
        <w:t xml:space="preserve"> </w:t>
      </w:r>
      <w:r w:rsidR="0085205B">
        <w:rPr>
          <w:rFonts w:eastAsia="Arial"/>
          <w:sz w:val="28"/>
          <w:szCs w:val="28"/>
          <w:lang w:bidi="ru-RU"/>
        </w:rPr>
        <w:br/>
      </w:r>
      <w:r w:rsidR="00B72BD4" w:rsidRPr="00B72BD4">
        <w:rPr>
          <w:rFonts w:eastAsia="Arial"/>
          <w:sz w:val="28"/>
          <w:szCs w:val="28"/>
          <w:lang w:bidi="ru-RU"/>
        </w:rPr>
        <w:t>(с изменениями)</w:t>
      </w:r>
      <w:r w:rsidR="00446F33">
        <w:rPr>
          <w:rFonts w:eastAsia="Arial"/>
          <w:sz w:val="28"/>
          <w:szCs w:val="28"/>
          <w:lang w:bidi="ru-RU"/>
        </w:rPr>
        <w:t>,</w:t>
      </w:r>
      <w:r w:rsidR="00B72BD4" w:rsidRPr="00B72BD4">
        <w:rPr>
          <w:rFonts w:eastAsia="Arial"/>
          <w:sz w:val="28"/>
          <w:szCs w:val="28"/>
          <w:lang w:bidi="ru-RU"/>
        </w:rPr>
        <w:t xml:space="preserve"> (далее – </w:t>
      </w:r>
      <w:r>
        <w:rPr>
          <w:rFonts w:eastAsia="Arial"/>
          <w:sz w:val="28"/>
          <w:szCs w:val="28"/>
          <w:lang w:bidi="ru-RU"/>
        </w:rPr>
        <w:t>п</w:t>
      </w:r>
      <w:r w:rsidR="00B72BD4" w:rsidRPr="00B72BD4">
        <w:rPr>
          <w:rFonts w:eastAsia="Arial"/>
          <w:sz w:val="28"/>
          <w:szCs w:val="28"/>
          <w:lang w:bidi="ru-RU"/>
        </w:rPr>
        <w:t>равила землепользования и застройки);</w:t>
      </w:r>
    </w:p>
    <w:p w:rsidR="00B72BD4" w:rsidRPr="00B72BD4" w:rsidRDefault="00B72BD4" w:rsidP="00B72BD4">
      <w:pPr>
        <w:tabs>
          <w:tab w:val="left" w:pos="709"/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B72BD4">
        <w:rPr>
          <w:rFonts w:eastAsia="Arial"/>
          <w:sz w:val="28"/>
          <w:szCs w:val="28"/>
          <w:lang w:bidi="ru-RU"/>
        </w:rPr>
        <w:t xml:space="preserve">местными нормативами градостроительного проектирования муниципального образования "Город Архангельск", утвержденными решением Архангельской городской </w:t>
      </w:r>
      <w:r w:rsidR="00016D0B">
        <w:rPr>
          <w:rFonts w:eastAsia="Arial"/>
          <w:sz w:val="28"/>
          <w:szCs w:val="28"/>
          <w:lang w:bidi="ru-RU"/>
        </w:rPr>
        <w:t>Д</w:t>
      </w:r>
      <w:r w:rsidRPr="00B72BD4">
        <w:rPr>
          <w:rFonts w:eastAsia="Arial"/>
          <w:sz w:val="28"/>
          <w:szCs w:val="28"/>
          <w:lang w:bidi="ru-RU"/>
        </w:rPr>
        <w:t>умы от 20 сентября 2017 года №</w:t>
      </w:r>
      <w:r w:rsidR="00016D0B">
        <w:rPr>
          <w:rFonts w:eastAsia="Arial"/>
          <w:sz w:val="28"/>
          <w:szCs w:val="28"/>
          <w:lang w:bidi="ru-RU"/>
        </w:rPr>
        <w:t xml:space="preserve"> </w:t>
      </w:r>
      <w:r w:rsidRPr="00B72BD4">
        <w:rPr>
          <w:rFonts w:eastAsia="Arial"/>
          <w:sz w:val="28"/>
          <w:szCs w:val="28"/>
          <w:lang w:bidi="ru-RU"/>
        </w:rPr>
        <w:t xml:space="preserve">567 </w:t>
      </w:r>
      <w:r w:rsidR="0085205B">
        <w:rPr>
          <w:rFonts w:eastAsia="Arial"/>
          <w:sz w:val="28"/>
          <w:szCs w:val="28"/>
          <w:lang w:bidi="ru-RU"/>
        </w:rPr>
        <w:br/>
      </w:r>
      <w:r w:rsidRPr="00B72BD4">
        <w:rPr>
          <w:rFonts w:eastAsia="Arial"/>
          <w:sz w:val="28"/>
          <w:szCs w:val="28"/>
          <w:lang w:bidi="ru-RU"/>
        </w:rPr>
        <w:t>(с изменениями)</w:t>
      </w:r>
      <w:r w:rsidR="00446F33">
        <w:rPr>
          <w:rFonts w:eastAsia="Arial"/>
          <w:sz w:val="28"/>
          <w:szCs w:val="28"/>
          <w:lang w:bidi="ru-RU"/>
        </w:rPr>
        <w:t>,</w:t>
      </w:r>
      <w:r w:rsidRPr="00B72BD4">
        <w:rPr>
          <w:rFonts w:eastAsia="Arial"/>
          <w:sz w:val="28"/>
          <w:szCs w:val="28"/>
          <w:lang w:bidi="ru-RU"/>
        </w:rPr>
        <w:t xml:space="preserve"> (далее - местные нормативы);</w:t>
      </w:r>
    </w:p>
    <w:p w:rsidR="00016D0B" w:rsidRDefault="00B72BD4" w:rsidP="00B72BD4">
      <w:pPr>
        <w:tabs>
          <w:tab w:val="left" w:pos="709"/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B72BD4">
        <w:rPr>
          <w:rFonts w:eastAsia="Arial"/>
          <w:sz w:val="28"/>
          <w:szCs w:val="28"/>
          <w:lang w:bidi="ru-RU"/>
        </w:rPr>
        <w:t>региональными нормативами градостроительного проектирования Архангельской области, утвержденными постановлением Правительства Архангельской области от 19 апреля 2016 года №</w:t>
      </w:r>
      <w:r w:rsidR="00016D0B">
        <w:rPr>
          <w:rFonts w:eastAsia="Arial"/>
          <w:sz w:val="28"/>
          <w:szCs w:val="28"/>
          <w:lang w:bidi="ru-RU"/>
        </w:rPr>
        <w:t xml:space="preserve"> </w:t>
      </w:r>
      <w:r w:rsidRPr="00B72BD4">
        <w:rPr>
          <w:rFonts w:eastAsia="Arial"/>
          <w:sz w:val="28"/>
          <w:szCs w:val="28"/>
          <w:lang w:bidi="ru-RU"/>
        </w:rPr>
        <w:t xml:space="preserve">123-пп (с изменениями), (далее - региональные нормативы), </w:t>
      </w:r>
    </w:p>
    <w:p w:rsidR="00B72BD4" w:rsidRPr="00B72BD4" w:rsidRDefault="00B72BD4" w:rsidP="00B72BD4">
      <w:pPr>
        <w:tabs>
          <w:tab w:val="left" w:pos="709"/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B72BD4">
        <w:rPr>
          <w:rFonts w:eastAsia="Arial"/>
          <w:sz w:val="28"/>
          <w:szCs w:val="28"/>
          <w:lang w:bidi="ru-RU"/>
        </w:rPr>
        <w:t xml:space="preserve">иными законами и нормативными правовыми актами Российской Федерации, Архангельской области, </w:t>
      </w:r>
      <w:r w:rsidR="00016D0B">
        <w:rPr>
          <w:rFonts w:eastAsia="Arial"/>
          <w:sz w:val="28"/>
          <w:szCs w:val="28"/>
          <w:lang w:bidi="ru-RU"/>
        </w:rPr>
        <w:t>городского округа</w:t>
      </w:r>
      <w:r w:rsidRPr="00B72BD4">
        <w:rPr>
          <w:rFonts w:eastAsia="Arial"/>
          <w:sz w:val="28"/>
          <w:szCs w:val="28"/>
          <w:lang w:bidi="ru-RU"/>
        </w:rPr>
        <w:t xml:space="preserve"> "Город Архангельск".</w:t>
      </w:r>
    </w:p>
    <w:p w:rsidR="00B72BD4" w:rsidRPr="00B72BD4" w:rsidRDefault="00B72BD4" w:rsidP="00B72BD4">
      <w:pPr>
        <w:tabs>
          <w:tab w:val="left" w:pos="709"/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B72BD4">
        <w:rPr>
          <w:rFonts w:eastAsia="Arial"/>
          <w:sz w:val="28"/>
          <w:szCs w:val="28"/>
          <w:lang w:bidi="ru-RU"/>
        </w:rPr>
        <w:t>Целью разработки проекта является:</w:t>
      </w:r>
    </w:p>
    <w:p w:rsidR="00B72BD4" w:rsidRPr="00B72BD4" w:rsidRDefault="00B72BD4" w:rsidP="00B72BD4">
      <w:pPr>
        <w:tabs>
          <w:tab w:val="left" w:pos="709"/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B72BD4">
        <w:rPr>
          <w:rFonts w:eastAsia="Arial"/>
          <w:sz w:val="28"/>
          <w:szCs w:val="28"/>
          <w:lang w:bidi="ru-RU"/>
        </w:rPr>
        <w:t xml:space="preserve">размещение многоквартирных жилых домов на земельных участках </w:t>
      </w:r>
      <w:r w:rsidR="0085205B">
        <w:rPr>
          <w:rFonts w:eastAsia="Arial"/>
          <w:sz w:val="28"/>
          <w:szCs w:val="28"/>
          <w:lang w:bidi="ru-RU"/>
        </w:rPr>
        <w:br/>
      </w:r>
      <w:r w:rsidRPr="00B72BD4">
        <w:rPr>
          <w:rFonts w:eastAsia="Arial"/>
          <w:sz w:val="28"/>
          <w:szCs w:val="28"/>
          <w:lang w:bidi="ru-RU"/>
        </w:rPr>
        <w:t xml:space="preserve">с кадастровыми номерами 29:22:060412:6866, </w:t>
      </w:r>
      <w:r w:rsidRPr="00B72BD4">
        <w:rPr>
          <w:sz w:val="28"/>
          <w:szCs w:val="28"/>
        </w:rPr>
        <w:t>29:22:060412:88</w:t>
      </w:r>
      <w:r w:rsidR="00FD0E6C">
        <w:rPr>
          <w:sz w:val="28"/>
          <w:szCs w:val="28"/>
        </w:rPr>
        <w:t>;</w:t>
      </w:r>
    </w:p>
    <w:p w:rsidR="00B72BD4" w:rsidRPr="00B72BD4" w:rsidRDefault="00B72BD4" w:rsidP="00B72BD4">
      <w:pPr>
        <w:tabs>
          <w:tab w:val="left" w:pos="709"/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B72BD4">
        <w:rPr>
          <w:rFonts w:eastAsia="Arial"/>
          <w:sz w:val="28"/>
          <w:szCs w:val="28"/>
          <w:lang w:bidi="ru-RU"/>
        </w:rPr>
        <w:lastRenderedPageBreak/>
        <w:t>определение параметров функциональных зон и объектов жилищного строительства, отдыха и социального обслуживания населения с учетом размещаемых объектов.</w:t>
      </w:r>
    </w:p>
    <w:p w:rsidR="00B72BD4" w:rsidRPr="00B72BD4" w:rsidRDefault="00B72BD4" w:rsidP="00B72BD4">
      <w:pPr>
        <w:tabs>
          <w:tab w:val="left" w:pos="709"/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B72BD4">
        <w:rPr>
          <w:rFonts w:eastAsia="Arial"/>
          <w:sz w:val="28"/>
          <w:szCs w:val="28"/>
          <w:lang w:bidi="ru-RU"/>
        </w:rPr>
        <w:t>Проект внесения изменений в проект планировки определяет:</w:t>
      </w:r>
    </w:p>
    <w:p w:rsidR="00B72BD4" w:rsidRPr="00B72BD4" w:rsidRDefault="00B72BD4" w:rsidP="00B72BD4">
      <w:pPr>
        <w:tabs>
          <w:tab w:val="left" w:pos="709"/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B72BD4">
        <w:rPr>
          <w:rFonts w:eastAsia="Arial"/>
          <w:sz w:val="28"/>
          <w:szCs w:val="28"/>
          <w:lang w:bidi="ru-RU"/>
        </w:rPr>
        <w:t>концепцию архитектурно-пространственного развития территории;</w:t>
      </w:r>
    </w:p>
    <w:p w:rsidR="00B72BD4" w:rsidRPr="00B72BD4" w:rsidRDefault="00B72BD4" w:rsidP="00B72BD4">
      <w:pPr>
        <w:tabs>
          <w:tab w:val="left" w:pos="709"/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B72BD4">
        <w:rPr>
          <w:rFonts w:eastAsia="Arial"/>
          <w:sz w:val="28"/>
          <w:szCs w:val="28"/>
          <w:lang w:bidi="ru-RU"/>
        </w:rPr>
        <w:t>параметры застройки;</w:t>
      </w:r>
    </w:p>
    <w:p w:rsidR="00B72BD4" w:rsidRPr="00B72BD4" w:rsidRDefault="00B72BD4" w:rsidP="00B72BD4">
      <w:pPr>
        <w:tabs>
          <w:tab w:val="left" w:pos="709"/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B72BD4">
        <w:rPr>
          <w:rFonts w:eastAsia="Arial"/>
          <w:sz w:val="28"/>
          <w:szCs w:val="28"/>
          <w:lang w:bidi="ru-RU"/>
        </w:rPr>
        <w:t>организацию улично-дорожной сети и транспортного обслуживания;</w:t>
      </w:r>
    </w:p>
    <w:p w:rsidR="00B72BD4" w:rsidRDefault="00B72BD4" w:rsidP="00B72BD4">
      <w:pPr>
        <w:tabs>
          <w:tab w:val="left" w:pos="709"/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B72BD4">
        <w:rPr>
          <w:rFonts w:eastAsia="Arial"/>
          <w:sz w:val="28"/>
          <w:szCs w:val="28"/>
          <w:lang w:bidi="ru-RU"/>
        </w:rPr>
        <w:t xml:space="preserve">развитие системы социального обслуживания, инженерного оборудования и благоустройства, развитие рекреационных территорий </w:t>
      </w:r>
      <w:r w:rsidRPr="00B72BD4">
        <w:rPr>
          <w:rFonts w:eastAsia="Arial"/>
          <w:sz w:val="28"/>
          <w:szCs w:val="28"/>
          <w:lang w:bidi="ru-RU"/>
        </w:rPr>
        <w:br/>
        <w:t>и системы озеленения.</w:t>
      </w:r>
    </w:p>
    <w:p w:rsidR="00A95672" w:rsidRPr="00B72BD4" w:rsidRDefault="00A95672" w:rsidP="00B72BD4">
      <w:pPr>
        <w:tabs>
          <w:tab w:val="left" w:pos="709"/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>
        <w:rPr>
          <w:rFonts w:eastAsia="Arial"/>
          <w:sz w:val="28"/>
          <w:szCs w:val="28"/>
          <w:lang w:bidi="ru-RU"/>
        </w:rPr>
        <w:t xml:space="preserve">Чертеж планировки территории графической части представлен </w:t>
      </w:r>
      <w:r>
        <w:rPr>
          <w:rFonts w:eastAsia="Arial"/>
          <w:sz w:val="28"/>
          <w:szCs w:val="28"/>
          <w:lang w:bidi="ru-RU"/>
        </w:rPr>
        <w:br/>
        <w:t>в приложении к настоящему проекту внесения изменений в проект планировки.</w:t>
      </w:r>
    </w:p>
    <w:p w:rsidR="00B72BD4" w:rsidRPr="00FD0E6C" w:rsidRDefault="00B72BD4" w:rsidP="00B72BD4">
      <w:pPr>
        <w:tabs>
          <w:tab w:val="left" w:pos="709"/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B72BD4">
        <w:rPr>
          <w:rFonts w:eastAsia="Arial"/>
          <w:sz w:val="28"/>
          <w:szCs w:val="28"/>
          <w:lang w:bidi="ru-RU"/>
        </w:rPr>
        <w:t xml:space="preserve">Графические материалы разработаны с использованием сведений </w:t>
      </w:r>
      <w:r w:rsidRPr="00B72BD4">
        <w:rPr>
          <w:rFonts w:eastAsia="Arial"/>
          <w:sz w:val="28"/>
          <w:szCs w:val="28"/>
          <w:lang w:bidi="ru-RU"/>
        </w:rPr>
        <w:br/>
        <w:t xml:space="preserve">из информационной системы обеспечения градостроительной деятельности </w:t>
      </w:r>
      <w:r w:rsidRPr="00B72BD4">
        <w:rPr>
          <w:rFonts w:eastAsia="Arial"/>
          <w:sz w:val="28"/>
          <w:szCs w:val="28"/>
          <w:lang w:bidi="ru-RU"/>
        </w:rPr>
        <w:br/>
        <w:t xml:space="preserve">на территории городского округа "Город Архангельск" в масштабе </w:t>
      </w:r>
      <w:r w:rsidRPr="00B72BD4">
        <w:rPr>
          <w:rFonts w:eastAsia="Arial"/>
          <w:sz w:val="28"/>
          <w:szCs w:val="28"/>
          <w:lang w:bidi="ru-RU"/>
        </w:rPr>
        <w:br/>
        <w:t xml:space="preserve">М 1:1000, предоставленной заказчику департаментом градостроительства </w:t>
      </w:r>
      <w:r w:rsidRPr="00FD0E6C">
        <w:rPr>
          <w:rFonts w:eastAsia="Arial"/>
          <w:sz w:val="28"/>
          <w:szCs w:val="28"/>
          <w:lang w:bidi="ru-RU"/>
        </w:rPr>
        <w:t>Администрации городского округа "Город Архангельск".</w:t>
      </w:r>
    </w:p>
    <w:p w:rsidR="008C3789" w:rsidRDefault="00FD0E6C" w:rsidP="00B1515C">
      <w:pPr>
        <w:ind w:left="709"/>
        <w:jc w:val="both"/>
        <w:rPr>
          <w:rFonts w:eastAsia="Arial"/>
          <w:sz w:val="28"/>
          <w:szCs w:val="28"/>
          <w:lang w:bidi="ru-RU"/>
        </w:rPr>
      </w:pPr>
      <w:r w:rsidRPr="00FD0E6C">
        <w:rPr>
          <w:rFonts w:eastAsia="Arial"/>
          <w:sz w:val="28"/>
          <w:szCs w:val="28"/>
          <w:lang w:bidi="ru-RU"/>
        </w:rPr>
        <w:t>1.1. Природно-климатические данные проектируемой территории</w:t>
      </w:r>
    </w:p>
    <w:p w:rsidR="00BE1D28" w:rsidRDefault="00FD0E6C" w:rsidP="008C3789">
      <w:pPr>
        <w:ind w:firstLine="709"/>
        <w:jc w:val="both"/>
        <w:rPr>
          <w:rFonts w:eastAsia="Arial"/>
          <w:color w:val="auto"/>
          <w:sz w:val="28"/>
          <w:szCs w:val="28"/>
          <w:lang w:bidi="ru-RU"/>
        </w:rPr>
      </w:pPr>
      <w:r w:rsidRPr="00FD0E6C">
        <w:rPr>
          <w:rFonts w:eastAsia="Arial"/>
          <w:color w:val="auto"/>
          <w:sz w:val="28"/>
          <w:szCs w:val="28"/>
          <w:lang w:bidi="ru-RU"/>
        </w:rPr>
        <w:t xml:space="preserve">Площадка строительства относится к IIА строительной зоне </w:t>
      </w:r>
      <w:r w:rsidRPr="00FD0E6C">
        <w:rPr>
          <w:rFonts w:eastAsia="Arial"/>
          <w:color w:val="auto"/>
          <w:sz w:val="28"/>
          <w:szCs w:val="28"/>
          <w:lang w:bidi="ru-RU"/>
        </w:rPr>
        <w:br/>
        <w:t>в соответствии с климатическим зонированием территории Российской Федерации (</w:t>
      </w:r>
      <w:r w:rsidR="00BE1D28">
        <w:rPr>
          <w:rFonts w:eastAsia="Arial"/>
          <w:color w:val="auto"/>
          <w:sz w:val="28"/>
          <w:szCs w:val="28"/>
          <w:lang w:bidi="ru-RU"/>
        </w:rPr>
        <w:t>"</w:t>
      </w:r>
      <w:r w:rsidRPr="00FD0E6C">
        <w:rPr>
          <w:rFonts w:eastAsia="Arial"/>
          <w:color w:val="auto"/>
          <w:sz w:val="28"/>
          <w:szCs w:val="28"/>
          <w:lang w:bidi="ru-RU"/>
        </w:rPr>
        <w:t>СНиП 23-01-99*. Строительная климатология</w:t>
      </w:r>
      <w:r w:rsidR="00BE1D28">
        <w:rPr>
          <w:rFonts w:eastAsia="Arial"/>
          <w:color w:val="auto"/>
          <w:sz w:val="28"/>
          <w:szCs w:val="28"/>
          <w:lang w:bidi="ru-RU"/>
        </w:rPr>
        <w:t>"</w:t>
      </w:r>
      <w:r w:rsidRPr="00FD0E6C">
        <w:rPr>
          <w:rFonts w:eastAsia="Arial"/>
          <w:color w:val="auto"/>
          <w:sz w:val="28"/>
          <w:szCs w:val="28"/>
          <w:lang w:bidi="ru-RU"/>
        </w:rPr>
        <w:t xml:space="preserve">). </w:t>
      </w:r>
    </w:p>
    <w:p w:rsidR="00BE1D28" w:rsidRDefault="00FD0E6C" w:rsidP="008C3789">
      <w:pPr>
        <w:ind w:firstLine="709"/>
        <w:jc w:val="both"/>
        <w:rPr>
          <w:rFonts w:eastAsia="Arial"/>
          <w:color w:val="auto"/>
          <w:sz w:val="28"/>
          <w:szCs w:val="28"/>
          <w:lang w:bidi="ru-RU"/>
        </w:rPr>
      </w:pPr>
      <w:r w:rsidRPr="00FD0E6C">
        <w:rPr>
          <w:rFonts w:eastAsia="Arial"/>
          <w:color w:val="auto"/>
          <w:sz w:val="28"/>
          <w:szCs w:val="28"/>
          <w:lang w:bidi="ru-RU"/>
        </w:rPr>
        <w:t xml:space="preserve">Снеговой район – IV. </w:t>
      </w:r>
    </w:p>
    <w:p w:rsidR="00FD0E6C" w:rsidRPr="00FD0E6C" w:rsidRDefault="00FD0E6C" w:rsidP="008C3789">
      <w:pPr>
        <w:ind w:firstLine="709"/>
        <w:jc w:val="both"/>
        <w:rPr>
          <w:rFonts w:eastAsia="Arial"/>
          <w:color w:val="auto"/>
          <w:sz w:val="28"/>
          <w:szCs w:val="28"/>
          <w:lang w:bidi="ru-RU"/>
        </w:rPr>
      </w:pPr>
      <w:r w:rsidRPr="00FD0E6C">
        <w:rPr>
          <w:rFonts w:eastAsia="Arial"/>
          <w:color w:val="auto"/>
          <w:sz w:val="28"/>
          <w:szCs w:val="28"/>
          <w:lang w:bidi="ru-RU"/>
        </w:rPr>
        <w:t xml:space="preserve">Ветровой район – II. </w:t>
      </w:r>
    </w:p>
    <w:p w:rsidR="00FD0E6C" w:rsidRPr="00FD0E6C" w:rsidRDefault="00FD0E6C" w:rsidP="00FD0E6C">
      <w:pPr>
        <w:ind w:firstLine="709"/>
        <w:jc w:val="both"/>
        <w:rPr>
          <w:rFonts w:eastAsia="Arial"/>
          <w:sz w:val="28"/>
          <w:szCs w:val="28"/>
          <w:lang w:bidi="ru-RU"/>
        </w:rPr>
      </w:pPr>
      <w:r w:rsidRPr="00FD0E6C">
        <w:rPr>
          <w:rFonts w:eastAsia="Arial"/>
          <w:sz w:val="28"/>
          <w:szCs w:val="28"/>
          <w:lang w:bidi="ru-RU"/>
        </w:rPr>
        <w:t>Для данной зоны характерны следующие климатические показатели:</w:t>
      </w:r>
    </w:p>
    <w:p w:rsidR="00FD0E6C" w:rsidRPr="00FD0E6C" w:rsidRDefault="00FD0E6C" w:rsidP="00FD0E6C">
      <w:pPr>
        <w:ind w:firstLine="709"/>
        <w:jc w:val="both"/>
        <w:rPr>
          <w:rFonts w:eastAsia="Arial"/>
          <w:sz w:val="28"/>
          <w:szCs w:val="28"/>
          <w:lang w:bidi="ru-RU"/>
        </w:rPr>
      </w:pPr>
      <w:r w:rsidRPr="00FD0E6C">
        <w:rPr>
          <w:rFonts w:eastAsia="Arial"/>
          <w:sz w:val="28"/>
          <w:szCs w:val="28"/>
          <w:lang w:bidi="ru-RU"/>
        </w:rPr>
        <w:t xml:space="preserve">средняя температура наружного воздуха наиболее холодной пятидневки </w:t>
      </w:r>
      <w:r w:rsidRPr="00FD0E6C">
        <w:rPr>
          <w:rFonts w:eastAsia="Arial"/>
          <w:sz w:val="28"/>
          <w:szCs w:val="28"/>
          <w:lang w:bidi="ru-RU"/>
        </w:rPr>
        <w:br/>
        <w:t>−31°С (обеспеченность 0,92);</w:t>
      </w:r>
    </w:p>
    <w:p w:rsidR="00FD0E6C" w:rsidRPr="00FD0E6C" w:rsidRDefault="00FD0E6C" w:rsidP="00FD0E6C">
      <w:pPr>
        <w:ind w:firstLine="709"/>
        <w:jc w:val="both"/>
        <w:rPr>
          <w:rFonts w:eastAsia="Arial"/>
          <w:sz w:val="28"/>
          <w:szCs w:val="28"/>
          <w:lang w:bidi="ru-RU"/>
        </w:rPr>
      </w:pPr>
      <w:r w:rsidRPr="00FD0E6C">
        <w:rPr>
          <w:rFonts w:eastAsia="Arial"/>
          <w:sz w:val="28"/>
          <w:szCs w:val="28"/>
          <w:lang w:bidi="ru-RU"/>
        </w:rPr>
        <w:t xml:space="preserve">средняя температура наружного воздуха наиболее холодных </w:t>
      </w:r>
      <w:r w:rsidRPr="00FD0E6C">
        <w:rPr>
          <w:rFonts w:eastAsia="Arial"/>
          <w:sz w:val="28"/>
          <w:szCs w:val="28"/>
          <w:lang w:bidi="ru-RU"/>
        </w:rPr>
        <w:br/>
        <w:t>суток  −37°С. (обеспеченность 0,92);</w:t>
      </w:r>
    </w:p>
    <w:p w:rsidR="00FD0E6C" w:rsidRPr="00FD0E6C" w:rsidRDefault="00FD0E6C" w:rsidP="00FD0E6C">
      <w:pPr>
        <w:ind w:firstLine="709"/>
        <w:jc w:val="both"/>
        <w:rPr>
          <w:rFonts w:eastAsia="Arial"/>
          <w:sz w:val="28"/>
          <w:szCs w:val="28"/>
          <w:lang w:bidi="ru-RU"/>
        </w:rPr>
      </w:pPr>
      <w:r w:rsidRPr="00FD0E6C">
        <w:rPr>
          <w:rFonts w:eastAsia="Arial"/>
          <w:sz w:val="28"/>
          <w:szCs w:val="28"/>
          <w:lang w:bidi="ru-RU"/>
        </w:rPr>
        <w:t>зона влажности наружного воздуха – влажная;</w:t>
      </w:r>
    </w:p>
    <w:p w:rsidR="00FD0E6C" w:rsidRPr="00FD0E6C" w:rsidRDefault="00FD0E6C" w:rsidP="00FD0E6C">
      <w:pPr>
        <w:ind w:firstLine="709"/>
        <w:jc w:val="both"/>
        <w:rPr>
          <w:rFonts w:eastAsia="Arial"/>
          <w:sz w:val="28"/>
          <w:szCs w:val="28"/>
          <w:lang w:bidi="ru-RU"/>
        </w:rPr>
      </w:pPr>
      <w:r w:rsidRPr="00FD0E6C">
        <w:rPr>
          <w:rFonts w:eastAsia="Arial"/>
          <w:sz w:val="28"/>
          <w:szCs w:val="28"/>
          <w:lang w:bidi="ru-RU"/>
        </w:rPr>
        <w:t xml:space="preserve">продолжительность расчетного зимнего периода – 192 дня (с 20/X </w:t>
      </w:r>
      <w:r w:rsidRPr="00FD0E6C">
        <w:rPr>
          <w:rFonts w:eastAsia="Arial"/>
          <w:sz w:val="28"/>
          <w:szCs w:val="28"/>
          <w:lang w:bidi="ru-RU"/>
        </w:rPr>
        <w:br/>
        <w:t>по 20/IV);</w:t>
      </w:r>
    </w:p>
    <w:p w:rsidR="00FD0E6C" w:rsidRPr="00FD0E6C" w:rsidRDefault="00FD0E6C" w:rsidP="00FD0E6C">
      <w:pPr>
        <w:ind w:firstLine="709"/>
        <w:jc w:val="both"/>
        <w:rPr>
          <w:rFonts w:eastAsia="Arial"/>
          <w:sz w:val="28"/>
          <w:szCs w:val="28"/>
          <w:lang w:bidi="ru-RU"/>
        </w:rPr>
      </w:pPr>
      <w:r w:rsidRPr="00FD0E6C">
        <w:rPr>
          <w:rFonts w:eastAsia="Arial"/>
          <w:sz w:val="28"/>
          <w:szCs w:val="28"/>
          <w:lang w:bidi="ru-RU"/>
        </w:rPr>
        <w:t>преобладающее направление ветров холодного периода года – юго-восточное;</w:t>
      </w:r>
    </w:p>
    <w:p w:rsidR="00FD0E6C" w:rsidRPr="00FD0E6C" w:rsidRDefault="00FD0E6C" w:rsidP="00FD0E6C">
      <w:pPr>
        <w:ind w:firstLine="709"/>
        <w:jc w:val="both"/>
        <w:rPr>
          <w:rFonts w:eastAsia="Arial"/>
          <w:sz w:val="28"/>
          <w:szCs w:val="28"/>
          <w:lang w:bidi="ru-RU"/>
        </w:rPr>
      </w:pPr>
      <w:r w:rsidRPr="00FD0E6C">
        <w:rPr>
          <w:rFonts w:eastAsia="Arial"/>
          <w:sz w:val="28"/>
          <w:szCs w:val="28"/>
          <w:lang w:bidi="ru-RU"/>
        </w:rPr>
        <w:t>преобладающее направление ветров теплого периода года – северо-западное;</w:t>
      </w:r>
    </w:p>
    <w:p w:rsidR="00FD0E6C" w:rsidRPr="00FD0E6C" w:rsidRDefault="00FD0E6C" w:rsidP="00FD0E6C">
      <w:pPr>
        <w:ind w:firstLine="709"/>
        <w:jc w:val="both"/>
        <w:rPr>
          <w:rFonts w:eastAsia="Arial"/>
          <w:sz w:val="28"/>
          <w:szCs w:val="28"/>
          <w:lang w:bidi="ru-RU"/>
        </w:rPr>
      </w:pPr>
      <w:r w:rsidRPr="00FD0E6C">
        <w:rPr>
          <w:rFonts w:eastAsia="Arial"/>
          <w:sz w:val="28"/>
          <w:szCs w:val="28"/>
          <w:lang w:bidi="ru-RU"/>
        </w:rPr>
        <w:t xml:space="preserve">нормативная глубина промерзания грунтов: 1,6 м (глина, суглинки), </w:t>
      </w:r>
      <w:r w:rsidRPr="00FD0E6C">
        <w:rPr>
          <w:rFonts w:eastAsia="Arial"/>
          <w:sz w:val="28"/>
          <w:szCs w:val="28"/>
          <w:lang w:bidi="ru-RU"/>
        </w:rPr>
        <w:br/>
        <w:t>1,76 (пески, супеси).</w:t>
      </w:r>
    </w:p>
    <w:p w:rsidR="00FD0E6C" w:rsidRPr="00FD0E6C" w:rsidRDefault="00FD0E6C" w:rsidP="00FD0E6C">
      <w:pPr>
        <w:ind w:firstLine="709"/>
        <w:jc w:val="both"/>
        <w:rPr>
          <w:rFonts w:eastAsia="Arial"/>
          <w:sz w:val="28"/>
          <w:szCs w:val="28"/>
          <w:lang w:bidi="ru-RU"/>
        </w:rPr>
      </w:pPr>
      <w:r w:rsidRPr="00FD0E6C">
        <w:rPr>
          <w:rFonts w:eastAsia="Arial"/>
          <w:sz w:val="28"/>
          <w:szCs w:val="28"/>
          <w:lang w:bidi="ru-RU"/>
        </w:rPr>
        <w:t xml:space="preserve">Согласно СНиП 2.01.07-85* </w:t>
      </w:r>
      <w:r w:rsidR="00BE1D28">
        <w:rPr>
          <w:rFonts w:eastAsia="Arial"/>
          <w:sz w:val="28"/>
          <w:szCs w:val="28"/>
          <w:lang w:bidi="ru-RU"/>
        </w:rPr>
        <w:t>"</w:t>
      </w:r>
      <w:r w:rsidRPr="00FD0E6C">
        <w:rPr>
          <w:rFonts w:eastAsia="Arial"/>
          <w:sz w:val="28"/>
          <w:szCs w:val="28"/>
          <w:lang w:bidi="ru-RU"/>
        </w:rPr>
        <w:t>Нагрузки и воздействия</w:t>
      </w:r>
      <w:r w:rsidR="00BE1D28">
        <w:rPr>
          <w:rFonts w:eastAsia="Arial"/>
          <w:sz w:val="28"/>
          <w:szCs w:val="28"/>
          <w:lang w:bidi="ru-RU"/>
        </w:rPr>
        <w:t>"</w:t>
      </w:r>
      <w:r w:rsidRPr="00FD0E6C">
        <w:rPr>
          <w:rFonts w:eastAsia="Arial"/>
          <w:sz w:val="28"/>
          <w:szCs w:val="28"/>
          <w:lang w:bidi="ru-RU"/>
        </w:rPr>
        <w:t xml:space="preserve"> для строительных площадок города Архангельска приняты следующие показатели природно-климатических нагрузок:</w:t>
      </w:r>
    </w:p>
    <w:p w:rsidR="00FD0E6C" w:rsidRPr="00FD0E6C" w:rsidRDefault="00FD0E6C" w:rsidP="00FD0E6C">
      <w:pPr>
        <w:ind w:firstLine="709"/>
        <w:jc w:val="both"/>
        <w:rPr>
          <w:rFonts w:eastAsia="Arial"/>
          <w:sz w:val="28"/>
          <w:szCs w:val="28"/>
          <w:lang w:bidi="ru-RU"/>
        </w:rPr>
      </w:pPr>
      <w:r w:rsidRPr="00FD0E6C">
        <w:rPr>
          <w:rFonts w:eastAsia="Arial"/>
          <w:sz w:val="28"/>
          <w:szCs w:val="28"/>
          <w:lang w:bidi="ru-RU"/>
        </w:rPr>
        <w:t>расч</w:t>
      </w:r>
      <w:r w:rsidR="00BE1D28">
        <w:rPr>
          <w:rFonts w:eastAsia="Arial"/>
          <w:sz w:val="28"/>
          <w:szCs w:val="28"/>
          <w:lang w:bidi="ru-RU"/>
        </w:rPr>
        <w:t>е</w:t>
      </w:r>
      <w:r w:rsidRPr="00FD0E6C">
        <w:rPr>
          <w:rFonts w:eastAsia="Arial"/>
          <w:sz w:val="28"/>
          <w:szCs w:val="28"/>
          <w:lang w:bidi="ru-RU"/>
        </w:rPr>
        <w:t>тное значение веса снегового покрова – 240 кг/</w:t>
      </w:r>
      <w:r w:rsidR="00BE1D28">
        <w:rPr>
          <w:rFonts w:eastAsia="Arial"/>
          <w:sz w:val="28"/>
          <w:szCs w:val="28"/>
          <w:lang w:bidi="ru-RU"/>
        </w:rPr>
        <w:t>кв. м</w:t>
      </w:r>
      <w:r w:rsidRPr="00FD0E6C">
        <w:rPr>
          <w:rFonts w:eastAsia="Arial"/>
          <w:sz w:val="28"/>
          <w:szCs w:val="28"/>
          <w:lang w:bidi="ru-RU"/>
        </w:rPr>
        <w:t>;</w:t>
      </w:r>
    </w:p>
    <w:p w:rsidR="00FD0E6C" w:rsidRPr="00FD0E6C" w:rsidRDefault="00FD0E6C" w:rsidP="00FD0E6C">
      <w:pPr>
        <w:ind w:firstLine="709"/>
        <w:jc w:val="both"/>
        <w:rPr>
          <w:rFonts w:eastAsia="Arial"/>
          <w:sz w:val="28"/>
          <w:szCs w:val="28"/>
          <w:lang w:bidi="ru-RU"/>
        </w:rPr>
      </w:pPr>
      <w:r w:rsidRPr="00FD0E6C">
        <w:rPr>
          <w:rFonts w:eastAsia="Arial"/>
          <w:sz w:val="28"/>
          <w:szCs w:val="28"/>
          <w:lang w:bidi="ru-RU"/>
        </w:rPr>
        <w:t>нормативное значение веса снегового покрова – 168 кг/</w:t>
      </w:r>
      <w:r w:rsidR="00BE1D28">
        <w:rPr>
          <w:rFonts w:eastAsia="Arial"/>
          <w:sz w:val="28"/>
          <w:szCs w:val="28"/>
          <w:lang w:bidi="ru-RU"/>
        </w:rPr>
        <w:t>кв. м</w:t>
      </w:r>
      <w:r w:rsidRPr="00FD0E6C">
        <w:rPr>
          <w:rFonts w:eastAsia="Arial"/>
          <w:sz w:val="28"/>
          <w:szCs w:val="28"/>
          <w:lang w:bidi="ru-RU"/>
        </w:rPr>
        <w:t>;</w:t>
      </w:r>
    </w:p>
    <w:p w:rsidR="00BE1D28" w:rsidRDefault="00FD0E6C" w:rsidP="00BE1D28">
      <w:pPr>
        <w:ind w:firstLine="709"/>
        <w:jc w:val="both"/>
        <w:rPr>
          <w:rFonts w:eastAsia="Arial"/>
          <w:sz w:val="28"/>
          <w:szCs w:val="28"/>
          <w:lang w:bidi="ru-RU"/>
        </w:rPr>
      </w:pPr>
      <w:r w:rsidRPr="00FD0E6C">
        <w:rPr>
          <w:rFonts w:eastAsia="Arial"/>
          <w:sz w:val="28"/>
          <w:szCs w:val="28"/>
          <w:lang w:bidi="ru-RU"/>
        </w:rPr>
        <w:t>нормативный скоростной напор ветра – 30 кг/</w:t>
      </w:r>
      <w:r w:rsidR="00BE1D28">
        <w:rPr>
          <w:rFonts w:eastAsia="Arial"/>
          <w:sz w:val="28"/>
          <w:szCs w:val="28"/>
          <w:lang w:bidi="ru-RU"/>
        </w:rPr>
        <w:t>кв. м</w:t>
      </w:r>
      <w:r w:rsidRPr="00FD0E6C">
        <w:rPr>
          <w:rFonts w:eastAsia="Arial"/>
          <w:sz w:val="28"/>
          <w:szCs w:val="28"/>
          <w:lang w:bidi="ru-RU"/>
        </w:rPr>
        <w:t>.</w:t>
      </w:r>
    </w:p>
    <w:p w:rsidR="00FD0E6C" w:rsidRPr="00BE1D28" w:rsidRDefault="00BE1D28" w:rsidP="00BE1D28">
      <w:pPr>
        <w:ind w:firstLine="709"/>
        <w:jc w:val="both"/>
        <w:rPr>
          <w:rFonts w:eastAsia="Arial"/>
          <w:bCs/>
          <w:sz w:val="28"/>
          <w:szCs w:val="28"/>
          <w:lang w:bidi="ru-RU"/>
        </w:rPr>
      </w:pPr>
      <w:r w:rsidRPr="00BE1D28">
        <w:rPr>
          <w:rFonts w:eastAsia="Arial"/>
          <w:bCs/>
          <w:sz w:val="28"/>
          <w:szCs w:val="28"/>
          <w:lang w:bidi="ru-RU"/>
        </w:rPr>
        <w:t xml:space="preserve">1.2. </w:t>
      </w:r>
      <w:r w:rsidR="00FD0E6C" w:rsidRPr="00BE1D28">
        <w:rPr>
          <w:rFonts w:eastAsia="Arial"/>
          <w:bCs/>
          <w:sz w:val="28"/>
          <w:szCs w:val="28"/>
          <w:lang w:bidi="ru-RU"/>
        </w:rPr>
        <w:t>Град</w:t>
      </w:r>
      <w:r>
        <w:rPr>
          <w:rFonts w:eastAsia="Arial"/>
          <w:bCs/>
          <w:sz w:val="28"/>
          <w:szCs w:val="28"/>
          <w:lang w:bidi="ru-RU"/>
        </w:rPr>
        <w:t>остроительная ситуация</w:t>
      </w:r>
    </w:p>
    <w:p w:rsidR="00FD0E6C" w:rsidRPr="00FD0E6C" w:rsidRDefault="00FD0E6C" w:rsidP="00FD0E6C">
      <w:pPr>
        <w:pStyle w:val="1f"/>
        <w:keepNext/>
        <w:keepLines/>
        <w:spacing w:after="0" w:line="240" w:lineRule="auto"/>
        <w:ind w:firstLine="708"/>
        <w:jc w:val="both"/>
        <w:rPr>
          <w:rFonts w:eastAsia="Arial"/>
          <w:b w:val="0"/>
          <w:bCs w:val="0"/>
          <w:sz w:val="28"/>
          <w:szCs w:val="28"/>
          <w:lang w:eastAsia="ru-RU" w:bidi="ru-RU"/>
        </w:rPr>
      </w:pPr>
      <w:r w:rsidRPr="00FD0E6C">
        <w:rPr>
          <w:rFonts w:eastAsia="Arial"/>
          <w:b w:val="0"/>
          <w:bCs w:val="0"/>
          <w:sz w:val="28"/>
          <w:szCs w:val="28"/>
          <w:lang w:eastAsia="ru-RU" w:bidi="ru-RU"/>
        </w:rPr>
        <w:lastRenderedPageBreak/>
        <w:t xml:space="preserve">Проектируемая территория расположена в центральной части территориального округа Майская горка города Архангельска. Территория </w:t>
      </w:r>
      <w:r w:rsidR="0085205B">
        <w:rPr>
          <w:rFonts w:eastAsia="Arial"/>
          <w:b w:val="0"/>
          <w:bCs w:val="0"/>
          <w:sz w:val="28"/>
          <w:szCs w:val="28"/>
          <w:lang w:eastAsia="ru-RU" w:bidi="ru-RU"/>
        </w:rPr>
        <w:br/>
      </w:r>
      <w:r w:rsidRPr="00FD0E6C">
        <w:rPr>
          <w:rFonts w:eastAsia="Arial"/>
          <w:b w:val="0"/>
          <w:bCs w:val="0"/>
          <w:sz w:val="28"/>
          <w:szCs w:val="28"/>
          <w:lang w:eastAsia="ru-RU" w:bidi="ru-RU"/>
        </w:rPr>
        <w:t>в границах разработки проекта планировки составляет 29,7615 га.</w:t>
      </w:r>
    </w:p>
    <w:p w:rsidR="00FD0E6C" w:rsidRPr="00FD0E6C" w:rsidRDefault="00FD0E6C" w:rsidP="00FD0E6C">
      <w:pPr>
        <w:pStyle w:val="1f"/>
        <w:keepNext/>
        <w:keepLines/>
        <w:spacing w:after="0" w:line="240" w:lineRule="auto"/>
        <w:ind w:firstLine="708"/>
        <w:jc w:val="both"/>
        <w:rPr>
          <w:rFonts w:eastAsia="Arial"/>
          <w:b w:val="0"/>
          <w:bCs w:val="0"/>
          <w:sz w:val="28"/>
          <w:szCs w:val="28"/>
          <w:lang w:eastAsia="ru-RU" w:bidi="ru-RU"/>
        </w:rPr>
      </w:pPr>
      <w:r w:rsidRPr="00FD0E6C">
        <w:rPr>
          <w:rFonts w:eastAsia="Arial"/>
          <w:b w:val="0"/>
          <w:bCs w:val="0"/>
          <w:sz w:val="28"/>
          <w:szCs w:val="28"/>
          <w:lang w:eastAsia="ru-RU" w:bidi="ru-RU"/>
        </w:rPr>
        <w:t>Границами разработки проекта планировки являются:</w:t>
      </w:r>
    </w:p>
    <w:p w:rsidR="00FD0E6C" w:rsidRPr="00FD0E6C" w:rsidRDefault="00FD0E6C" w:rsidP="00FD0E6C">
      <w:pPr>
        <w:pStyle w:val="1f"/>
        <w:keepNext/>
        <w:keepLines/>
        <w:spacing w:after="0" w:line="240" w:lineRule="auto"/>
        <w:ind w:firstLine="708"/>
        <w:jc w:val="both"/>
        <w:rPr>
          <w:rFonts w:eastAsia="Arial"/>
          <w:b w:val="0"/>
          <w:bCs w:val="0"/>
          <w:sz w:val="28"/>
          <w:szCs w:val="28"/>
          <w:lang w:eastAsia="ru-RU" w:bidi="ru-RU"/>
        </w:rPr>
      </w:pPr>
      <w:r w:rsidRPr="00FD0E6C">
        <w:rPr>
          <w:rFonts w:eastAsia="Arial"/>
          <w:b w:val="0"/>
          <w:bCs w:val="0"/>
          <w:sz w:val="28"/>
          <w:szCs w:val="28"/>
          <w:lang w:eastAsia="ru-RU" w:bidi="ru-RU"/>
        </w:rPr>
        <w:t>с северной стороны – просп. Московский, ул. Полины Осипенко;</w:t>
      </w:r>
    </w:p>
    <w:p w:rsidR="00FD0E6C" w:rsidRPr="00FD0E6C" w:rsidRDefault="00FD0E6C" w:rsidP="00FD0E6C">
      <w:pPr>
        <w:pStyle w:val="1f"/>
        <w:keepNext/>
        <w:keepLines/>
        <w:spacing w:after="0" w:line="240" w:lineRule="auto"/>
        <w:ind w:firstLine="708"/>
        <w:jc w:val="both"/>
        <w:rPr>
          <w:rFonts w:eastAsia="Arial"/>
          <w:b w:val="0"/>
          <w:bCs w:val="0"/>
          <w:sz w:val="28"/>
          <w:szCs w:val="28"/>
          <w:lang w:eastAsia="ru-RU" w:bidi="ru-RU"/>
        </w:rPr>
      </w:pPr>
      <w:r w:rsidRPr="00FD0E6C">
        <w:rPr>
          <w:rFonts w:eastAsia="Arial"/>
          <w:b w:val="0"/>
          <w:bCs w:val="0"/>
          <w:sz w:val="28"/>
          <w:szCs w:val="28"/>
          <w:lang w:eastAsia="ru-RU" w:bidi="ru-RU"/>
        </w:rPr>
        <w:t>с южной стороны – ул. Федора Абрамова;</w:t>
      </w:r>
    </w:p>
    <w:p w:rsidR="00FD0E6C" w:rsidRPr="00FD0E6C" w:rsidRDefault="00FD0E6C" w:rsidP="00FD0E6C">
      <w:pPr>
        <w:pStyle w:val="1f"/>
        <w:keepNext/>
        <w:keepLines/>
        <w:spacing w:after="0" w:line="240" w:lineRule="auto"/>
        <w:ind w:firstLine="708"/>
        <w:jc w:val="both"/>
        <w:rPr>
          <w:rFonts w:eastAsia="Arial"/>
          <w:b w:val="0"/>
          <w:bCs w:val="0"/>
          <w:sz w:val="28"/>
          <w:szCs w:val="28"/>
          <w:lang w:eastAsia="ru-RU" w:bidi="ru-RU"/>
        </w:rPr>
      </w:pPr>
      <w:r w:rsidRPr="00FD0E6C">
        <w:rPr>
          <w:rFonts w:eastAsia="Arial"/>
          <w:b w:val="0"/>
          <w:bCs w:val="0"/>
          <w:sz w:val="28"/>
          <w:szCs w:val="28"/>
          <w:lang w:eastAsia="ru-RU" w:bidi="ru-RU"/>
        </w:rPr>
        <w:t>с западной стороны – ул. Первомайская;</w:t>
      </w:r>
    </w:p>
    <w:p w:rsidR="00FD0E6C" w:rsidRPr="00FD0E6C" w:rsidRDefault="00FD0E6C" w:rsidP="00FD0E6C">
      <w:pPr>
        <w:pStyle w:val="1f"/>
        <w:keepNext/>
        <w:keepLines/>
        <w:spacing w:after="0" w:line="240" w:lineRule="auto"/>
        <w:ind w:firstLine="708"/>
        <w:jc w:val="both"/>
        <w:rPr>
          <w:rFonts w:eastAsia="Arial"/>
          <w:b w:val="0"/>
          <w:bCs w:val="0"/>
          <w:sz w:val="28"/>
          <w:szCs w:val="28"/>
          <w:lang w:eastAsia="ru-RU" w:bidi="ru-RU"/>
        </w:rPr>
      </w:pPr>
      <w:r w:rsidRPr="00FD0E6C">
        <w:rPr>
          <w:rFonts w:eastAsia="Arial"/>
          <w:b w:val="0"/>
          <w:bCs w:val="0"/>
          <w:sz w:val="28"/>
          <w:szCs w:val="28"/>
          <w:lang w:eastAsia="ru-RU" w:bidi="ru-RU"/>
        </w:rPr>
        <w:t>с восточной стороны – ул. Прокопия Галушина.</w:t>
      </w:r>
    </w:p>
    <w:p w:rsidR="00FD0E6C" w:rsidRPr="00FD0E6C" w:rsidRDefault="00FD0E6C" w:rsidP="00BE1D28">
      <w:pPr>
        <w:pStyle w:val="TableParagraph"/>
        <w:tabs>
          <w:tab w:val="left" w:pos="9355"/>
        </w:tabs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Проектируемая территория имеет сформировавшуюся систему улиц </w:t>
      </w:r>
      <w:r w:rsidR="0085205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и транспортных связей с другими частями города. Отведенная для планировки территория – застроенный квартал с существующими многоэтажными, среднеэтажными и малоэтажными  многоквартирными жилыми.</w:t>
      </w:r>
    </w:p>
    <w:p w:rsidR="00FD0E6C" w:rsidRPr="00FD0E6C" w:rsidRDefault="00FD0E6C" w:rsidP="00BE1D28">
      <w:pPr>
        <w:pStyle w:val="180"/>
        <w:ind w:firstLine="708"/>
        <w:jc w:val="both"/>
        <w:rPr>
          <w:rFonts w:eastAsia="Arial"/>
          <w:sz w:val="28"/>
          <w:szCs w:val="28"/>
          <w:lang w:bidi="ru-RU"/>
        </w:rPr>
      </w:pPr>
      <w:r w:rsidRPr="00FD0E6C">
        <w:rPr>
          <w:rFonts w:eastAsia="Arial"/>
          <w:sz w:val="28"/>
          <w:szCs w:val="28"/>
          <w:lang w:bidi="ru-RU"/>
        </w:rPr>
        <w:t xml:space="preserve">Планировочная структура и архитектурно-пространственное решение разработаны в соответствии с общими принципами, заложенными </w:t>
      </w:r>
      <w:r w:rsidRPr="00FD0E6C">
        <w:rPr>
          <w:rFonts w:eastAsia="Arial"/>
          <w:sz w:val="28"/>
          <w:szCs w:val="28"/>
          <w:lang w:bidi="ru-RU"/>
        </w:rPr>
        <w:br/>
        <w:t xml:space="preserve">в </w:t>
      </w:r>
      <w:r w:rsidR="00BE1D28">
        <w:rPr>
          <w:rFonts w:eastAsia="Arial"/>
          <w:sz w:val="28"/>
          <w:szCs w:val="28"/>
          <w:lang w:bidi="ru-RU"/>
        </w:rPr>
        <w:t>г</w:t>
      </w:r>
      <w:r w:rsidRPr="00FD0E6C">
        <w:rPr>
          <w:rFonts w:eastAsia="Arial"/>
          <w:sz w:val="28"/>
          <w:szCs w:val="28"/>
          <w:lang w:bidi="ru-RU"/>
        </w:rPr>
        <w:t>енеральном плане, а также учитыва</w:t>
      </w:r>
      <w:r w:rsidR="00BE1D28">
        <w:rPr>
          <w:rFonts w:eastAsia="Arial"/>
          <w:sz w:val="28"/>
          <w:szCs w:val="28"/>
          <w:lang w:bidi="ru-RU"/>
        </w:rPr>
        <w:t>ют</w:t>
      </w:r>
      <w:r w:rsidRPr="00FD0E6C">
        <w:rPr>
          <w:rFonts w:eastAsia="Arial"/>
          <w:sz w:val="28"/>
          <w:szCs w:val="28"/>
          <w:lang w:bidi="ru-RU"/>
        </w:rPr>
        <w:t xml:space="preserve"> основные положения проекта планировки района </w:t>
      </w:r>
      <w:r w:rsidR="00BE1D28">
        <w:rPr>
          <w:rFonts w:eastAsia="Arial"/>
          <w:sz w:val="28"/>
          <w:szCs w:val="28"/>
          <w:lang w:bidi="ru-RU"/>
        </w:rPr>
        <w:t>"</w:t>
      </w:r>
      <w:r w:rsidRPr="00FD0E6C">
        <w:rPr>
          <w:rFonts w:eastAsia="Arial"/>
          <w:sz w:val="28"/>
          <w:szCs w:val="28"/>
          <w:lang w:bidi="ru-RU"/>
        </w:rPr>
        <w:t>Майская горка</w:t>
      </w:r>
      <w:r w:rsidR="00BE1D28">
        <w:rPr>
          <w:rFonts w:eastAsia="Arial"/>
          <w:sz w:val="28"/>
          <w:szCs w:val="28"/>
          <w:lang w:bidi="ru-RU"/>
        </w:rPr>
        <w:t>"</w:t>
      </w:r>
      <w:r w:rsidRPr="00FD0E6C">
        <w:rPr>
          <w:rFonts w:eastAsia="Arial"/>
          <w:sz w:val="28"/>
          <w:szCs w:val="28"/>
          <w:lang w:bidi="ru-RU"/>
        </w:rPr>
        <w:t>.</w:t>
      </w:r>
    </w:p>
    <w:p w:rsidR="00FD0E6C" w:rsidRPr="00FD0E6C" w:rsidRDefault="00FD0E6C" w:rsidP="00BE1D28">
      <w:pPr>
        <w:pStyle w:val="180"/>
        <w:ind w:firstLine="708"/>
        <w:jc w:val="both"/>
        <w:rPr>
          <w:rFonts w:eastAsia="Arial"/>
          <w:sz w:val="28"/>
          <w:szCs w:val="28"/>
          <w:lang w:bidi="ru-RU"/>
        </w:rPr>
      </w:pPr>
      <w:r w:rsidRPr="00FD0E6C">
        <w:rPr>
          <w:rFonts w:eastAsia="Arial"/>
          <w:sz w:val="28"/>
          <w:szCs w:val="28"/>
          <w:lang w:bidi="ru-RU"/>
        </w:rPr>
        <w:t>В основу предполагаемого градостроительного решения заложены следующие основные принципы:</w:t>
      </w:r>
    </w:p>
    <w:p w:rsidR="00FD0E6C" w:rsidRPr="00FD0E6C" w:rsidRDefault="00FD0E6C" w:rsidP="00BE1D28">
      <w:pPr>
        <w:pStyle w:val="180"/>
        <w:ind w:firstLine="708"/>
        <w:jc w:val="both"/>
        <w:rPr>
          <w:rFonts w:eastAsia="Arial"/>
          <w:sz w:val="28"/>
          <w:szCs w:val="28"/>
          <w:lang w:bidi="ru-RU"/>
        </w:rPr>
      </w:pPr>
      <w:r w:rsidRPr="00FD0E6C">
        <w:rPr>
          <w:rFonts w:eastAsia="Arial"/>
          <w:sz w:val="28"/>
          <w:szCs w:val="28"/>
          <w:lang w:bidi="ru-RU"/>
        </w:rPr>
        <w:t>рациональная планировочная организация территории;</w:t>
      </w:r>
    </w:p>
    <w:p w:rsidR="00FD0E6C" w:rsidRPr="00FD0E6C" w:rsidRDefault="00FD0E6C" w:rsidP="00BE1D28">
      <w:pPr>
        <w:pStyle w:val="180"/>
        <w:ind w:firstLine="708"/>
        <w:jc w:val="both"/>
        <w:rPr>
          <w:rFonts w:eastAsia="Arial"/>
          <w:sz w:val="28"/>
          <w:szCs w:val="28"/>
          <w:lang w:bidi="ru-RU"/>
        </w:rPr>
      </w:pPr>
      <w:r w:rsidRPr="00FD0E6C">
        <w:rPr>
          <w:rFonts w:eastAsia="Arial"/>
          <w:sz w:val="28"/>
          <w:szCs w:val="28"/>
          <w:lang w:bidi="ru-RU"/>
        </w:rPr>
        <w:t>создание условий для благоприятной экологической среды жизнедеятельности;</w:t>
      </w:r>
    </w:p>
    <w:p w:rsidR="00FD0E6C" w:rsidRPr="00FD0E6C" w:rsidRDefault="00FD0E6C" w:rsidP="00BE1D28">
      <w:pPr>
        <w:pStyle w:val="180"/>
        <w:ind w:firstLine="708"/>
        <w:jc w:val="both"/>
        <w:rPr>
          <w:rFonts w:eastAsia="Arial"/>
          <w:sz w:val="28"/>
          <w:szCs w:val="28"/>
          <w:lang w:bidi="ru-RU"/>
        </w:rPr>
      </w:pPr>
      <w:r w:rsidRPr="00FD0E6C">
        <w:rPr>
          <w:rFonts w:eastAsia="Arial"/>
          <w:sz w:val="28"/>
          <w:szCs w:val="28"/>
          <w:lang w:bidi="ru-RU"/>
        </w:rPr>
        <w:t>создание законченных ансамблей застройки и системы композиционных акцентов;</w:t>
      </w:r>
    </w:p>
    <w:p w:rsidR="00FD0E6C" w:rsidRPr="00FD0E6C" w:rsidRDefault="00FD0E6C" w:rsidP="00BE1D28">
      <w:pPr>
        <w:pStyle w:val="180"/>
        <w:ind w:firstLine="708"/>
        <w:jc w:val="both"/>
        <w:rPr>
          <w:rFonts w:eastAsia="Arial"/>
          <w:sz w:val="28"/>
          <w:szCs w:val="28"/>
          <w:lang w:bidi="ru-RU"/>
        </w:rPr>
      </w:pPr>
      <w:r w:rsidRPr="00FD0E6C">
        <w:rPr>
          <w:rFonts w:eastAsia="Arial"/>
          <w:sz w:val="28"/>
          <w:szCs w:val="28"/>
          <w:lang w:bidi="ru-RU"/>
        </w:rPr>
        <w:t>сохранение существующей планировочной застройки и системы композиционных акцентов;</w:t>
      </w:r>
    </w:p>
    <w:p w:rsidR="00FD0E6C" w:rsidRPr="00FD0E6C" w:rsidRDefault="00FD0E6C" w:rsidP="00BE1D28">
      <w:pPr>
        <w:pStyle w:val="180"/>
        <w:ind w:firstLine="708"/>
        <w:jc w:val="both"/>
        <w:rPr>
          <w:rFonts w:eastAsia="Arial"/>
          <w:sz w:val="28"/>
          <w:szCs w:val="28"/>
          <w:lang w:bidi="ru-RU"/>
        </w:rPr>
      </w:pPr>
      <w:r w:rsidRPr="00FD0E6C">
        <w:rPr>
          <w:rFonts w:eastAsia="Arial"/>
          <w:sz w:val="28"/>
          <w:szCs w:val="28"/>
          <w:lang w:bidi="ru-RU"/>
        </w:rPr>
        <w:t>организация транспортных и пешеходных потоков.</w:t>
      </w:r>
    </w:p>
    <w:p w:rsidR="00FD0E6C" w:rsidRPr="00FD0E6C" w:rsidRDefault="00FD0E6C" w:rsidP="00BE1D28">
      <w:pPr>
        <w:pStyle w:val="180"/>
        <w:ind w:firstLine="708"/>
        <w:jc w:val="both"/>
        <w:rPr>
          <w:rFonts w:eastAsia="Arial"/>
          <w:sz w:val="28"/>
          <w:szCs w:val="28"/>
          <w:lang w:bidi="ru-RU"/>
        </w:rPr>
      </w:pPr>
      <w:r w:rsidRPr="00FD0E6C">
        <w:rPr>
          <w:rFonts w:eastAsia="Arial"/>
          <w:sz w:val="28"/>
          <w:szCs w:val="28"/>
          <w:lang w:bidi="ru-RU"/>
        </w:rPr>
        <w:t>Архитектурно-планировочное решение проектируемого района выполнено с учетом существующей ситуации.</w:t>
      </w:r>
    </w:p>
    <w:p w:rsidR="00FD0E6C" w:rsidRPr="00FD0E6C" w:rsidRDefault="00FD0E6C" w:rsidP="00BE1D28">
      <w:pPr>
        <w:tabs>
          <w:tab w:val="left" w:pos="2385"/>
        </w:tabs>
        <w:ind w:firstLine="708"/>
        <w:jc w:val="both"/>
        <w:rPr>
          <w:rFonts w:eastAsia="Arial"/>
          <w:sz w:val="28"/>
          <w:szCs w:val="28"/>
          <w:lang w:bidi="ru-RU"/>
        </w:rPr>
      </w:pPr>
      <w:r w:rsidRPr="00FD0E6C">
        <w:rPr>
          <w:rFonts w:eastAsia="Arial"/>
          <w:sz w:val="28"/>
          <w:szCs w:val="28"/>
          <w:lang w:bidi="ru-RU"/>
        </w:rPr>
        <w:t>Категория земель территории, в границах которой разрабатывается документация по планировке территории – земли населенных пунктов.</w:t>
      </w:r>
    </w:p>
    <w:p w:rsidR="00FD0E6C" w:rsidRPr="00FD0E6C" w:rsidRDefault="00FD0E6C" w:rsidP="00BE1D28">
      <w:pPr>
        <w:tabs>
          <w:tab w:val="left" w:pos="2385"/>
        </w:tabs>
        <w:ind w:firstLine="709"/>
        <w:jc w:val="both"/>
        <w:rPr>
          <w:sz w:val="28"/>
          <w:szCs w:val="28"/>
        </w:rPr>
      </w:pPr>
      <w:r w:rsidRPr="00FD0E6C">
        <w:rPr>
          <w:sz w:val="28"/>
          <w:szCs w:val="28"/>
        </w:rPr>
        <w:t>В соответствии с проектом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</w:t>
      </w:r>
      <w:r w:rsidRPr="00FD0E6C">
        <w:rPr>
          <w:sz w:val="28"/>
          <w:szCs w:val="28"/>
        </w:rPr>
        <w:br/>
        <w:t xml:space="preserve">(в Ломоносовском, Октябрьском и Соломбальском территориальных округах), утвержденным постановлением Правительства Архангельской области </w:t>
      </w:r>
      <w:r w:rsidRPr="00FD0E6C">
        <w:rPr>
          <w:sz w:val="28"/>
          <w:szCs w:val="28"/>
        </w:rPr>
        <w:br/>
        <w:t>от 18</w:t>
      </w:r>
      <w:r w:rsidR="00BE1D28">
        <w:rPr>
          <w:sz w:val="28"/>
          <w:szCs w:val="28"/>
        </w:rPr>
        <w:t xml:space="preserve"> ноября </w:t>
      </w:r>
      <w:r w:rsidRPr="00FD0E6C">
        <w:rPr>
          <w:sz w:val="28"/>
          <w:szCs w:val="28"/>
        </w:rPr>
        <w:t xml:space="preserve">2014 </w:t>
      </w:r>
      <w:r w:rsidR="00BE1D28">
        <w:rPr>
          <w:sz w:val="28"/>
          <w:szCs w:val="28"/>
        </w:rPr>
        <w:t xml:space="preserve">года </w:t>
      </w:r>
      <w:r w:rsidRPr="00FD0E6C">
        <w:rPr>
          <w:sz w:val="28"/>
          <w:szCs w:val="28"/>
        </w:rPr>
        <w:t xml:space="preserve">№ 460-пп, проектируемая территория расположена </w:t>
      </w:r>
      <w:r w:rsidR="0085205B">
        <w:rPr>
          <w:sz w:val="28"/>
          <w:szCs w:val="28"/>
        </w:rPr>
        <w:br/>
      </w:r>
      <w:r w:rsidRPr="00FD0E6C">
        <w:rPr>
          <w:sz w:val="28"/>
          <w:szCs w:val="28"/>
        </w:rPr>
        <w:t>за пределами зон охраны объектов культурного наследия.</w:t>
      </w:r>
    </w:p>
    <w:p w:rsidR="00FD0E6C" w:rsidRPr="00FD0E6C" w:rsidRDefault="00FD0E6C" w:rsidP="00FD0E6C">
      <w:pPr>
        <w:ind w:firstLine="709"/>
        <w:jc w:val="both"/>
        <w:rPr>
          <w:sz w:val="28"/>
          <w:szCs w:val="28"/>
        </w:rPr>
      </w:pPr>
      <w:r w:rsidRPr="00FD0E6C">
        <w:rPr>
          <w:sz w:val="28"/>
          <w:szCs w:val="28"/>
        </w:rPr>
        <w:t xml:space="preserve">Территория проектирования расположена в зоне подтопления муниципального образования </w:t>
      </w:r>
      <w:r w:rsidR="00BE1D28">
        <w:rPr>
          <w:sz w:val="28"/>
          <w:szCs w:val="28"/>
        </w:rPr>
        <w:t>"</w:t>
      </w:r>
      <w:r w:rsidRPr="00FD0E6C">
        <w:rPr>
          <w:sz w:val="28"/>
          <w:szCs w:val="28"/>
        </w:rPr>
        <w:t>Город Архангельск</w:t>
      </w:r>
      <w:r w:rsidR="00BE1D28">
        <w:rPr>
          <w:sz w:val="28"/>
          <w:szCs w:val="28"/>
        </w:rPr>
        <w:t>"</w:t>
      </w:r>
      <w:r w:rsidRPr="00FD0E6C">
        <w:rPr>
          <w:sz w:val="28"/>
          <w:szCs w:val="28"/>
        </w:rPr>
        <w:t xml:space="preserve">, реестровый номер </w:t>
      </w:r>
      <w:r w:rsidR="0085205B">
        <w:rPr>
          <w:sz w:val="28"/>
          <w:szCs w:val="28"/>
        </w:rPr>
        <w:br/>
      </w:r>
      <w:r w:rsidRPr="00FD0E6C">
        <w:rPr>
          <w:sz w:val="28"/>
          <w:szCs w:val="28"/>
        </w:rPr>
        <w:t xml:space="preserve">29:00-6.279. </w:t>
      </w:r>
    </w:p>
    <w:p w:rsidR="00FD0E6C" w:rsidRPr="00FD0E6C" w:rsidRDefault="00FD0E6C" w:rsidP="00FD0E6C">
      <w:pPr>
        <w:shd w:val="clear" w:color="auto" w:fill="FFFFFF"/>
        <w:ind w:firstLine="709"/>
        <w:jc w:val="both"/>
        <w:rPr>
          <w:sz w:val="28"/>
          <w:szCs w:val="28"/>
        </w:rPr>
      </w:pPr>
      <w:r w:rsidRPr="00FD0E6C">
        <w:rPr>
          <w:sz w:val="28"/>
          <w:szCs w:val="28"/>
        </w:rPr>
        <w:t xml:space="preserve">На территории проектирования частично расположена санитарно-защитная зона для объекта </w:t>
      </w:r>
      <w:r w:rsidR="00BE1D28">
        <w:rPr>
          <w:sz w:val="28"/>
          <w:szCs w:val="28"/>
        </w:rPr>
        <w:t>"</w:t>
      </w:r>
      <w:r w:rsidRPr="00FD0E6C">
        <w:rPr>
          <w:sz w:val="28"/>
          <w:szCs w:val="28"/>
        </w:rPr>
        <w:t>АЗС №</w:t>
      </w:r>
      <w:r w:rsidR="00BE1D28">
        <w:rPr>
          <w:sz w:val="28"/>
          <w:szCs w:val="28"/>
        </w:rPr>
        <w:t xml:space="preserve"> </w:t>
      </w:r>
      <w:r w:rsidRPr="00FD0E6C">
        <w:rPr>
          <w:sz w:val="28"/>
          <w:szCs w:val="28"/>
        </w:rPr>
        <w:t xml:space="preserve">293 Архангельского филиала </w:t>
      </w:r>
      <w:r w:rsidR="00BE1D28">
        <w:rPr>
          <w:sz w:val="28"/>
          <w:szCs w:val="28"/>
        </w:rPr>
        <w:br/>
      </w:r>
      <w:r w:rsidRPr="00FD0E6C">
        <w:rPr>
          <w:sz w:val="28"/>
          <w:szCs w:val="28"/>
        </w:rPr>
        <w:t xml:space="preserve">ООО </w:t>
      </w:r>
      <w:r w:rsidR="00BE1D28">
        <w:rPr>
          <w:sz w:val="28"/>
          <w:szCs w:val="28"/>
        </w:rPr>
        <w:t>"</w:t>
      </w:r>
      <w:r w:rsidRPr="00FD0E6C">
        <w:rPr>
          <w:sz w:val="28"/>
          <w:szCs w:val="28"/>
        </w:rPr>
        <w:t>Татнефть-АЗС-Запад</w:t>
      </w:r>
      <w:r w:rsidR="00BE1D28">
        <w:rPr>
          <w:sz w:val="28"/>
          <w:szCs w:val="28"/>
        </w:rPr>
        <w:t>"</w:t>
      </w:r>
      <w:r w:rsidRPr="00FD0E6C">
        <w:rPr>
          <w:sz w:val="28"/>
          <w:szCs w:val="28"/>
        </w:rPr>
        <w:t>, расположенн</w:t>
      </w:r>
      <w:r w:rsidR="00BE1D28">
        <w:rPr>
          <w:sz w:val="28"/>
          <w:szCs w:val="28"/>
        </w:rPr>
        <w:t>ого</w:t>
      </w:r>
      <w:r w:rsidRPr="00FD0E6C">
        <w:rPr>
          <w:sz w:val="28"/>
          <w:szCs w:val="28"/>
        </w:rPr>
        <w:t xml:space="preserve"> по адресу:</w:t>
      </w:r>
      <w:r w:rsidR="00BE1D28">
        <w:rPr>
          <w:sz w:val="28"/>
          <w:szCs w:val="28"/>
        </w:rPr>
        <w:t xml:space="preserve"> г</w:t>
      </w:r>
      <w:r w:rsidRPr="00FD0E6C">
        <w:rPr>
          <w:sz w:val="28"/>
          <w:szCs w:val="28"/>
        </w:rPr>
        <w:t xml:space="preserve">. Архангельск, </w:t>
      </w:r>
      <w:r w:rsidR="00446F33">
        <w:rPr>
          <w:sz w:val="28"/>
          <w:szCs w:val="28"/>
        </w:rPr>
        <w:br/>
      </w:r>
      <w:r w:rsidR="00BE1D28">
        <w:rPr>
          <w:sz w:val="28"/>
          <w:szCs w:val="28"/>
        </w:rPr>
        <w:t xml:space="preserve">просп. </w:t>
      </w:r>
      <w:r w:rsidRPr="00FD0E6C">
        <w:rPr>
          <w:sz w:val="28"/>
          <w:szCs w:val="28"/>
        </w:rPr>
        <w:t>Московский д.</w:t>
      </w:r>
      <w:r w:rsidR="00BE1D28">
        <w:rPr>
          <w:sz w:val="28"/>
          <w:szCs w:val="28"/>
        </w:rPr>
        <w:t xml:space="preserve"> </w:t>
      </w:r>
      <w:r w:rsidRPr="00FD0E6C">
        <w:rPr>
          <w:sz w:val="28"/>
          <w:szCs w:val="28"/>
        </w:rPr>
        <w:t>37.</w:t>
      </w:r>
    </w:p>
    <w:p w:rsidR="00BE1D28" w:rsidRDefault="00FD0E6C" w:rsidP="00BE1D28">
      <w:pPr>
        <w:shd w:val="clear" w:color="auto" w:fill="FFFFFF"/>
        <w:ind w:firstLine="709"/>
        <w:jc w:val="both"/>
        <w:rPr>
          <w:rFonts w:eastAsia="Arial"/>
          <w:sz w:val="28"/>
          <w:szCs w:val="28"/>
          <w:lang w:bidi="ru-RU"/>
        </w:rPr>
      </w:pPr>
      <w:r w:rsidRPr="00FD0E6C">
        <w:rPr>
          <w:rFonts w:eastAsia="Arial"/>
          <w:sz w:val="28"/>
          <w:szCs w:val="28"/>
          <w:lang w:bidi="ru-RU"/>
        </w:rPr>
        <w:lastRenderedPageBreak/>
        <w:t>На территории проектирования имеются охранные зоны инженерных коммуникаций</w:t>
      </w:r>
      <w:r w:rsidR="00BE1D28">
        <w:rPr>
          <w:rFonts w:eastAsia="Arial"/>
          <w:sz w:val="28"/>
          <w:szCs w:val="28"/>
          <w:lang w:bidi="ru-RU"/>
        </w:rPr>
        <w:t>:</w:t>
      </w:r>
    </w:p>
    <w:p w:rsidR="00BE1D28" w:rsidRDefault="00FD0E6C" w:rsidP="00BE1D28">
      <w:pPr>
        <w:shd w:val="clear" w:color="auto" w:fill="FFFFFF"/>
        <w:ind w:firstLine="709"/>
        <w:jc w:val="both"/>
        <w:rPr>
          <w:sz w:val="28"/>
          <w:szCs w:val="28"/>
        </w:rPr>
      </w:pPr>
      <w:r w:rsidRPr="00FD0E6C">
        <w:rPr>
          <w:sz w:val="28"/>
          <w:szCs w:val="28"/>
        </w:rPr>
        <w:t xml:space="preserve">охранная зона </w:t>
      </w:r>
      <w:r w:rsidR="00BE1D28">
        <w:rPr>
          <w:sz w:val="28"/>
          <w:szCs w:val="28"/>
        </w:rPr>
        <w:t>"</w:t>
      </w:r>
      <w:r w:rsidRPr="00FD0E6C">
        <w:rPr>
          <w:sz w:val="28"/>
          <w:szCs w:val="28"/>
        </w:rPr>
        <w:t>ВЛ-0,4 кВ; ВЛ-548/1</w:t>
      </w:r>
      <w:r w:rsidR="00BE1D28">
        <w:rPr>
          <w:sz w:val="28"/>
          <w:szCs w:val="28"/>
        </w:rPr>
        <w:t>"</w:t>
      </w:r>
      <w:r w:rsidRPr="00FD0E6C">
        <w:rPr>
          <w:sz w:val="28"/>
          <w:szCs w:val="28"/>
        </w:rPr>
        <w:t xml:space="preserve"> (реестровый номер 29:22-6.691)</w:t>
      </w:r>
      <w:r w:rsidR="00BE1D28">
        <w:rPr>
          <w:sz w:val="28"/>
          <w:szCs w:val="28"/>
        </w:rPr>
        <w:t>;</w:t>
      </w:r>
    </w:p>
    <w:p w:rsidR="00FD0E6C" w:rsidRPr="00FD0E6C" w:rsidRDefault="00FD0E6C" w:rsidP="00BE1D28">
      <w:pPr>
        <w:shd w:val="clear" w:color="auto" w:fill="FFFFFF"/>
        <w:ind w:firstLine="709"/>
        <w:jc w:val="both"/>
        <w:rPr>
          <w:sz w:val="28"/>
          <w:szCs w:val="28"/>
        </w:rPr>
      </w:pPr>
      <w:r w:rsidRPr="00FD0E6C">
        <w:rPr>
          <w:sz w:val="28"/>
          <w:szCs w:val="28"/>
        </w:rPr>
        <w:t>зона с особыми условиями использования территории ВК РП15-ТП390 (реестровый номер 29:22-6.1073)</w:t>
      </w:r>
      <w:r w:rsidR="00BE1D28">
        <w:rPr>
          <w:sz w:val="28"/>
          <w:szCs w:val="28"/>
        </w:rPr>
        <w:t>;</w:t>
      </w:r>
    </w:p>
    <w:p w:rsidR="00FD0E6C" w:rsidRPr="00FD0E6C" w:rsidRDefault="00BE1D28" w:rsidP="00BE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D0E6C" w:rsidRPr="00FD0E6C">
        <w:rPr>
          <w:sz w:val="28"/>
          <w:szCs w:val="28"/>
        </w:rPr>
        <w:t xml:space="preserve">убличный сервитут объекта электросетевого хозяйства </w:t>
      </w:r>
      <w:r>
        <w:rPr>
          <w:sz w:val="28"/>
          <w:szCs w:val="28"/>
        </w:rPr>
        <w:t>"</w:t>
      </w:r>
      <w:r w:rsidR="00FD0E6C" w:rsidRPr="00FD0E6C">
        <w:rPr>
          <w:sz w:val="28"/>
          <w:szCs w:val="28"/>
        </w:rPr>
        <w:t>ВЛ-0,4 кВ; ВЛ-548/1</w:t>
      </w:r>
      <w:r>
        <w:rPr>
          <w:sz w:val="28"/>
          <w:szCs w:val="28"/>
        </w:rPr>
        <w:t>"</w:t>
      </w:r>
      <w:r w:rsidRPr="00FD0E6C">
        <w:rPr>
          <w:sz w:val="28"/>
          <w:szCs w:val="28"/>
        </w:rPr>
        <w:t xml:space="preserve"> (реестровый номер 29:22-6.847)</w:t>
      </w:r>
      <w:r w:rsidR="00FD0E6C" w:rsidRPr="00FD0E6C">
        <w:rPr>
          <w:sz w:val="28"/>
          <w:szCs w:val="28"/>
        </w:rPr>
        <w:t xml:space="preserve">. Срок публичного сервитута - 49 лет. ПАО </w:t>
      </w:r>
      <w:r>
        <w:rPr>
          <w:sz w:val="28"/>
          <w:szCs w:val="28"/>
        </w:rPr>
        <w:t>"</w:t>
      </w:r>
      <w:r w:rsidR="00FD0E6C" w:rsidRPr="00FD0E6C">
        <w:rPr>
          <w:sz w:val="28"/>
          <w:szCs w:val="28"/>
        </w:rPr>
        <w:t>МРСК Северо-Запада</w:t>
      </w:r>
      <w:r>
        <w:rPr>
          <w:sz w:val="28"/>
          <w:szCs w:val="28"/>
        </w:rPr>
        <w:t>"</w:t>
      </w:r>
      <w:r w:rsidR="00FD0E6C" w:rsidRPr="00FD0E6C">
        <w:rPr>
          <w:sz w:val="28"/>
          <w:szCs w:val="28"/>
        </w:rPr>
        <w:t xml:space="preserve">, ИНН 7802312751, ОГРН 1047855175785, адрес: 163045, г. Архангельск, Кузнечихинский промузел, 4 проезд, строение 5, </w:t>
      </w:r>
      <w:r>
        <w:rPr>
          <w:sz w:val="28"/>
          <w:szCs w:val="28"/>
        </w:rPr>
        <w:br/>
      </w:r>
      <w:r w:rsidR="00FD0E6C" w:rsidRPr="00FD0E6C">
        <w:rPr>
          <w:sz w:val="28"/>
          <w:szCs w:val="28"/>
        </w:rPr>
        <w:t>эл. почта: aesinfo@arhen.ru</w:t>
      </w:r>
      <w:r>
        <w:rPr>
          <w:sz w:val="28"/>
          <w:szCs w:val="28"/>
        </w:rPr>
        <w:t>.</w:t>
      </w:r>
    </w:p>
    <w:p w:rsidR="00FD0E6C" w:rsidRDefault="00FD0E6C" w:rsidP="00BE1D28">
      <w:pPr>
        <w:spacing w:after="200"/>
        <w:ind w:firstLine="709"/>
        <w:jc w:val="both"/>
        <w:rPr>
          <w:sz w:val="28"/>
          <w:szCs w:val="28"/>
        </w:rPr>
      </w:pPr>
      <w:r w:rsidRPr="00FD0E6C">
        <w:rPr>
          <w:sz w:val="28"/>
          <w:szCs w:val="28"/>
        </w:rPr>
        <w:t xml:space="preserve">Планируемые к размещению многоквартирные жилые дома не нарушают, а дополняют сложившуюся застройку территории проектирования. </w:t>
      </w:r>
    </w:p>
    <w:p w:rsidR="00FD0E6C" w:rsidRPr="00446F33" w:rsidRDefault="00BE1D28" w:rsidP="00446F33">
      <w:pPr>
        <w:pStyle w:val="TableParagraph"/>
        <w:tabs>
          <w:tab w:val="left" w:pos="8789"/>
          <w:tab w:val="left" w:pos="9355"/>
        </w:tabs>
        <w:spacing w:before="1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46F33">
        <w:rPr>
          <w:rFonts w:ascii="Times New Roman" w:hAnsi="Times New Roman" w:cs="Times New Roman"/>
          <w:b/>
          <w:sz w:val="28"/>
          <w:szCs w:val="28"/>
        </w:rPr>
        <w:t>II</w:t>
      </w:r>
      <w:r w:rsidR="00FD0E6C" w:rsidRPr="00446F33">
        <w:rPr>
          <w:rFonts w:ascii="Times New Roman" w:hAnsi="Times New Roman" w:cs="Times New Roman"/>
          <w:b/>
          <w:sz w:val="28"/>
          <w:szCs w:val="28"/>
          <w:lang w:val="ru-RU"/>
        </w:rPr>
        <w:t>. Положение о характеристиках планируемого развития территории,</w:t>
      </w:r>
      <w:r w:rsidR="0085205B" w:rsidRPr="00446F33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="00FD0E6C" w:rsidRPr="00446F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том числе о плотности и параметрах застройки территории </w:t>
      </w:r>
      <w:r w:rsidR="00446F33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="00FD0E6C" w:rsidRPr="00446F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(в пределах, установленных градостроительным регламентом), </w:t>
      </w:r>
      <w:r w:rsidR="00446F33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="00FD0E6C" w:rsidRPr="00446F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характеристиках объектов капитального строительства жилого, производственного, общественно-делового и иного назначения </w:t>
      </w:r>
      <w:r w:rsidR="00446F33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="00FD0E6C" w:rsidRPr="00446F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="0085205B" w:rsidRPr="00446F33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="00FD0E6C" w:rsidRPr="00446F33">
        <w:rPr>
          <w:rFonts w:ascii="Times New Roman" w:hAnsi="Times New Roman" w:cs="Times New Roman"/>
          <w:b/>
          <w:sz w:val="28"/>
          <w:szCs w:val="28"/>
          <w:lang w:val="ru-RU"/>
        </w:rPr>
        <w:t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для развития территории в границах э</w:t>
      </w:r>
      <w:r w:rsidR="00446F33">
        <w:rPr>
          <w:rFonts w:ascii="Times New Roman" w:hAnsi="Times New Roman" w:cs="Times New Roman"/>
          <w:b/>
          <w:sz w:val="28"/>
          <w:szCs w:val="28"/>
          <w:lang w:val="ru-RU"/>
        </w:rPr>
        <w:t>лемента планировочной структуры</w:t>
      </w:r>
    </w:p>
    <w:p w:rsidR="00FD0E6C" w:rsidRPr="00FD0E6C" w:rsidRDefault="00FD0E6C" w:rsidP="00FD0E6C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</w:p>
    <w:p w:rsidR="00BE1D28" w:rsidRDefault="00BE1D28" w:rsidP="00446F33">
      <w:pPr>
        <w:tabs>
          <w:tab w:val="left" w:pos="2385"/>
        </w:tabs>
        <w:spacing w:after="200" w:line="276" w:lineRule="auto"/>
        <w:jc w:val="center"/>
        <w:rPr>
          <w:rFonts w:eastAsia="Arial"/>
          <w:sz w:val="28"/>
          <w:szCs w:val="28"/>
          <w:lang w:bidi="ru-RU"/>
        </w:rPr>
      </w:pPr>
      <w:r>
        <w:rPr>
          <w:rFonts w:eastAsia="Arial"/>
          <w:sz w:val="28"/>
          <w:szCs w:val="28"/>
          <w:lang w:bidi="ru-RU"/>
        </w:rPr>
        <w:t>1.</w:t>
      </w:r>
      <w:r w:rsidRPr="00BE1D28">
        <w:rPr>
          <w:rFonts w:eastAsia="Arial"/>
          <w:sz w:val="28"/>
          <w:szCs w:val="28"/>
          <w:lang w:bidi="ru-RU"/>
        </w:rPr>
        <w:t xml:space="preserve"> </w:t>
      </w:r>
      <w:r w:rsidR="00FD0E6C" w:rsidRPr="00BE1D28">
        <w:rPr>
          <w:rFonts w:eastAsia="Arial"/>
          <w:sz w:val="28"/>
          <w:szCs w:val="28"/>
          <w:lang w:bidi="ru-RU"/>
        </w:rPr>
        <w:t>Положение о размещении объектов капитального строительства</w:t>
      </w:r>
    </w:p>
    <w:p w:rsidR="00FD0E6C" w:rsidRPr="00FD0E6C" w:rsidRDefault="00FD0E6C" w:rsidP="00BE1D28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FD0E6C">
        <w:rPr>
          <w:rFonts w:eastAsia="Arial"/>
          <w:sz w:val="28"/>
          <w:szCs w:val="28"/>
          <w:lang w:bidi="ru-RU"/>
        </w:rPr>
        <w:t>На проектируемой территории находятся многоэтажные, среднеэтажные и малоэтажные жилые здания.</w:t>
      </w:r>
    </w:p>
    <w:p w:rsidR="00FD0E6C" w:rsidRPr="00FD0E6C" w:rsidRDefault="00FD0E6C" w:rsidP="00BE1D28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>На территории проектирования размещаются объекты местного значения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. О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бъекты федерального и регионального значения расположены за границами территории.</w:t>
      </w:r>
    </w:p>
    <w:p w:rsidR="00FD0E6C" w:rsidRPr="00FD0E6C" w:rsidRDefault="00FD0E6C" w:rsidP="00BE1D28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FD0E6C">
        <w:rPr>
          <w:rFonts w:eastAsia="Arial"/>
          <w:sz w:val="28"/>
          <w:szCs w:val="28"/>
          <w:lang w:bidi="ru-RU"/>
        </w:rPr>
        <w:t>Адрес местонахождения существующих зданий и сооружений:</w:t>
      </w:r>
    </w:p>
    <w:p w:rsidR="00FD0E6C" w:rsidRPr="00FD0E6C" w:rsidRDefault="00FD0E6C" w:rsidP="00BE1D28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FD0E6C">
        <w:rPr>
          <w:rFonts w:eastAsia="Arial"/>
          <w:sz w:val="28"/>
          <w:szCs w:val="28"/>
          <w:lang w:bidi="ru-RU"/>
        </w:rPr>
        <w:t>ул. Полины Осипенко, д. 7– 9-ти этажный жилой дом;</w:t>
      </w:r>
    </w:p>
    <w:p w:rsidR="00FD0E6C" w:rsidRPr="00FD0E6C" w:rsidRDefault="00FD0E6C" w:rsidP="00BE1D28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FD0E6C">
        <w:rPr>
          <w:rFonts w:eastAsia="Arial"/>
          <w:sz w:val="28"/>
          <w:szCs w:val="28"/>
          <w:lang w:bidi="ru-RU"/>
        </w:rPr>
        <w:t>ул. Полины Осипенко, д. 5– 9-ти этажный жилой дом;</w:t>
      </w:r>
    </w:p>
    <w:p w:rsidR="00FD0E6C" w:rsidRPr="00FD0E6C" w:rsidRDefault="00FD0E6C" w:rsidP="00BE1D28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FD0E6C">
        <w:rPr>
          <w:rFonts w:eastAsia="Arial"/>
          <w:sz w:val="28"/>
          <w:szCs w:val="28"/>
          <w:lang w:bidi="ru-RU"/>
        </w:rPr>
        <w:t>ул. Полины Осипенко, д. 3 – 9-ти этажный жилой дом;</w:t>
      </w:r>
    </w:p>
    <w:p w:rsidR="00FD0E6C" w:rsidRPr="00FD0E6C" w:rsidRDefault="00FD0E6C" w:rsidP="00BE1D28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FD0E6C">
        <w:rPr>
          <w:rFonts w:eastAsia="Arial"/>
          <w:sz w:val="28"/>
          <w:szCs w:val="28"/>
          <w:lang w:bidi="ru-RU"/>
        </w:rPr>
        <w:t>ул. Полины Осипенко, д. 5, корп. 1 – 5-ти этажный жилой дом;</w:t>
      </w:r>
    </w:p>
    <w:p w:rsidR="00FD0E6C" w:rsidRPr="00FD0E6C" w:rsidRDefault="00FD0E6C" w:rsidP="00BE1D28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FD0E6C">
        <w:rPr>
          <w:rFonts w:eastAsia="Arial"/>
          <w:sz w:val="28"/>
          <w:szCs w:val="28"/>
          <w:lang w:bidi="ru-RU"/>
        </w:rPr>
        <w:t>ул. Полины Осипенко, д. 7, корп. 1– 5-ти этажный жилой дом;</w:t>
      </w:r>
    </w:p>
    <w:p w:rsidR="00FD0E6C" w:rsidRPr="00FD0E6C" w:rsidRDefault="00FD0E6C" w:rsidP="00FD0E6C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FD0E6C">
        <w:rPr>
          <w:rFonts w:eastAsia="Arial"/>
          <w:sz w:val="28"/>
          <w:szCs w:val="28"/>
          <w:lang w:bidi="ru-RU"/>
        </w:rPr>
        <w:t>ул. Полины Осипенко, д. 5, корп. 2– 9-ти этажный жилой дом;</w:t>
      </w:r>
    </w:p>
    <w:p w:rsidR="00FD0E6C" w:rsidRPr="00FD0E6C" w:rsidRDefault="00FD0E6C" w:rsidP="00FD0E6C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FD0E6C">
        <w:rPr>
          <w:rFonts w:eastAsia="Arial"/>
          <w:sz w:val="28"/>
          <w:szCs w:val="28"/>
          <w:lang w:bidi="ru-RU"/>
        </w:rPr>
        <w:t>ул. Прокопия Галушина, д. 11– 9-ти этажный жилой дом;</w:t>
      </w:r>
    </w:p>
    <w:p w:rsidR="00FD0E6C" w:rsidRPr="00FD0E6C" w:rsidRDefault="00FD0E6C" w:rsidP="00FD0E6C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FD0E6C">
        <w:rPr>
          <w:rFonts w:eastAsia="Arial"/>
          <w:sz w:val="28"/>
          <w:szCs w:val="28"/>
          <w:lang w:bidi="ru-RU"/>
        </w:rPr>
        <w:t>ул. Прокопия Галушина, д. 9, корп. 2– 5-ти этажный жилой дом;</w:t>
      </w:r>
    </w:p>
    <w:p w:rsidR="00FD0E6C" w:rsidRPr="00FD0E6C" w:rsidRDefault="00FD0E6C" w:rsidP="00FD0E6C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FD0E6C">
        <w:rPr>
          <w:rFonts w:eastAsia="Arial"/>
          <w:sz w:val="28"/>
          <w:szCs w:val="28"/>
          <w:lang w:bidi="ru-RU"/>
        </w:rPr>
        <w:t>ул. Прокопия Галушина, д. 9– 9-ти этажный жилой дом;</w:t>
      </w:r>
    </w:p>
    <w:p w:rsidR="00FD0E6C" w:rsidRPr="00FD0E6C" w:rsidRDefault="00FD0E6C" w:rsidP="00FD0E6C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FD0E6C">
        <w:rPr>
          <w:rFonts w:eastAsia="Arial"/>
          <w:sz w:val="28"/>
          <w:szCs w:val="28"/>
          <w:lang w:bidi="ru-RU"/>
        </w:rPr>
        <w:t>ул. Прокопия Галушина, д. 9, корп. 1– 5-ти этажный жилой дом;</w:t>
      </w:r>
    </w:p>
    <w:p w:rsidR="00FD0E6C" w:rsidRPr="00FD0E6C" w:rsidRDefault="00FD0E6C" w:rsidP="00FD0E6C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FD0E6C">
        <w:rPr>
          <w:rFonts w:eastAsia="Arial"/>
          <w:sz w:val="28"/>
          <w:szCs w:val="28"/>
          <w:lang w:bidi="ru-RU"/>
        </w:rPr>
        <w:lastRenderedPageBreak/>
        <w:t>ул. Федора Абрамова, д. 16, корп. 2– 9-ти этажный жилой дом;</w:t>
      </w:r>
    </w:p>
    <w:p w:rsidR="00FD0E6C" w:rsidRPr="00FD0E6C" w:rsidRDefault="00FD0E6C" w:rsidP="00FD0E6C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FD0E6C">
        <w:rPr>
          <w:rFonts w:eastAsia="Arial"/>
          <w:sz w:val="28"/>
          <w:szCs w:val="28"/>
          <w:lang w:bidi="ru-RU"/>
        </w:rPr>
        <w:t>ул. Федора Абрамова, д. 16, корп. 1– 5-ти этажный жилой дом;</w:t>
      </w:r>
    </w:p>
    <w:p w:rsidR="00FD0E6C" w:rsidRPr="00FD0E6C" w:rsidRDefault="00FD0E6C" w:rsidP="00FD0E6C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FD0E6C">
        <w:rPr>
          <w:rFonts w:eastAsia="Arial"/>
          <w:sz w:val="28"/>
          <w:szCs w:val="28"/>
          <w:lang w:bidi="ru-RU"/>
        </w:rPr>
        <w:t>ул. Федора Абрамова, д. 18, корп. 1– 5-ти этажный жилой дом;</w:t>
      </w:r>
    </w:p>
    <w:p w:rsidR="00FD0E6C" w:rsidRPr="00FD0E6C" w:rsidRDefault="00FD0E6C" w:rsidP="00FD0E6C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FD0E6C">
        <w:rPr>
          <w:rFonts w:eastAsia="Arial"/>
          <w:sz w:val="28"/>
          <w:szCs w:val="28"/>
          <w:lang w:bidi="ru-RU"/>
        </w:rPr>
        <w:t>ул. Федора Абрамова, д. 16– 9-ти этажный жилой дом;</w:t>
      </w:r>
    </w:p>
    <w:p w:rsidR="00FD0E6C" w:rsidRPr="00FD0E6C" w:rsidRDefault="00FD0E6C" w:rsidP="00FD0E6C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FD0E6C">
        <w:rPr>
          <w:rFonts w:eastAsia="Arial"/>
          <w:sz w:val="28"/>
          <w:szCs w:val="28"/>
          <w:lang w:bidi="ru-RU"/>
        </w:rPr>
        <w:t>ул. Федора Абрамова, д. 18– 9-ти этажный жилой дом;</w:t>
      </w:r>
    </w:p>
    <w:p w:rsidR="00FD0E6C" w:rsidRPr="00FD0E6C" w:rsidRDefault="00FD0E6C" w:rsidP="00FD0E6C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FD0E6C">
        <w:rPr>
          <w:rFonts w:eastAsia="Arial"/>
          <w:sz w:val="28"/>
          <w:szCs w:val="28"/>
          <w:lang w:bidi="ru-RU"/>
        </w:rPr>
        <w:t>ул. Федора Абрамова, д. 20– 9-ти этажный жилой дом;</w:t>
      </w:r>
    </w:p>
    <w:p w:rsidR="00FD0E6C" w:rsidRPr="00FD0E6C" w:rsidRDefault="00FD0E6C" w:rsidP="00FD0E6C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FD0E6C">
        <w:rPr>
          <w:rFonts w:eastAsia="Arial"/>
          <w:sz w:val="28"/>
          <w:szCs w:val="28"/>
          <w:lang w:bidi="ru-RU"/>
        </w:rPr>
        <w:t>ул. Овощная, д. 18– 2-х этажный жилой дом;</w:t>
      </w:r>
    </w:p>
    <w:p w:rsidR="00FD0E6C" w:rsidRPr="00FD0E6C" w:rsidRDefault="00FD0E6C" w:rsidP="00FD0E6C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FD0E6C">
        <w:rPr>
          <w:rFonts w:eastAsia="Arial"/>
          <w:sz w:val="28"/>
          <w:szCs w:val="28"/>
          <w:lang w:bidi="ru-RU"/>
        </w:rPr>
        <w:t>ул. Овощная, д. 16-2-х этажный жилой дом;</w:t>
      </w:r>
    </w:p>
    <w:p w:rsidR="00FD0E6C" w:rsidRPr="00FD0E6C" w:rsidRDefault="00FD0E6C" w:rsidP="00FD0E6C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FD0E6C">
        <w:rPr>
          <w:rFonts w:eastAsia="Arial"/>
          <w:sz w:val="28"/>
          <w:szCs w:val="28"/>
          <w:lang w:bidi="ru-RU"/>
        </w:rPr>
        <w:t>ул. Овощная, д. 12, корп. 1 - 2-х этажный жилой дом;</w:t>
      </w:r>
    </w:p>
    <w:p w:rsidR="00FD0E6C" w:rsidRPr="00FD0E6C" w:rsidRDefault="00FD0E6C" w:rsidP="00FD0E6C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FD0E6C">
        <w:rPr>
          <w:rFonts w:eastAsia="Arial"/>
          <w:sz w:val="28"/>
          <w:szCs w:val="28"/>
          <w:lang w:bidi="ru-RU"/>
        </w:rPr>
        <w:t>ул. Московский проспект, д. 40– 9-ти этажный жилой дом;</w:t>
      </w:r>
    </w:p>
    <w:p w:rsidR="00FD0E6C" w:rsidRPr="00FD0E6C" w:rsidRDefault="00FD0E6C" w:rsidP="00FD0E6C">
      <w:pPr>
        <w:tabs>
          <w:tab w:val="left" w:pos="2385"/>
        </w:tabs>
        <w:ind w:firstLine="709"/>
        <w:jc w:val="both"/>
        <w:rPr>
          <w:rFonts w:eastAsia="Arial"/>
          <w:b/>
          <w:sz w:val="28"/>
          <w:szCs w:val="28"/>
          <w:lang w:bidi="ru-RU"/>
        </w:rPr>
      </w:pPr>
      <w:r w:rsidRPr="00FD0E6C">
        <w:rPr>
          <w:rFonts w:eastAsia="Arial"/>
          <w:sz w:val="28"/>
          <w:szCs w:val="28"/>
          <w:lang w:bidi="ru-RU"/>
        </w:rPr>
        <w:t>ул. Первомайская, д. 32- 2-х этажный жилой дом;</w:t>
      </w:r>
    </w:p>
    <w:p w:rsidR="00FD0E6C" w:rsidRPr="00FD0E6C" w:rsidRDefault="00FD0E6C" w:rsidP="00FD0E6C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FD0E6C">
        <w:rPr>
          <w:rFonts w:eastAsia="Arial"/>
          <w:sz w:val="28"/>
          <w:szCs w:val="28"/>
          <w:lang w:bidi="ru-RU"/>
        </w:rPr>
        <w:t>ул. Первомайская, д. 26 - 2-х этажный жилой дом;</w:t>
      </w:r>
    </w:p>
    <w:p w:rsidR="00FD0E6C" w:rsidRPr="00FD0E6C" w:rsidRDefault="00FD0E6C" w:rsidP="00FD0E6C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FD0E6C">
        <w:rPr>
          <w:rFonts w:eastAsia="Arial"/>
          <w:sz w:val="28"/>
          <w:szCs w:val="28"/>
          <w:lang w:bidi="ru-RU"/>
        </w:rPr>
        <w:t>ул. Первомайская, д. 20, корп. 1 - 2-х этажный жилой дом;</w:t>
      </w:r>
    </w:p>
    <w:p w:rsidR="00FD0E6C" w:rsidRPr="00FD0E6C" w:rsidRDefault="00FD0E6C" w:rsidP="00FD0E6C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FD0E6C">
        <w:rPr>
          <w:rFonts w:eastAsia="Arial"/>
          <w:sz w:val="28"/>
          <w:szCs w:val="28"/>
          <w:lang w:bidi="ru-RU"/>
        </w:rPr>
        <w:t>ул. Овощная, д. 21– 9-ти этажный жилой дом;</w:t>
      </w:r>
    </w:p>
    <w:p w:rsidR="00FD0E6C" w:rsidRPr="00FD0E6C" w:rsidRDefault="00FD0E6C" w:rsidP="00FD0E6C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FD0E6C">
        <w:rPr>
          <w:rFonts w:eastAsia="Arial"/>
          <w:sz w:val="28"/>
          <w:szCs w:val="28"/>
          <w:lang w:bidi="ru-RU"/>
        </w:rPr>
        <w:t>ул. Первомайская, д. 18, корп. 1– 9-ти этажный жилой дом;</w:t>
      </w:r>
    </w:p>
    <w:p w:rsidR="00FD0E6C" w:rsidRPr="00FD0E6C" w:rsidRDefault="00FD0E6C" w:rsidP="00FD0E6C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FD0E6C">
        <w:rPr>
          <w:rFonts w:eastAsia="Arial"/>
          <w:sz w:val="28"/>
          <w:szCs w:val="28"/>
          <w:lang w:bidi="ru-RU"/>
        </w:rPr>
        <w:t>ул. Первомайская, д. 18 - 2-х этажный жилой дом;</w:t>
      </w:r>
    </w:p>
    <w:p w:rsidR="00FD0E6C" w:rsidRPr="00FD0E6C" w:rsidRDefault="00FD0E6C" w:rsidP="00FD0E6C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FD0E6C">
        <w:rPr>
          <w:rFonts w:eastAsia="Arial"/>
          <w:sz w:val="28"/>
          <w:szCs w:val="28"/>
          <w:lang w:bidi="ru-RU"/>
        </w:rPr>
        <w:t>ул. Первомайская, д. 35 - 2-х этажный жилой дом (ИЖС);</w:t>
      </w:r>
    </w:p>
    <w:p w:rsidR="00FD0E6C" w:rsidRPr="00FD0E6C" w:rsidRDefault="00FD0E6C" w:rsidP="00FD0E6C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FD0E6C">
        <w:rPr>
          <w:rFonts w:eastAsia="Arial"/>
          <w:sz w:val="28"/>
          <w:szCs w:val="28"/>
          <w:lang w:bidi="ru-RU"/>
        </w:rPr>
        <w:t>ул. Овощная, д. 33 корп. 2 - 2-х этажный жилой дом (ИЖС);</w:t>
      </w:r>
    </w:p>
    <w:p w:rsidR="00FD0E6C" w:rsidRPr="00FD0E6C" w:rsidRDefault="00FD0E6C" w:rsidP="00FD0E6C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FD0E6C">
        <w:rPr>
          <w:rFonts w:eastAsia="Arial"/>
          <w:sz w:val="28"/>
          <w:szCs w:val="28"/>
          <w:lang w:bidi="ru-RU"/>
        </w:rPr>
        <w:t>ул. Первомайская, д. 32/1 - 2-х этажный жилой дом (ИЖС);</w:t>
      </w:r>
    </w:p>
    <w:p w:rsidR="00FD0E6C" w:rsidRPr="00FD0E6C" w:rsidRDefault="00FD0E6C" w:rsidP="00FD0E6C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FD0E6C">
        <w:rPr>
          <w:rFonts w:eastAsia="Arial"/>
          <w:sz w:val="28"/>
          <w:szCs w:val="28"/>
          <w:lang w:bidi="ru-RU"/>
        </w:rPr>
        <w:t>ул. Овощная, д. 33 корп. 1 -  1-этажный жилой дом (ИЖС);</w:t>
      </w:r>
    </w:p>
    <w:p w:rsidR="00FD0E6C" w:rsidRPr="00FD0E6C" w:rsidRDefault="00FD0E6C" w:rsidP="00FD0E6C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FD0E6C">
        <w:rPr>
          <w:rFonts w:eastAsia="Arial"/>
          <w:sz w:val="28"/>
          <w:szCs w:val="28"/>
          <w:lang w:bidi="ru-RU"/>
        </w:rPr>
        <w:t>ул. Первомайская, д. 30 - 2-х этажный жилой дом (ИЖС);</w:t>
      </w:r>
    </w:p>
    <w:p w:rsidR="00FD0E6C" w:rsidRPr="00FD0E6C" w:rsidRDefault="00FD0E6C" w:rsidP="00FD0E6C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FD0E6C">
        <w:rPr>
          <w:rFonts w:eastAsia="Arial"/>
          <w:sz w:val="28"/>
          <w:szCs w:val="28"/>
          <w:lang w:bidi="ru-RU"/>
        </w:rPr>
        <w:t>ул. Первомайская, д. 30/3 - 2-х этажный жилой дом (ИЖС);</w:t>
      </w:r>
    </w:p>
    <w:p w:rsidR="00FD0E6C" w:rsidRPr="00FD0E6C" w:rsidRDefault="00FD0E6C" w:rsidP="00FD0E6C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FD0E6C">
        <w:rPr>
          <w:rFonts w:eastAsia="Arial"/>
          <w:sz w:val="28"/>
          <w:szCs w:val="28"/>
          <w:lang w:bidi="ru-RU"/>
        </w:rPr>
        <w:t>ул. Овощная, д. 33 - 2-х этажный жилой дом (ИЖС);</w:t>
      </w:r>
    </w:p>
    <w:p w:rsidR="00FD0E6C" w:rsidRPr="00FD0E6C" w:rsidRDefault="00FD0E6C" w:rsidP="00FD0E6C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FD0E6C">
        <w:rPr>
          <w:rFonts w:eastAsia="Arial"/>
          <w:sz w:val="28"/>
          <w:szCs w:val="28"/>
          <w:lang w:bidi="ru-RU"/>
        </w:rPr>
        <w:t>ул. Первомайская, д. 28/1 - 1-этажный жилой дом (ИЖС);</w:t>
      </w:r>
    </w:p>
    <w:p w:rsidR="00FD0E6C" w:rsidRPr="00FD0E6C" w:rsidRDefault="00FD0E6C" w:rsidP="00FD0E6C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FD0E6C">
        <w:rPr>
          <w:rFonts w:eastAsia="Arial"/>
          <w:sz w:val="28"/>
          <w:szCs w:val="28"/>
          <w:lang w:bidi="ru-RU"/>
        </w:rPr>
        <w:t>ул. Овощная, д. 31 - 1-этажный жилой дом (ИЖС);</w:t>
      </w:r>
    </w:p>
    <w:p w:rsidR="00FD0E6C" w:rsidRPr="00FD0E6C" w:rsidRDefault="00FD0E6C" w:rsidP="00FD0E6C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FD0E6C">
        <w:rPr>
          <w:rFonts w:eastAsia="Arial"/>
          <w:sz w:val="28"/>
          <w:szCs w:val="28"/>
          <w:lang w:bidi="ru-RU"/>
        </w:rPr>
        <w:t>ул. Первомайская, д. 33 - 1-этажный жилой дом (ИЖС);</w:t>
      </w:r>
    </w:p>
    <w:p w:rsidR="00FD0E6C" w:rsidRPr="00FD0E6C" w:rsidRDefault="00FD0E6C" w:rsidP="00FD0E6C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FD0E6C">
        <w:rPr>
          <w:rFonts w:eastAsia="Arial"/>
          <w:sz w:val="28"/>
          <w:szCs w:val="28"/>
          <w:lang w:bidi="ru-RU"/>
        </w:rPr>
        <w:t>ул. Овощная, д. 29 - 1-этажный жилой дом (ИЖС);</w:t>
      </w:r>
    </w:p>
    <w:p w:rsidR="00FD0E6C" w:rsidRPr="00FD0E6C" w:rsidRDefault="00FD0E6C" w:rsidP="00FD0E6C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FD0E6C">
        <w:rPr>
          <w:rFonts w:eastAsia="Arial"/>
          <w:sz w:val="28"/>
          <w:szCs w:val="28"/>
          <w:lang w:bidi="ru-RU"/>
        </w:rPr>
        <w:t>ул. Овощная, д. 27 - 2-х этажный жилой дом (ИЖС);</w:t>
      </w:r>
    </w:p>
    <w:p w:rsidR="00FD0E6C" w:rsidRPr="00FD0E6C" w:rsidRDefault="00FD0E6C" w:rsidP="00FD0E6C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FD0E6C">
        <w:rPr>
          <w:rFonts w:eastAsia="Arial"/>
          <w:sz w:val="28"/>
          <w:szCs w:val="28"/>
          <w:lang w:bidi="ru-RU"/>
        </w:rPr>
        <w:t>ул. Первомайская, д. 20 - 2-х этажный жилой дом (ИЖС);</w:t>
      </w:r>
    </w:p>
    <w:p w:rsidR="00FD0E6C" w:rsidRPr="00FD0E6C" w:rsidRDefault="00FD0E6C" w:rsidP="00FD0E6C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FD0E6C">
        <w:rPr>
          <w:rFonts w:eastAsia="Arial"/>
          <w:sz w:val="28"/>
          <w:szCs w:val="28"/>
          <w:lang w:bidi="ru-RU"/>
        </w:rPr>
        <w:t>ул. Полины Осипенко, д. 3 ,корп. 1 - административное здание;</w:t>
      </w:r>
    </w:p>
    <w:p w:rsidR="00FD0E6C" w:rsidRPr="00FD0E6C" w:rsidRDefault="00FD0E6C" w:rsidP="00FD0E6C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FD0E6C">
        <w:rPr>
          <w:rFonts w:eastAsia="Arial"/>
          <w:sz w:val="28"/>
          <w:szCs w:val="28"/>
          <w:lang w:bidi="ru-RU"/>
        </w:rPr>
        <w:t>ул. Полины Осипенко, д. 7,</w:t>
      </w:r>
      <w:r w:rsidR="00BE1D28">
        <w:rPr>
          <w:rFonts w:eastAsia="Arial"/>
          <w:sz w:val="28"/>
          <w:szCs w:val="28"/>
          <w:lang w:bidi="ru-RU"/>
        </w:rPr>
        <w:t xml:space="preserve"> </w:t>
      </w:r>
      <w:r w:rsidRPr="00FD0E6C">
        <w:rPr>
          <w:rFonts w:eastAsia="Arial"/>
          <w:sz w:val="28"/>
          <w:szCs w:val="28"/>
          <w:lang w:bidi="ru-RU"/>
        </w:rPr>
        <w:t xml:space="preserve">корп. 2 </w:t>
      </w:r>
      <w:r w:rsidR="00BE1D28">
        <w:rPr>
          <w:rFonts w:eastAsia="Arial"/>
          <w:sz w:val="28"/>
          <w:szCs w:val="28"/>
          <w:lang w:bidi="ru-RU"/>
        </w:rPr>
        <w:t>–</w:t>
      </w:r>
      <w:r w:rsidRPr="00FD0E6C">
        <w:rPr>
          <w:rFonts w:eastAsia="Arial"/>
          <w:sz w:val="28"/>
          <w:szCs w:val="28"/>
          <w:lang w:bidi="ru-RU"/>
        </w:rPr>
        <w:t xml:space="preserve"> </w:t>
      </w:r>
      <w:r w:rsidR="00BE1D28">
        <w:rPr>
          <w:rFonts w:eastAsia="Arial"/>
          <w:sz w:val="28"/>
          <w:szCs w:val="28"/>
          <w:lang w:bidi="ru-RU"/>
        </w:rPr>
        <w:t>МБДОУ "Д</w:t>
      </w:r>
      <w:r w:rsidRPr="00FD0E6C">
        <w:rPr>
          <w:rFonts w:eastAsia="Arial"/>
          <w:sz w:val="28"/>
          <w:szCs w:val="28"/>
          <w:lang w:bidi="ru-RU"/>
        </w:rPr>
        <w:t>етский сад № 157 комбинированного типа</w:t>
      </w:r>
      <w:r w:rsidR="00BE1D28">
        <w:rPr>
          <w:rFonts w:eastAsia="Arial"/>
          <w:sz w:val="28"/>
          <w:szCs w:val="28"/>
          <w:lang w:bidi="ru-RU"/>
        </w:rPr>
        <w:t>"</w:t>
      </w:r>
      <w:r w:rsidRPr="00FD0E6C">
        <w:rPr>
          <w:rFonts w:eastAsia="Arial"/>
          <w:sz w:val="28"/>
          <w:szCs w:val="28"/>
          <w:lang w:bidi="ru-RU"/>
        </w:rPr>
        <w:t>;</w:t>
      </w:r>
    </w:p>
    <w:p w:rsidR="00FD0E6C" w:rsidRPr="00FD0E6C" w:rsidRDefault="00FD0E6C" w:rsidP="00FD0E6C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FD0E6C">
        <w:rPr>
          <w:rFonts w:eastAsia="Arial"/>
          <w:sz w:val="28"/>
          <w:szCs w:val="28"/>
          <w:lang w:bidi="ru-RU"/>
        </w:rPr>
        <w:t>ул. Федора Абрамова, д. 18, корп. 2 - МБ</w:t>
      </w:r>
      <w:r w:rsidR="00BE1D28">
        <w:rPr>
          <w:rFonts w:eastAsia="Arial"/>
          <w:sz w:val="28"/>
          <w:szCs w:val="28"/>
          <w:lang w:bidi="ru-RU"/>
        </w:rPr>
        <w:t>Д</w:t>
      </w:r>
      <w:r w:rsidRPr="00FD0E6C">
        <w:rPr>
          <w:rFonts w:eastAsia="Arial"/>
          <w:sz w:val="28"/>
          <w:szCs w:val="28"/>
          <w:lang w:bidi="ru-RU"/>
        </w:rPr>
        <w:t xml:space="preserve">ОУ </w:t>
      </w:r>
      <w:r w:rsidR="00BE1D28">
        <w:rPr>
          <w:rFonts w:eastAsia="Arial"/>
          <w:sz w:val="28"/>
          <w:szCs w:val="28"/>
          <w:lang w:bidi="ru-RU"/>
        </w:rPr>
        <w:t>"Д</w:t>
      </w:r>
      <w:r w:rsidRPr="00FD0E6C">
        <w:rPr>
          <w:rFonts w:eastAsia="Arial"/>
          <w:sz w:val="28"/>
          <w:szCs w:val="28"/>
          <w:lang w:bidi="ru-RU"/>
        </w:rPr>
        <w:t>етский сад общеразвивающего вида № 6</w:t>
      </w:r>
      <w:r w:rsidR="00BE1D28">
        <w:rPr>
          <w:rFonts w:eastAsia="Arial"/>
          <w:sz w:val="28"/>
          <w:szCs w:val="28"/>
          <w:lang w:bidi="ru-RU"/>
        </w:rPr>
        <w:t>"</w:t>
      </w:r>
      <w:r w:rsidRPr="00FD0E6C">
        <w:rPr>
          <w:rFonts w:eastAsia="Arial"/>
          <w:sz w:val="28"/>
          <w:szCs w:val="28"/>
          <w:lang w:bidi="ru-RU"/>
        </w:rPr>
        <w:t>;</w:t>
      </w:r>
    </w:p>
    <w:p w:rsidR="00FD0E6C" w:rsidRPr="00FD0E6C" w:rsidRDefault="00FD0E6C" w:rsidP="00FD0E6C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FD0E6C">
        <w:rPr>
          <w:rFonts w:eastAsia="Arial"/>
          <w:sz w:val="28"/>
          <w:szCs w:val="28"/>
          <w:lang w:bidi="ru-RU"/>
        </w:rPr>
        <w:t>ул. Прокопия Галушина, д. 9 , корп. 3 – супермаркет;</w:t>
      </w:r>
    </w:p>
    <w:p w:rsidR="00FD0E6C" w:rsidRPr="00FD0E6C" w:rsidRDefault="00FD0E6C" w:rsidP="00FD0E6C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FD0E6C">
        <w:rPr>
          <w:rFonts w:eastAsia="Arial"/>
          <w:sz w:val="28"/>
          <w:szCs w:val="28"/>
          <w:lang w:bidi="ru-RU"/>
        </w:rPr>
        <w:t>ул. Федора Абрамова, д. 18, стр. 1 – сооружение;</w:t>
      </w:r>
    </w:p>
    <w:p w:rsidR="00FD0E6C" w:rsidRPr="00FD0E6C" w:rsidRDefault="00FD0E6C" w:rsidP="00FD0E6C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FD0E6C">
        <w:rPr>
          <w:rFonts w:eastAsia="Arial"/>
          <w:sz w:val="28"/>
          <w:szCs w:val="28"/>
          <w:lang w:bidi="ru-RU"/>
        </w:rPr>
        <w:t>ул. Овощная , д. 24 – гараж;</w:t>
      </w:r>
    </w:p>
    <w:p w:rsidR="00FD0E6C" w:rsidRPr="00FD0E6C" w:rsidRDefault="00FD0E6C" w:rsidP="00FD0E6C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FD0E6C">
        <w:rPr>
          <w:rFonts w:eastAsia="Arial"/>
          <w:sz w:val="28"/>
          <w:szCs w:val="28"/>
          <w:lang w:bidi="ru-RU"/>
        </w:rPr>
        <w:t xml:space="preserve">ул. Федора Абрамова, д. 14 </w:t>
      </w:r>
      <w:r w:rsidR="00BE1D28">
        <w:rPr>
          <w:rFonts w:eastAsia="Arial"/>
          <w:sz w:val="28"/>
          <w:szCs w:val="28"/>
          <w:lang w:bidi="ru-RU"/>
        </w:rPr>
        <w:t>–</w:t>
      </w:r>
      <w:r w:rsidRPr="00FD0E6C">
        <w:rPr>
          <w:rFonts w:eastAsia="Arial"/>
          <w:sz w:val="28"/>
          <w:szCs w:val="28"/>
          <w:lang w:bidi="ru-RU"/>
        </w:rPr>
        <w:t xml:space="preserve"> </w:t>
      </w:r>
      <w:r w:rsidR="00BE1D28">
        <w:rPr>
          <w:rFonts w:eastAsia="Arial"/>
          <w:sz w:val="28"/>
          <w:szCs w:val="28"/>
          <w:lang w:bidi="ru-RU"/>
        </w:rPr>
        <w:t>МБОУ "</w:t>
      </w:r>
      <w:r w:rsidRPr="00FD0E6C">
        <w:rPr>
          <w:rFonts w:eastAsia="Arial"/>
          <w:sz w:val="28"/>
          <w:szCs w:val="28"/>
          <w:lang w:bidi="ru-RU"/>
        </w:rPr>
        <w:t>Средняя школа № 35 им. Героя Советсткого Союза П.И. Галушина</w:t>
      </w:r>
      <w:r w:rsidR="00BE1D28">
        <w:rPr>
          <w:rFonts w:eastAsia="Arial"/>
          <w:sz w:val="28"/>
          <w:szCs w:val="28"/>
          <w:lang w:bidi="ru-RU"/>
        </w:rPr>
        <w:t>"</w:t>
      </w:r>
      <w:r w:rsidRPr="00FD0E6C">
        <w:rPr>
          <w:rFonts w:eastAsia="Arial"/>
          <w:sz w:val="28"/>
          <w:szCs w:val="28"/>
          <w:lang w:bidi="ru-RU"/>
        </w:rPr>
        <w:t>;</w:t>
      </w:r>
    </w:p>
    <w:p w:rsidR="00FD0E6C" w:rsidRPr="00FD0E6C" w:rsidRDefault="00FD0E6C" w:rsidP="00FD0E6C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FD0E6C">
        <w:rPr>
          <w:rFonts w:eastAsia="Arial"/>
          <w:sz w:val="28"/>
          <w:szCs w:val="28"/>
          <w:lang w:bidi="ru-RU"/>
        </w:rPr>
        <w:t>ул. Овощная, д. 14 – сооружение;</w:t>
      </w:r>
    </w:p>
    <w:p w:rsidR="00FD0E6C" w:rsidRPr="00FD0E6C" w:rsidRDefault="00FD0E6C" w:rsidP="00FD0E6C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FD0E6C">
        <w:rPr>
          <w:rFonts w:eastAsia="Arial"/>
          <w:sz w:val="28"/>
          <w:szCs w:val="28"/>
          <w:lang w:bidi="ru-RU"/>
        </w:rPr>
        <w:t>ул. Первомайская, д. 22 - административное здание;</w:t>
      </w:r>
    </w:p>
    <w:p w:rsidR="00FD0E6C" w:rsidRPr="00FD0E6C" w:rsidRDefault="00FD0E6C" w:rsidP="00FD0E6C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FD0E6C">
        <w:rPr>
          <w:rFonts w:eastAsia="Arial"/>
          <w:sz w:val="28"/>
          <w:szCs w:val="28"/>
          <w:lang w:bidi="ru-RU"/>
        </w:rPr>
        <w:t>ул. Федора Абрамова, д. 16, стр. 1 - магазин овощей и фруктов;</w:t>
      </w:r>
    </w:p>
    <w:p w:rsidR="00FD0E6C" w:rsidRPr="00FD0E6C" w:rsidRDefault="00FD0E6C" w:rsidP="00FD0E6C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FD0E6C">
        <w:rPr>
          <w:rFonts w:eastAsia="Arial"/>
          <w:sz w:val="28"/>
          <w:szCs w:val="28"/>
          <w:lang w:bidi="ru-RU"/>
        </w:rPr>
        <w:t xml:space="preserve">ул. Федора Абрамова, д. 16, стр. 5 - магазин </w:t>
      </w:r>
      <w:r w:rsidR="00BE1D28">
        <w:rPr>
          <w:rFonts w:eastAsia="Arial"/>
          <w:sz w:val="28"/>
          <w:szCs w:val="28"/>
          <w:lang w:bidi="ru-RU"/>
        </w:rPr>
        <w:t>"</w:t>
      </w:r>
      <w:r w:rsidRPr="00FD0E6C">
        <w:rPr>
          <w:rFonts w:eastAsia="Arial"/>
          <w:sz w:val="28"/>
          <w:szCs w:val="28"/>
          <w:lang w:bidi="ru-RU"/>
        </w:rPr>
        <w:t>Золотая Нива</w:t>
      </w:r>
      <w:r w:rsidR="00BE1D28">
        <w:rPr>
          <w:rFonts w:eastAsia="Arial"/>
          <w:sz w:val="28"/>
          <w:szCs w:val="28"/>
          <w:lang w:bidi="ru-RU"/>
        </w:rPr>
        <w:t>"</w:t>
      </w:r>
      <w:r w:rsidRPr="00FD0E6C">
        <w:rPr>
          <w:rFonts w:eastAsia="Arial"/>
          <w:sz w:val="28"/>
          <w:szCs w:val="28"/>
          <w:lang w:bidi="ru-RU"/>
        </w:rPr>
        <w:t xml:space="preserve">. </w:t>
      </w:r>
    </w:p>
    <w:p w:rsidR="00FD0E6C" w:rsidRDefault="00FD0E6C" w:rsidP="00FD0E6C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</w:p>
    <w:p w:rsidR="00446F33" w:rsidRPr="00FD0E6C" w:rsidRDefault="00446F33" w:rsidP="00FD0E6C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</w:p>
    <w:p w:rsidR="00FD0E6C" w:rsidRPr="00BE1D28" w:rsidRDefault="00BE1D28" w:rsidP="00BE1D28">
      <w:pPr>
        <w:pStyle w:val="TableParagraph"/>
        <w:autoSpaceDE w:val="0"/>
        <w:autoSpaceDN w:val="0"/>
        <w:ind w:right="-1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E1D2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2. </w:t>
      </w:r>
      <w:r w:rsidR="00FD0E6C" w:rsidRPr="00BE1D28">
        <w:rPr>
          <w:rFonts w:ascii="Times New Roman" w:hAnsi="Times New Roman" w:cs="Times New Roman"/>
          <w:sz w:val="28"/>
          <w:szCs w:val="28"/>
          <w:lang w:val="ru-RU"/>
        </w:rPr>
        <w:t>Показатели обеспеченности территории объектами социальной инфраструктуры и фактических показателей территориальной доступности таких объектов для населения</w:t>
      </w:r>
    </w:p>
    <w:p w:rsidR="00FD0E6C" w:rsidRPr="00BE1D28" w:rsidRDefault="00FD0E6C" w:rsidP="00BE1D28">
      <w:pPr>
        <w:pStyle w:val="1f"/>
        <w:keepNext/>
        <w:keepLines/>
        <w:shd w:val="clear" w:color="auto" w:fill="auto"/>
        <w:spacing w:after="0" w:line="240" w:lineRule="auto"/>
        <w:ind w:left="1404" w:right="-1"/>
        <w:jc w:val="both"/>
        <w:rPr>
          <w:rFonts w:eastAsia="Arial"/>
          <w:b w:val="0"/>
          <w:bCs w:val="0"/>
          <w:sz w:val="28"/>
          <w:szCs w:val="28"/>
          <w:lang w:eastAsia="ru-RU" w:bidi="ru-RU"/>
        </w:rPr>
      </w:pPr>
    </w:p>
    <w:p w:rsidR="00FD0E6C" w:rsidRPr="00BE1D28" w:rsidRDefault="00BE1D28" w:rsidP="00BE1D28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2.1. </w:t>
      </w:r>
      <w:r w:rsidR="00FD0E6C" w:rsidRPr="00BE1D28">
        <w:rPr>
          <w:rFonts w:ascii="Times New Roman" w:hAnsi="Times New Roman" w:cs="Times New Roman"/>
          <w:sz w:val="28"/>
          <w:szCs w:val="28"/>
          <w:lang w:val="ru-RU"/>
        </w:rPr>
        <w:t>Показатели обеспеченности территории объектами социальной инфраструктуры</w:t>
      </w:r>
    </w:p>
    <w:p w:rsidR="00FD0E6C" w:rsidRPr="00FD0E6C" w:rsidRDefault="00FD0E6C" w:rsidP="00BE1D28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На территории проектирования общая площадь квартир 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br/>
        <w:t>в существующих многоквартирных жилых домах составляет – 119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193,47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кв. м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; количество индивидуальных жилых домов н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а территории проектирования – 13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0E6C" w:rsidRPr="00FD0E6C" w:rsidRDefault="00BE1D28" w:rsidP="00BE1D28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огласно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пункту 5.6 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СП 42.13330.2016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="00FD0E6C"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оличество проживающих человек в существующих многоквартирных жилых домах, исходя из нормы площади жилого дома и квартиры в расчете на одного человека 30 </w:t>
      </w:r>
      <w:r>
        <w:rPr>
          <w:rFonts w:ascii="Times New Roman" w:hAnsi="Times New Roman" w:cs="Times New Roman"/>
          <w:sz w:val="28"/>
          <w:szCs w:val="28"/>
          <w:lang w:val="ru-RU"/>
        </w:rPr>
        <w:t>кв. м</w:t>
      </w:r>
      <w:r w:rsidR="00FD0E6C"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 для типа жилого дома по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уровню </w:t>
      </w:r>
      <w:r w:rsidR="00FD0E6C"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комфорта – </w:t>
      </w:r>
      <w:r>
        <w:rPr>
          <w:rFonts w:ascii="Times New Roman" w:hAnsi="Times New Roman" w:cs="Times New Roman"/>
          <w:sz w:val="28"/>
          <w:szCs w:val="28"/>
          <w:lang w:val="ru-RU"/>
        </w:rPr>
        <w:t>стандартное жилье, составляет</w:t>
      </w:r>
      <w:r w:rsidR="00FD0E6C" w:rsidRPr="00FD0E6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D0E6C" w:rsidRPr="00BE1D28" w:rsidRDefault="00FD0E6C" w:rsidP="00BE1D28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FD0E6C">
        <w:rPr>
          <w:sz w:val="28"/>
          <w:szCs w:val="28"/>
        </w:rPr>
        <w:t>119</w:t>
      </w:r>
      <w:r w:rsidR="00446F33">
        <w:rPr>
          <w:sz w:val="28"/>
          <w:szCs w:val="28"/>
        </w:rPr>
        <w:t xml:space="preserve"> </w:t>
      </w:r>
      <w:r w:rsidRPr="00FD0E6C">
        <w:rPr>
          <w:sz w:val="28"/>
          <w:szCs w:val="28"/>
        </w:rPr>
        <w:t>193,47</w:t>
      </w:r>
      <w:r w:rsidRPr="00FD0E6C">
        <w:rPr>
          <w:rFonts w:eastAsia="Arial"/>
          <w:sz w:val="28"/>
          <w:szCs w:val="28"/>
          <w:lang w:bidi="ru-RU"/>
        </w:rPr>
        <w:t xml:space="preserve"> </w:t>
      </w:r>
      <w:r w:rsidR="00BE1D28">
        <w:rPr>
          <w:sz w:val="28"/>
          <w:szCs w:val="28"/>
        </w:rPr>
        <w:t xml:space="preserve">кв. м </w:t>
      </w:r>
      <w:r w:rsidRPr="00FD0E6C">
        <w:rPr>
          <w:rFonts w:eastAsia="Arial"/>
          <w:sz w:val="28"/>
          <w:szCs w:val="28"/>
          <w:lang w:bidi="ru-RU"/>
        </w:rPr>
        <w:t xml:space="preserve">/ 30 </w:t>
      </w:r>
      <w:r w:rsidR="00BE1D28">
        <w:rPr>
          <w:sz w:val="28"/>
          <w:szCs w:val="28"/>
        </w:rPr>
        <w:t>кв. м</w:t>
      </w:r>
      <w:r w:rsidRPr="00FD0E6C">
        <w:rPr>
          <w:rFonts w:eastAsia="Arial"/>
          <w:sz w:val="28"/>
          <w:szCs w:val="28"/>
          <w:lang w:bidi="ru-RU"/>
        </w:rPr>
        <w:t xml:space="preserve"> =</w:t>
      </w:r>
      <w:r w:rsidRPr="00BE1D28">
        <w:rPr>
          <w:rFonts w:eastAsia="Arial"/>
          <w:sz w:val="28"/>
          <w:szCs w:val="28"/>
          <w:lang w:bidi="ru-RU"/>
        </w:rPr>
        <w:t xml:space="preserve"> 3</w:t>
      </w:r>
      <w:r w:rsidR="00446F33">
        <w:rPr>
          <w:rFonts w:eastAsia="Arial"/>
          <w:sz w:val="28"/>
          <w:szCs w:val="28"/>
          <w:lang w:bidi="ru-RU"/>
        </w:rPr>
        <w:t xml:space="preserve"> </w:t>
      </w:r>
      <w:r w:rsidRPr="00BE1D28">
        <w:rPr>
          <w:rFonts w:eastAsia="Arial"/>
          <w:sz w:val="28"/>
          <w:szCs w:val="28"/>
          <w:lang w:bidi="ru-RU"/>
        </w:rPr>
        <w:t>974 человек</w:t>
      </w:r>
      <w:r w:rsidR="00446F33">
        <w:rPr>
          <w:rFonts w:eastAsia="Arial"/>
          <w:sz w:val="28"/>
          <w:szCs w:val="28"/>
          <w:lang w:bidi="ru-RU"/>
        </w:rPr>
        <w:t>а</w:t>
      </w:r>
      <w:r w:rsidRPr="00BE1D28">
        <w:rPr>
          <w:rFonts w:eastAsia="Arial"/>
          <w:sz w:val="28"/>
          <w:szCs w:val="28"/>
          <w:lang w:bidi="ru-RU"/>
        </w:rPr>
        <w:t>.</w:t>
      </w:r>
    </w:p>
    <w:p w:rsidR="00FD0E6C" w:rsidRPr="00FD0E6C" w:rsidRDefault="00FD0E6C" w:rsidP="00BE1D28">
      <w:pPr>
        <w:tabs>
          <w:tab w:val="left" w:pos="2385"/>
        </w:tabs>
        <w:ind w:firstLine="709"/>
        <w:jc w:val="both"/>
        <w:rPr>
          <w:sz w:val="28"/>
          <w:szCs w:val="28"/>
        </w:rPr>
      </w:pPr>
      <w:r w:rsidRPr="00FD0E6C">
        <w:rPr>
          <w:sz w:val="28"/>
          <w:szCs w:val="28"/>
        </w:rPr>
        <w:t>Количество проживающих человек в существующих индивидуальных жилых</w:t>
      </w:r>
      <w:r w:rsidR="00BE1D28">
        <w:rPr>
          <w:sz w:val="28"/>
          <w:szCs w:val="28"/>
        </w:rPr>
        <w:t xml:space="preserve"> домах принимаем из расчета, на одну семью</w:t>
      </w:r>
      <w:r w:rsidRPr="00FD0E6C">
        <w:rPr>
          <w:sz w:val="28"/>
          <w:szCs w:val="28"/>
        </w:rPr>
        <w:t xml:space="preserve"> </w:t>
      </w:r>
      <w:r w:rsidR="00BE1D28">
        <w:rPr>
          <w:sz w:val="28"/>
          <w:szCs w:val="28"/>
        </w:rPr>
        <w:t>-</w:t>
      </w:r>
      <w:r w:rsidR="00446F33">
        <w:rPr>
          <w:sz w:val="28"/>
          <w:szCs w:val="28"/>
        </w:rPr>
        <w:t xml:space="preserve"> 3 </w:t>
      </w:r>
      <w:r w:rsidR="00BE1D28">
        <w:rPr>
          <w:sz w:val="28"/>
          <w:szCs w:val="28"/>
        </w:rPr>
        <w:t>ч</w:t>
      </w:r>
      <w:r w:rsidRPr="00FD0E6C">
        <w:rPr>
          <w:sz w:val="28"/>
          <w:szCs w:val="28"/>
        </w:rPr>
        <w:t>еловек</w:t>
      </w:r>
      <w:r w:rsidR="00BE1D28">
        <w:rPr>
          <w:sz w:val="28"/>
          <w:szCs w:val="28"/>
        </w:rPr>
        <w:t>а</w:t>
      </w:r>
      <w:r w:rsidRPr="00FD0E6C">
        <w:rPr>
          <w:sz w:val="28"/>
          <w:szCs w:val="28"/>
        </w:rPr>
        <w:t>:</w:t>
      </w:r>
    </w:p>
    <w:p w:rsidR="00FD0E6C" w:rsidRPr="00BE1D28" w:rsidRDefault="00FD0E6C" w:rsidP="00BE1D28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BE1D28">
        <w:rPr>
          <w:sz w:val="28"/>
          <w:szCs w:val="28"/>
        </w:rPr>
        <w:t>13</w:t>
      </w:r>
      <w:r w:rsidR="00BE1D28">
        <w:rPr>
          <w:sz w:val="28"/>
          <w:szCs w:val="28"/>
        </w:rPr>
        <w:t xml:space="preserve"> </w:t>
      </w:r>
      <w:r w:rsidRPr="00BE1D28">
        <w:rPr>
          <w:sz w:val="28"/>
          <w:szCs w:val="28"/>
        </w:rPr>
        <w:t>*</w:t>
      </w:r>
      <w:r w:rsidR="00BE1D28">
        <w:rPr>
          <w:sz w:val="28"/>
          <w:szCs w:val="28"/>
        </w:rPr>
        <w:t xml:space="preserve"> </w:t>
      </w:r>
      <w:r w:rsidRPr="00BE1D28">
        <w:rPr>
          <w:sz w:val="28"/>
          <w:szCs w:val="28"/>
        </w:rPr>
        <w:t>3</w:t>
      </w:r>
      <w:r w:rsidR="00446F33">
        <w:rPr>
          <w:sz w:val="28"/>
          <w:szCs w:val="28"/>
        </w:rPr>
        <w:t xml:space="preserve"> </w:t>
      </w:r>
      <w:r w:rsidRPr="00BE1D28">
        <w:rPr>
          <w:sz w:val="28"/>
          <w:szCs w:val="28"/>
        </w:rPr>
        <w:t>=</w:t>
      </w:r>
      <w:r w:rsidR="00446F33">
        <w:rPr>
          <w:sz w:val="28"/>
          <w:szCs w:val="28"/>
        </w:rPr>
        <w:t xml:space="preserve"> </w:t>
      </w:r>
      <w:r w:rsidRPr="00BE1D28">
        <w:rPr>
          <w:rFonts w:eastAsia="Arial"/>
          <w:sz w:val="28"/>
          <w:szCs w:val="28"/>
          <w:lang w:bidi="ru-RU"/>
        </w:rPr>
        <w:t>39 человек</w:t>
      </w:r>
      <w:r w:rsidR="00BE1D28">
        <w:rPr>
          <w:rFonts w:eastAsia="Arial"/>
          <w:sz w:val="28"/>
          <w:szCs w:val="28"/>
          <w:lang w:bidi="ru-RU"/>
        </w:rPr>
        <w:t>.</w:t>
      </w:r>
    </w:p>
    <w:p w:rsidR="00BE1D28" w:rsidRDefault="00FD0E6C" w:rsidP="00BE1D28">
      <w:pPr>
        <w:pStyle w:val="TableParagraph"/>
        <w:tabs>
          <w:tab w:val="lef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>Общая площадь квартир в проектируемых жилых домах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D0E6C" w:rsidRPr="00FD0E6C" w:rsidRDefault="00FD0E6C" w:rsidP="00BE1D28">
      <w:pPr>
        <w:pStyle w:val="TableParagraph"/>
        <w:tabs>
          <w:tab w:val="lef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500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+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700=18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200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кв. м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D0E6C" w:rsidRPr="00FD0E6C" w:rsidRDefault="00FD0E6C" w:rsidP="00BE1D28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Количество проживающих человек в проектируемых жилых домах, исходя из нормы площади жилого дома и квартиры в расчете на одного человека 35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кв. м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D0E6C" w:rsidRPr="00BE1D28" w:rsidRDefault="00FD0E6C" w:rsidP="00BE1D28">
      <w:pPr>
        <w:pStyle w:val="TableParagraph"/>
        <w:tabs>
          <w:tab w:val="lef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1D28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="00446F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1D28">
        <w:rPr>
          <w:rFonts w:ascii="Times New Roman" w:hAnsi="Times New Roman" w:cs="Times New Roman"/>
          <w:sz w:val="28"/>
          <w:szCs w:val="28"/>
          <w:lang w:val="ru-RU"/>
        </w:rPr>
        <w:t xml:space="preserve">200 </w:t>
      </w:r>
      <w:r w:rsidR="00BE1D28" w:rsidRPr="00BE1D28">
        <w:rPr>
          <w:rFonts w:ascii="Times New Roman" w:hAnsi="Times New Roman" w:cs="Times New Roman"/>
          <w:sz w:val="28"/>
          <w:szCs w:val="28"/>
          <w:lang w:val="ru-RU"/>
        </w:rPr>
        <w:t>кв. м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1D28">
        <w:rPr>
          <w:rFonts w:ascii="Times New Roman" w:hAnsi="Times New Roman" w:cs="Times New Roman"/>
          <w:sz w:val="28"/>
          <w:szCs w:val="28"/>
          <w:lang w:val="ru-RU"/>
        </w:rPr>
        <w:t xml:space="preserve">/ 35 </w:t>
      </w:r>
      <w:r w:rsidR="00BE1D28" w:rsidRPr="00BE1D28">
        <w:rPr>
          <w:rFonts w:ascii="Times New Roman" w:hAnsi="Times New Roman" w:cs="Times New Roman"/>
          <w:sz w:val="28"/>
          <w:szCs w:val="28"/>
          <w:lang w:val="ru-RU"/>
        </w:rPr>
        <w:t>кв. м</w:t>
      </w:r>
      <w:r w:rsidRPr="00BE1D28">
        <w:rPr>
          <w:rFonts w:ascii="Times New Roman" w:hAnsi="Times New Roman" w:cs="Times New Roman"/>
          <w:sz w:val="28"/>
          <w:szCs w:val="28"/>
          <w:lang w:val="ru-RU"/>
        </w:rPr>
        <w:t xml:space="preserve"> = 520 человек.</w:t>
      </w:r>
    </w:p>
    <w:p w:rsidR="00FD0E6C" w:rsidRDefault="00FD0E6C" w:rsidP="00BE1D28">
      <w:pPr>
        <w:tabs>
          <w:tab w:val="left" w:pos="2385"/>
        </w:tabs>
        <w:ind w:firstLine="709"/>
        <w:jc w:val="both"/>
        <w:rPr>
          <w:sz w:val="28"/>
          <w:szCs w:val="28"/>
        </w:rPr>
      </w:pPr>
      <w:r w:rsidRPr="00BE1D28">
        <w:rPr>
          <w:sz w:val="28"/>
          <w:szCs w:val="28"/>
        </w:rPr>
        <w:t>Общее количество проживающих человек: 4</w:t>
      </w:r>
      <w:r w:rsidR="00446F33">
        <w:rPr>
          <w:sz w:val="28"/>
          <w:szCs w:val="28"/>
        </w:rPr>
        <w:t xml:space="preserve"> </w:t>
      </w:r>
      <w:r w:rsidRPr="00BE1D28">
        <w:rPr>
          <w:sz w:val="28"/>
          <w:szCs w:val="28"/>
        </w:rPr>
        <w:t>533 человек</w:t>
      </w:r>
      <w:r w:rsidR="00446F33">
        <w:rPr>
          <w:sz w:val="28"/>
          <w:szCs w:val="28"/>
        </w:rPr>
        <w:t>а</w:t>
      </w:r>
      <w:r w:rsidRPr="00BE1D28">
        <w:rPr>
          <w:sz w:val="28"/>
          <w:szCs w:val="28"/>
        </w:rPr>
        <w:t>.</w:t>
      </w:r>
    </w:p>
    <w:p w:rsidR="00BE1D28" w:rsidRPr="00BE1D28" w:rsidRDefault="00BE1D28" w:rsidP="00BE1D28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FD0E6C">
        <w:rPr>
          <w:szCs w:val="26"/>
        </w:rPr>
        <w:t>Нормы расчета учреждений, организаций и предприятий обслуживания</w:t>
      </w:r>
      <w:r>
        <w:rPr>
          <w:szCs w:val="26"/>
        </w:rPr>
        <w:t xml:space="preserve"> согласно </w:t>
      </w:r>
      <w:r w:rsidRPr="00FD0E6C">
        <w:rPr>
          <w:szCs w:val="26"/>
        </w:rPr>
        <w:t xml:space="preserve">местным нормативам </w:t>
      </w:r>
      <w:r>
        <w:rPr>
          <w:szCs w:val="26"/>
        </w:rPr>
        <w:t>представлены в таблице 1.</w:t>
      </w:r>
    </w:p>
    <w:p w:rsidR="00BE1D28" w:rsidRDefault="00BE1D28" w:rsidP="00BE1D28">
      <w:pPr>
        <w:pStyle w:val="TableParagraph"/>
        <w:spacing w:line="276" w:lineRule="auto"/>
        <w:ind w:left="2345" w:right="800" w:firstLine="709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FD0E6C" w:rsidRPr="00BE1D28" w:rsidRDefault="00FD0E6C" w:rsidP="00446F33">
      <w:pPr>
        <w:pStyle w:val="TableParagraph"/>
        <w:spacing w:line="276" w:lineRule="auto"/>
        <w:ind w:right="800"/>
        <w:rPr>
          <w:rFonts w:ascii="Times New Roman" w:hAnsi="Times New Roman" w:cs="Times New Roman"/>
          <w:sz w:val="28"/>
          <w:szCs w:val="28"/>
          <w:lang w:val="ru-RU"/>
        </w:rPr>
      </w:pPr>
      <w:r w:rsidRPr="00BE1D28">
        <w:rPr>
          <w:rFonts w:ascii="Times New Roman" w:hAnsi="Times New Roman" w:cs="Times New Roman"/>
          <w:sz w:val="28"/>
          <w:szCs w:val="28"/>
          <w:lang w:val="ru-RU"/>
        </w:rPr>
        <w:t>Таблица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134"/>
        <w:gridCol w:w="1275"/>
        <w:gridCol w:w="1134"/>
        <w:gridCol w:w="1134"/>
        <w:gridCol w:w="1134"/>
        <w:gridCol w:w="1276"/>
      </w:tblGrid>
      <w:tr w:rsidR="00FD0E6C" w:rsidRPr="00A552ED" w:rsidTr="007C1AE6">
        <w:tc>
          <w:tcPr>
            <w:tcW w:w="1242" w:type="dxa"/>
            <w:tcBorders>
              <w:left w:val="nil"/>
            </w:tcBorders>
          </w:tcPr>
          <w:p w:rsidR="00FD0E6C" w:rsidRPr="00EB6F35" w:rsidRDefault="00FD0E6C" w:rsidP="0085205B">
            <w:pPr>
              <w:pStyle w:val="TableParagraph"/>
              <w:ind w:right="800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8647" w:type="dxa"/>
            <w:gridSpan w:val="7"/>
            <w:tcBorders>
              <w:right w:val="nil"/>
            </w:tcBorders>
          </w:tcPr>
          <w:p w:rsidR="00FD0E6C" w:rsidRPr="00EB6F35" w:rsidRDefault="00FD0E6C" w:rsidP="0085205B">
            <w:pPr>
              <w:pStyle w:val="TableParagraph"/>
              <w:ind w:right="800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EB6F35">
              <w:rPr>
                <w:rFonts w:ascii="Times New Roman" w:hAnsi="Times New Roman" w:cs="Times New Roman"/>
                <w:szCs w:val="24"/>
                <w:lang w:val="ru-RU"/>
              </w:rPr>
              <w:t>Количество</w:t>
            </w:r>
          </w:p>
        </w:tc>
      </w:tr>
      <w:tr w:rsidR="00FD0E6C" w:rsidRPr="00A552ED" w:rsidTr="00446F33">
        <w:trPr>
          <w:cantSplit/>
          <w:trHeight w:val="1411"/>
        </w:trPr>
        <w:tc>
          <w:tcPr>
            <w:tcW w:w="1242" w:type="dxa"/>
            <w:tcBorders>
              <w:left w:val="nil"/>
              <w:bottom w:val="single" w:sz="4" w:space="0" w:color="auto"/>
            </w:tcBorders>
            <w:vAlign w:val="center"/>
          </w:tcPr>
          <w:p w:rsidR="00FD0E6C" w:rsidRPr="00EB6F35" w:rsidRDefault="00FD0E6C" w:rsidP="00446F33">
            <w:pPr>
              <w:pStyle w:val="TableParagraph"/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EB6F35">
              <w:rPr>
                <w:rFonts w:ascii="Times New Roman" w:hAnsi="Times New Roman" w:cs="Times New Roman"/>
                <w:szCs w:val="24"/>
                <w:lang w:val="ru-RU"/>
              </w:rPr>
              <w:t>Числен</w:t>
            </w:r>
            <w:r w:rsidR="00BE1D28" w:rsidRPr="00EB6F35">
              <w:rPr>
                <w:rFonts w:ascii="Times New Roman" w:hAnsi="Times New Roman" w:cs="Times New Roman"/>
                <w:szCs w:val="24"/>
                <w:lang w:val="ru-RU"/>
              </w:rPr>
              <w:t>-</w:t>
            </w:r>
            <w:r w:rsidRPr="00EB6F35">
              <w:rPr>
                <w:rFonts w:ascii="Times New Roman" w:hAnsi="Times New Roman" w:cs="Times New Roman"/>
                <w:szCs w:val="24"/>
                <w:lang w:val="ru-RU"/>
              </w:rPr>
              <w:t>ность нас</w:t>
            </w:r>
            <w:r w:rsidRPr="00EB6F35">
              <w:rPr>
                <w:rFonts w:ascii="Times New Roman" w:hAnsi="Times New Roman" w:cs="Times New Roman"/>
                <w:szCs w:val="24"/>
              </w:rPr>
              <w:t>еле</w:t>
            </w:r>
            <w:r w:rsidR="00BE1D28" w:rsidRPr="00EB6F35">
              <w:rPr>
                <w:rFonts w:ascii="Times New Roman" w:hAnsi="Times New Roman" w:cs="Times New Roman"/>
                <w:szCs w:val="24"/>
                <w:lang w:val="ru-RU"/>
              </w:rPr>
              <w:t>-</w:t>
            </w:r>
            <w:r w:rsidRPr="00EB6F35">
              <w:rPr>
                <w:rFonts w:ascii="Times New Roman" w:hAnsi="Times New Roman" w:cs="Times New Roman"/>
                <w:szCs w:val="24"/>
              </w:rPr>
              <w:t>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D0E6C" w:rsidRPr="00EB6F35" w:rsidRDefault="00FD0E6C" w:rsidP="00446F33">
            <w:pPr>
              <w:pStyle w:val="TableParagraph"/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EB6F35">
              <w:rPr>
                <w:rFonts w:ascii="Times New Roman" w:hAnsi="Times New Roman" w:cs="Times New Roman"/>
                <w:szCs w:val="24"/>
              </w:rPr>
              <w:t>Детские дошкольные учреждения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D0E6C" w:rsidRPr="00EB6F35" w:rsidRDefault="00FD0E6C" w:rsidP="00446F33">
            <w:pPr>
              <w:pStyle w:val="TableParagraph"/>
              <w:tabs>
                <w:tab w:val="left" w:pos="851"/>
                <w:tab w:val="left" w:pos="1134"/>
              </w:tabs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EB6F35">
              <w:rPr>
                <w:rFonts w:ascii="Times New Roman" w:hAnsi="Times New Roman" w:cs="Times New Roman"/>
                <w:szCs w:val="24"/>
              </w:rPr>
              <w:t>Обще</w:t>
            </w:r>
            <w:r w:rsidR="00BE1D28" w:rsidRPr="00EB6F35">
              <w:rPr>
                <w:rFonts w:ascii="Times New Roman" w:hAnsi="Times New Roman" w:cs="Times New Roman"/>
                <w:szCs w:val="24"/>
                <w:lang w:val="ru-RU"/>
              </w:rPr>
              <w:t>-</w:t>
            </w:r>
            <w:r w:rsidRPr="00EB6F35">
              <w:rPr>
                <w:rFonts w:ascii="Times New Roman" w:hAnsi="Times New Roman" w:cs="Times New Roman"/>
                <w:szCs w:val="24"/>
              </w:rPr>
              <w:t>образова</w:t>
            </w:r>
            <w:r w:rsidR="00446F33" w:rsidRPr="00EB6F35">
              <w:rPr>
                <w:rFonts w:ascii="Times New Roman" w:hAnsi="Times New Roman" w:cs="Times New Roman"/>
                <w:szCs w:val="24"/>
                <w:lang w:val="ru-RU"/>
              </w:rPr>
              <w:t>-</w:t>
            </w:r>
            <w:r w:rsidRPr="00EB6F35">
              <w:rPr>
                <w:rFonts w:ascii="Times New Roman" w:hAnsi="Times New Roman" w:cs="Times New Roman"/>
                <w:szCs w:val="24"/>
              </w:rPr>
              <w:t>тельные школы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D0E6C" w:rsidRPr="00EB6F35" w:rsidRDefault="00FD0E6C" w:rsidP="00446F33">
            <w:pPr>
              <w:pStyle w:val="TableParagraph"/>
              <w:tabs>
                <w:tab w:val="left" w:pos="851"/>
                <w:tab w:val="left" w:pos="1134"/>
              </w:tabs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EB6F35">
              <w:rPr>
                <w:rFonts w:ascii="Times New Roman" w:hAnsi="Times New Roman" w:cs="Times New Roman"/>
                <w:szCs w:val="24"/>
              </w:rPr>
              <w:t>Бассейны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D0E6C" w:rsidRPr="00EB6F35" w:rsidRDefault="00FD0E6C" w:rsidP="00446F33">
            <w:pPr>
              <w:pStyle w:val="TableParagraph"/>
              <w:tabs>
                <w:tab w:val="left" w:pos="1026"/>
                <w:tab w:val="left" w:pos="1134"/>
              </w:tabs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EB6F35">
              <w:rPr>
                <w:rFonts w:ascii="Times New Roman" w:hAnsi="Times New Roman" w:cs="Times New Roman"/>
                <w:szCs w:val="24"/>
              </w:rPr>
              <w:t>Стадионы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D0E6C" w:rsidRPr="00EB6F35" w:rsidRDefault="00FD0E6C" w:rsidP="00446F33">
            <w:pPr>
              <w:pStyle w:val="TableParagraph"/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EB6F35">
              <w:rPr>
                <w:rFonts w:ascii="Times New Roman" w:hAnsi="Times New Roman" w:cs="Times New Roman"/>
                <w:szCs w:val="24"/>
              </w:rPr>
              <w:t>Спорт</w:t>
            </w:r>
            <w:r w:rsidR="00BE1D28" w:rsidRPr="00EB6F35">
              <w:rPr>
                <w:rFonts w:ascii="Times New Roman" w:hAnsi="Times New Roman" w:cs="Times New Roman"/>
                <w:szCs w:val="24"/>
                <w:lang w:val="ru-RU"/>
              </w:rPr>
              <w:t>-</w:t>
            </w:r>
            <w:r w:rsidRPr="00EB6F35">
              <w:rPr>
                <w:rFonts w:ascii="Times New Roman" w:hAnsi="Times New Roman" w:cs="Times New Roman"/>
                <w:szCs w:val="24"/>
              </w:rPr>
              <w:t>залы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D0E6C" w:rsidRPr="00EB6F35" w:rsidRDefault="00FD0E6C" w:rsidP="00446F33">
            <w:pPr>
              <w:pStyle w:val="TableParagraph"/>
              <w:tabs>
                <w:tab w:val="left" w:pos="851"/>
                <w:tab w:val="left" w:pos="1134"/>
              </w:tabs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EB6F35">
              <w:rPr>
                <w:rFonts w:ascii="Times New Roman" w:hAnsi="Times New Roman" w:cs="Times New Roman"/>
                <w:szCs w:val="24"/>
              </w:rPr>
              <w:t>Предприятия торговли</w:t>
            </w: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  <w:vAlign w:val="center"/>
          </w:tcPr>
          <w:p w:rsidR="00FD0E6C" w:rsidRPr="00EB6F35" w:rsidRDefault="00FD0E6C" w:rsidP="00446F33">
            <w:pPr>
              <w:pStyle w:val="TableParagraph"/>
              <w:tabs>
                <w:tab w:val="left" w:pos="851"/>
                <w:tab w:val="left" w:pos="1134"/>
              </w:tabs>
              <w:ind w:left="-108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EB6F35">
              <w:rPr>
                <w:rFonts w:ascii="Times New Roman" w:hAnsi="Times New Roman" w:cs="Times New Roman"/>
                <w:szCs w:val="24"/>
                <w:lang w:val="ru-RU"/>
              </w:rPr>
              <w:t>Предприя</w:t>
            </w:r>
            <w:r w:rsidR="00BE1D28" w:rsidRPr="00EB6F35">
              <w:rPr>
                <w:rFonts w:ascii="Times New Roman" w:hAnsi="Times New Roman" w:cs="Times New Roman"/>
                <w:szCs w:val="24"/>
                <w:lang w:val="ru-RU"/>
              </w:rPr>
              <w:t>-</w:t>
            </w:r>
            <w:r w:rsidRPr="00EB6F35">
              <w:rPr>
                <w:rFonts w:ascii="Times New Roman" w:hAnsi="Times New Roman" w:cs="Times New Roman"/>
                <w:szCs w:val="24"/>
                <w:lang w:val="ru-RU"/>
              </w:rPr>
              <w:t>тия обществе</w:t>
            </w:r>
            <w:r w:rsidR="00BE1D28" w:rsidRPr="00EB6F35">
              <w:rPr>
                <w:rFonts w:ascii="Times New Roman" w:hAnsi="Times New Roman" w:cs="Times New Roman"/>
                <w:szCs w:val="24"/>
                <w:lang w:val="ru-RU"/>
              </w:rPr>
              <w:t>н-</w:t>
            </w:r>
            <w:r w:rsidRPr="00EB6F35">
              <w:rPr>
                <w:rFonts w:ascii="Times New Roman" w:hAnsi="Times New Roman" w:cs="Times New Roman"/>
                <w:szCs w:val="24"/>
                <w:lang w:val="ru-RU"/>
              </w:rPr>
              <w:t>ного питания</w:t>
            </w:r>
          </w:p>
        </w:tc>
      </w:tr>
      <w:tr w:rsidR="00FD0E6C" w:rsidRPr="00A552ED" w:rsidTr="007C1AE6">
        <w:trPr>
          <w:trHeight w:val="1404"/>
        </w:trPr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E6C" w:rsidRPr="00EB6F35" w:rsidRDefault="00FD0E6C" w:rsidP="00BE1D28">
            <w:pPr>
              <w:pStyle w:val="TableParagraph"/>
              <w:rPr>
                <w:rFonts w:ascii="Times New Roman" w:hAnsi="Times New Roman" w:cs="Times New Roman"/>
                <w:szCs w:val="26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E6C" w:rsidRPr="00EB6F35" w:rsidRDefault="00FD0E6C" w:rsidP="00BE1D28">
            <w:pPr>
              <w:pStyle w:val="TableParagraph"/>
              <w:tabs>
                <w:tab w:val="left" w:pos="918"/>
              </w:tabs>
              <w:ind w:right="3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EB6F35">
              <w:rPr>
                <w:rFonts w:ascii="Times New Roman" w:hAnsi="Times New Roman" w:cs="Times New Roman"/>
                <w:szCs w:val="24"/>
                <w:lang w:val="ru-RU"/>
              </w:rPr>
              <w:t xml:space="preserve">100 мест </w:t>
            </w:r>
            <w:r w:rsidR="00EB6F35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EB6F35">
              <w:rPr>
                <w:rFonts w:ascii="Times New Roman" w:hAnsi="Times New Roman" w:cs="Times New Roman"/>
                <w:szCs w:val="24"/>
                <w:lang w:val="ru-RU"/>
              </w:rPr>
              <w:t>на 1</w:t>
            </w:r>
            <w:r w:rsidR="00446F33" w:rsidRPr="00EB6F35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EB6F35">
              <w:rPr>
                <w:rFonts w:ascii="Times New Roman" w:hAnsi="Times New Roman" w:cs="Times New Roman"/>
                <w:szCs w:val="24"/>
                <w:lang w:val="ru-RU"/>
              </w:rPr>
              <w:t>000 жителей*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E6C" w:rsidRPr="00EB6F35" w:rsidRDefault="00FD0E6C" w:rsidP="007C1AE6">
            <w:pPr>
              <w:pStyle w:val="TableParagraph"/>
              <w:ind w:left="-108" w:right="34" w:firstLine="10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EB6F35">
              <w:rPr>
                <w:rFonts w:ascii="Times New Roman" w:hAnsi="Times New Roman" w:cs="Times New Roman"/>
                <w:szCs w:val="24"/>
                <w:lang w:val="ru-RU"/>
              </w:rPr>
              <w:t>180 мест на 1</w:t>
            </w:r>
            <w:r w:rsidR="00446F33" w:rsidRPr="00EB6F35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EB6F35">
              <w:rPr>
                <w:rFonts w:ascii="Times New Roman" w:hAnsi="Times New Roman" w:cs="Times New Roman"/>
                <w:szCs w:val="24"/>
                <w:lang w:val="ru-RU"/>
              </w:rPr>
              <w:t>000 жителей*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E6C" w:rsidRPr="00EB6F35" w:rsidRDefault="00FD0E6C" w:rsidP="00BE1D28">
            <w:pPr>
              <w:pStyle w:val="TableParagraph"/>
              <w:ind w:right="3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EB6F35">
              <w:rPr>
                <w:rFonts w:ascii="Times New Roman" w:hAnsi="Times New Roman" w:cs="Times New Roman"/>
                <w:szCs w:val="24"/>
                <w:lang w:val="ru-RU"/>
              </w:rPr>
              <w:t xml:space="preserve">75 </w:t>
            </w:r>
            <w:r w:rsidR="00BE1D28" w:rsidRPr="00EB6F35">
              <w:rPr>
                <w:rFonts w:ascii="Times New Roman" w:hAnsi="Times New Roman" w:cs="Times New Roman"/>
                <w:szCs w:val="24"/>
                <w:lang w:val="ru-RU"/>
              </w:rPr>
              <w:t>кв. м</w:t>
            </w:r>
            <w:r w:rsidRPr="00EB6F35">
              <w:rPr>
                <w:rFonts w:ascii="Times New Roman" w:hAnsi="Times New Roman" w:cs="Times New Roman"/>
                <w:szCs w:val="24"/>
                <w:lang w:val="ru-RU"/>
              </w:rPr>
              <w:t xml:space="preserve"> зеркала воды </w:t>
            </w:r>
            <w:r w:rsidR="00EB6F35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EB6F35">
              <w:rPr>
                <w:rFonts w:ascii="Times New Roman" w:hAnsi="Times New Roman" w:cs="Times New Roman"/>
                <w:szCs w:val="24"/>
                <w:lang w:val="ru-RU"/>
              </w:rPr>
              <w:t>на 1000 жителей*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E6C" w:rsidRPr="00EB6F35" w:rsidRDefault="00FD0E6C" w:rsidP="007C1AE6">
            <w:pPr>
              <w:pStyle w:val="TableParagraph"/>
              <w:ind w:left="-108" w:right="-108" w:firstLine="10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EB6F35">
              <w:rPr>
                <w:rFonts w:ascii="Times New Roman" w:hAnsi="Times New Roman" w:cs="Times New Roman"/>
                <w:szCs w:val="24"/>
                <w:lang w:val="ru-RU"/>
              </w:rPr>
              <w:t xml:space="preserve">45 мест </w:t>
            </w:r>
            <w:r w:rsidR="00EB6F35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EB6F35">
              <w:rPr>
                <w:rFonts w:ascii="Times New Roman" w:hAnsi="Times New Roman" w:cs="Times New Roman"/>
                <w:szCs w:val="24"/>
                <w:lang w:val="ru-RU"/>
              </w:rPr>
              <w:t>на трибунах на 1</w:t>
            </w:r>
            <w:r w:rsidR="00EB6F35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EB6F35">
              <w:rPr>
                <w:rFonts w:ascii="Times New Roman" w:hAnsi="Times New Roman" w:cs="Times New Roman"/>
                <w:szCs w:val="24"/>
                <w:lang w:val="ru-RU"/>
              </w:rPr>
              <w:t>000 жителей 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F35" w:rsidRDefault="00FD0E6C" w:rsidP="00BE1D28">
            <w:pPr>
              <w:pStyle w:val="TableParagraph"/>
              <w:ind w:right="-10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EB6F35">
              <w:rPr>
                <w:rFonts w:ascii="Times New Roman" w:hAnsi="Times New Roman" w:cs="Times New Roman"/>
                <w:szCs w:val="24"/>
                <w:lang w:val="ru-RU"/>
              </w:rPr>
              <w:t xml:space="preserve">350 </w:t>
            </w:r>
            <w:r w:rsidR="00BE1D28" w:rsidRPr="00EB6F35">
              <w:rPr>
                <w:rFonts w:ascii="Times New Roman" w:hAnsi="Times New Roman" w:cs="Times New Roman"/>
                <w:szCs w:val="24"/>
                <w:lang w:val="ru-RU"/>
              </w:rPr>
              <w:t>кв. м</w:t>
            </w:r>
            <w:r w:rsidRPr="00EB6F35">
              <w:rPr>
                <w:rFonts w:ascii="Times New Roman" w:hAnsi="Times New Roman" w:cs="Times New Roman"/>
                <w:szCs w:val="24"/>
                <w:lang w:val="ru-RU"/>
              </w:rPr>
              <w:t xml:space="preserve"> площади пола </w:t>
            </w:r>
          </w:p>
          <w:p w:rsidR="00FD0E6C" w:rsidRPr="00EB6F35" w:rsidRDefault="00FD0E6C" w:rsidP="00BE1D28">
            <w:pPr>
              <w:pStyle w:val="TableParagraph"/>
              <w:ind w:right="-10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EB6F35">
              <w:rPr>
                <w:rFonts w:ascii="Times New Roman" w:hAnsi="Times New Roman" w:cs="Times New Roman"/>
                <w:szCs w:val="24"/>
                <w:lang w:val="ru-RU"/>
              </w:rPr>
              <w:t>на 1</w:t>
            </w:r>
            <w:r w:rsidR="00EB6F35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EB6F35">
              <w:rPr>
                <w:rFonts w:ascii="Times New Roman" w:hAnsi="Times New Roman" w:cs="Times New Roman"/>
                <w:szCs w:val="24"/>
                <w:lang w:val="ru-RU"/>
              </w:rPr>
              <w:t>000 жителей*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E6C" w:rsidRPr="00EB6F35" w:rsidRDefault="00FD0E6C" w:rsidP="00BE1D28">
            <w:pPr>
              <w:pStyle w:val="TableParagraph"/>
              <w:ind w:right="-108"/>
              <w:rPr>
                <w:rFonts w:ascii="Times New Roman" w:hAnsi="Times New Roman" w:cs="Times New Roman"/>
                <w:szCs w:val="24"/>
              </w:rPr>
            </w:pPr>
            <w:r w:rsidRPr="00EB6F35">
              <w:rPr>
                <w:rFonts w:ascii="Times New Roman" w:hAnsi="Times New Roman" w:cs="Times New Roman"/>
                <w:szCs w:val="24"/>
              </w:rPr>
              <w:t xml:space="preserve">280 </w:t>
            </w:r>
            <w:r w:rsidR="00BE1D28" w:rsidRPr="00EB6F35">
              <w:rPr>
                <w:rFonts w:ascii="Times New Roman" w:hAnsi="Times New Roman" w:cs="Times New Roman"/>
                <w:szCs w:val="24"/>
              </w:rPr>
              <w:t>кв. м</w:t>
            </w:r>
            <w:r w:rsidRPr="00EB6F35">
              <w:rPr>
                <w:rFonts w:ascii="Times New Roman" w:hAnsi="Times New Roman" w:cs="Times New Roman"/>
                <w:szCs w:val="24"/>
              </w:rPr>
              <w:t xml:space="preserve"> на 1</w:t>
            </w:r>
            <w:r w:rsidR="00446F33" w:rsidRPr="00EB6F35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EB6F35">
              <w:rPr>
                <w:rFonts w:ascii="Times New Roman" w:hAnsi="Times New Roman" w:cs="Times New Roman"/>
                <w:szCs w:val="24"/>
              </w:rPr>
              <w:t>000 жителей*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E6C" w:rsidRPr="00EB6F35" w:rsidRDefault="00FD0E6C" w:rsidP="00BE1D28">
            <w:pPr>
              <w:pStyle w:val="TableParagrap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EB6F35">
              <w:rPr>
                <w:rFonts w:ascii="Times New Roman" w:hAnsi="Times New Roman" w:cs="Times New Roman"/>
                <w:szCs w:val="24"/>
                <w:lang w:val="ru-RU"/>
              </w:rPr>
              <w:t xml:space="preserve">40 мест </w:t>
            </w:r>
            <w:r w:rsidR="00EB6F35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EB6F35">
              <w:rPr>
                <w:rFonts w:ascii="Times New Roman" w:hAnsi="Times New Roman" w:cs="Times New Roman"/>
                <w:szCs w:val="24"/>
                <w:lang w:val="ru-RU"/>
              </w:rPr>
              <w:t>на 1</w:t>
            </w:r>
            <w:r w:rsidR="00446F33" w:rsidRPr="00EB6F35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EB6F35">
              <w:rPr>
                <w:rFonts w:ascii="Times New Roman" w:hAnsi="Times New Roman" w:cs="Times New Roman"/>
                <w:szCs w:val="24"/>
                <w:lang w:val="ru-RU"/>
              </w:rPr>
              <w:t>000 жителей*</w:t>
            </w:r>
          </w:p>
        </w:tc>
      </w:tr>
      <w:tr w:rsidR="00FD0E6C" w:rsidRPr="00A552ED" w:rsidTr="007C1AE6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FD0E6C" w:rsidRPr="00EB6F35" w:rsidRDefault="00FD0E6C" w:rsidP="00BE1D28">
            <w:pPr>
              <w:pStyle w:val="TableParagraph"/>
              <w:tabs>
                <w:tab w:val="left" w:pos="1418"/>
              </w:tabs>
              <w:ind w:right="176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EB6F35">
              <w:rPr>
                <w:rFonts w:ascii="Times New Roman" w:hAnsi="Times New Roman" w:cs="Times New Roman"/>
                <w:szCs w:val="24"/>
                <w:lang w:val="ru-RU"/>
              </w:rPr>
              <w:t>4</w:t>
            </w:r>
            <w:r w:rsidR="00446F33" w:rsidRPr="00EB6F35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EB6F35">
              <w:rPr>
                <w:rFonts w:ascii="Times New Roman" w:hAnsi="Times New Roman" w:cs="Times New Roman"/>
                <w:szCs w:val="24"/>
                <w:lang w:val="ru-RU"/>
              </w:rPr>
              <w:t>533</w:t>
            </w:r>
          </w:p>
          <w:p w:rsidR="00FD0E6C" w:rsidRPr="00EB6F35" w:rsidRDefault="00FD0E6C" w:rsidP="00BE1D28">
            <w:pPr>
              <w:pStyle w:val="TableParagraph"/>
              <w:tabs>
                <w:tab w:val="left" w:pos="1418"/>
              </w:tabs>
              <w:ind w:right="176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EB6F35">
              <w:rPr>
                <w:rFonts w:ascii="Times New Roman" w:hAnsi="Times New Roman" w:cs="Times New Roman"/>
                <w:szCs w:val="24"/>
                <w:lang w:val="ru-RU"/>
              </w:rPr>
              <w:t>человек</w:t>
            </w:r>
            <w:r w:rsidR="00446F33" w:rsidRPr="00EB6F35">
              <w:rPr>
                <w:rFonts w:ascii="Times New Roman" w:hAnsi="Times New Roman" w:cs="Times New Roman"/>
                <w:szCs w:val="24"/>
                <w:lang w:val="ru-RU"/>
              </w:rPr>
              <w:t>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D0E6C" w:rsidRPr="00EB6F35" w:rsidRDefault="00FD0E6C" w:rsidP="00BE1D28">
            <w:pPr>
              <w:pStyle w:val="TableParagraph"/>
              <w:ind w:right="3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EB6F35">
              <w:rPr>
                <w:rFonts w:ascii="Times New Roman" w:hAnsi="Times New Roman" w:cs="Times New Roman"/>
                <w:szCs w:val="24"/>
                <w:lang w:val="ru-RU"/>
              </w:rPr>
              <w:t>454 мест</w:t>
            </w:r>
            <w:r w:rsidR="00446F33" w:rsidRPr="00EB6F35">
              <w:rPr>
                <w:rFonts w:ascii="Times New Roman" w:hAnsi="Times New Roman" w:cs="Times New Roman"/>
                <w:szCs w:val="24"/>
                <w:lang w:val="ru-RU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0E6C" w:rsidRPr="00EB6F35" w:rsidRDefault="00FD0E6C" w:rsidP="00BE1D28">
            <w:pPr>
              <w:pStyle w:val="TableParagraph"/>
              <w:ind w:right="3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EB6F35">
              <w:rPr>
                <w:rFonts w:ascii="Times New Roman" w:hAnsi="Times New Roman" w:cs="Times New Roman"/>
                <w:szCs w:val="24"/>
                <w:lang w:val="ru-RU"/>
              </w:rPr>
              <w:t>816 мест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D0E6C" w:rsidRPr="00EB6F35" w:rsidRDefault="00FD0E6C" w:rsidP="00BE1D28">
            <w:pPr>
              <w:pStyle w:val="TableParagraph"/>
              <w:ind w:right="3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EB6F35">
              <w:rPr>
                <w:rFonts w:ascii="Times New Roman" w:hAnsi="Times New Roman" w:cs="Times New Roman"/>
                <w:szCs w:val="24"/>
                <w:lang w:val="ru-RU"/>
              </w:rPr>
              <w:t xml:space="preserve">340 </w:t>
            </w:r>
            <w:r w:rsidR="00BE1D28" w:rsidRPr="00EB6F35">
              <w:rPr>
                <w:rFonts w:ascii="Times New Roman" w:hAnsi="Times New Roman" w:cs="Times New Roman"/>
                <w:szCs w:val="24"/>
                <w:lang w:val="ru-RU"/>
              </w:rPr>
              <w:t>кв.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0E6C" w:rsidRPr="00EB6F35" w:rsidRDefault="00FD0E6C" w:rsidP="00BE1D28">
            <w:pPr>
              <w:pStyle w:val="TableParagraph"/>
              <w:ind w:right="3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EB6F35">
              <w:rPr>
                <w:rFonts w:ascii="Times New Roman" w:hAnsi="Times New Roman" w:cs="Times New Roman"/>
                <w:szCs w:val="24"/>
                <w:lang w:val="ru-RU"/>
              </w:rPr>
              <w:t>204 мест</w:t>
            </w:r>
            <w:r w:rsidR="00446F33" w:rsidRPr="00EB6F35">
              <w:rPr>
                <w:rFonts w:ascii="Times New Roman" w:hAnsi="Times New Roman" w:cs="Times New Roman"/>
                <w:szCs w:val="24"/>
                <w:lang w:val="ru-RU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0E6C" w:rsidRPr="00EB6F35" w:rsidRDefault="00FD0E6C" w:rsidP="00BE1D28">
            <w:pPr>
              <w:pStyle w:val="TableParagraph"/>
              <w:ind w:right="3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EB6F35">
              <w:rPr>
                <w:rFonts w:ascii="Times New Roman" w:hAnsi="Times New Roman" w:cs="Times New Roman"/>
                <w:szCs w:val="24"/>
                <w:lang w:val="ru-RU"/>
              </w:rPr>
              <w:t>1</w:t>
            </w:r>
            <w:r w:rsidR="00446F33" w:rsidRPr="00EB6F35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EB6F35">
              <w:rPr>
                <w:rFonts w:ascii="Times New Roman" w:hAnsi="Times New Roman" w:cs="Times New Roman"/>
                <w:szCs w:val="24"/>
                <w:lang w:val="ru-RU"/>
              </w:rPr>
              <w:t xml:space="preserve">587  </w:t>
            </w:r>
            <w:r w:rsidR="00BE1D28" w:rsidRPr="00EB6F35">
              <w:rPr>
                <w:rFonts w:ascii="Times New Roman" w:hAnsi="Times New Roman" w:cs="Times New Roman"/>
                <w:szCs w:val="24"/>
                <w:lang w:val="ru-RU"/>
              </w:rPr>
              <w:t>кв.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0E6C" w:rsidRPr="00EB6F35" w:rsidRDefault="00FD0E6C" w:rsidP="00BE1D28">
            <w:pPr>
              <w:pStyle w:val="TableParagraph"/>
              <w:ind w:right="3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EB6F35">
              <w:rPr>
                <w:rFonts w:ascii="Times New Roman" w:hAnsi="Times New Roman" w:cs="Times New Roman"/>
                <w:szCs w:val="24"/>
                <w:lang w:val="ru-RU"/>
              </w:rPr>
              <w:t>1</w:t>
            </w:r>
            <w:r w:rsidR="00446F33" w:rsidRPr="00EB6F35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EB6F35">
              <w:rPr>
                <w:rFonts w:ascii="Times New Roman" w:hAnsi="Times New Roman" w:cs="Times New Roman"/>
                <w:szCs w:val="24"/>
                <w:lang w:val="ru-RU"/>
              </w:rPr>
              <w:t>270</w:t>
            </w:r>
            <w:r w:rsidR="00EB6F35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="00BE1D28" w:rsidRPr="00EB6F35">
              <w:rPr>
                <w:rFonts w:ascii="Times New Roman" w:hAnsi="Times New Roman" w:cs="Times New Roman"/>
                <w:szCs w:val="24"/>
                <w:lang w:val="ru-RU"/>
              </w:rPr>
              <w:t>кв. 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D0E6C" w:rsidRPr="00EB6F35" w:rsidRDefault="00FD0E6C" w:rsidP="00BE1D28">
            <w:pPr>
              <w:pStyle w:val="TableParagraph"/>
              <w:ind w:right="34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EB6F35">
              <w:rPr>
                <w:rFonts w:ascii="Times New Roman" w:hAnsi="Times New Roman" w:cs="Times New Roman"/>
                <w:szCs w:val="24"/>
                <w:lang w:val="ru-RU"/>
              </w:rPr>
              <w:t>182 мест</w:t>
            </w:r>
            <w:r w:rsidR="00EB6F35" w:rsidRPr="00EB6F35">
              <w:rPr>
                <w:rFonts w:ascii="Times New Roman" w:hAnsi="Times New Roman" w:cs="Times New Roman"/>
                <w:szCs w:val="24"/>
                <w:lang w:val="ru-RU"/>
              </w:rPr>
              <w:t>а</w:t>
            </w:r>
          </w:p>
        </w:tc>
      </w:tr>
    </w:tbl>
    <w:p w:rsidR="00BE1D28" w:rsidRDefault="00BE1D28" w:rsidP="00FD0E6C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0E6C" w:rsidRPr="00FD0E6C" w:rsidRDefault="00BE1D28" w:rsidP="00FD0E6C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2.1.1. Детские дошкольные учреждения</w:t>
      </w:r>
    </w:p>
    <w:p w:rsidR="006F2056" w:rsidRDefault="006F2056" w:rsidP="00FD0E6C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6F2056">
        <w:rPr>
          <w:rFonts w:ascii="Times New Roman" w:hAnsi="Times New Roman" w:cs="Times New Roman"/>
          <w:sz w:val="28"/>
          <w:szCs w:val="28"/>
          <w:lang w:val="ru-RU"/>
        </w:rPr>
        <w:t>границах территории проектирования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6097C" w:rsidRDefault="00FD0E6C" w:rsidP="00FD0E6C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МАДОУ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Детский сад № 157 комбинированного типа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Сиверко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205B">
        <w:rPr>
          <w:rFonts w:ascii="Times New Roman" w:hAnsi="Times New Roman" w:cs="Times New Roman"/>
          <w:sz w:val="28"/>
          <w:szCs w:val="28"/>
          <w:lang w:val="ru-RU"/>
        </w:rPr>
        <w:br/>
      </w:r>
      <w:r w:rsidR="0096097C">
        <w:rPr>
          <w:rFonts w:ascii="Times New Roman" w:hAnsi="Times New Roman" w:cs="Times New Roman"/>
          <w:sz w:val="28"/>
          <w:szCs w:val="28"/>
          <w:lang w:val="ru-RU"/>
        </w:rPr>
        <w:t>(ул. Полины Осипенко, д. 7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609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корп. 2</w:t>
      </w:r>
      <w:r w:rsidR="0096097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, на 210 мест</w:t>
      </w:r>
      <w:r w:rsidR="0096097C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D0E6C" w:rsidRPr="00FD0E6C" w:rsidRDefault="00FD0E6C" w:rsidP="00FD0E6C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МБОУ </w:t>
      </w:r>
      <w:r w:rsidR="0096097C">
        <w:rPr>
          <w:rFonts w:ascii="Times New Roman" w:hAnsi="Times New Roman" w:cs="Times New Roman"/>
          <w:sz w:val="28"/>
          <w:szCs w:val="28"/>
          <w:lang w:val="ru-RU"/>
        </w:rPr>
        <w:t>"Д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етский сад общеразвивающего вида № 6</w:t>
      </w:r>
      <w:r w:rsidR="0096097C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097C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ул. Федора Абрамова, д. 18, корп. 2</w:t>
      </w:r>
      <w:r w:rsidR="0096097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, на 250 мест.</w:t>
      </w:r>
    </w:p>
    <w:p w:rsidR="0028676D" w:rsidRDefault="00FD0E6C" w:rsidP="00FD0E6C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На расстоянии радиуса обслуживания от территории проекта </w:t>
      </w:r>
      <w:r w:rsidR="00BA158C">
        <w:rPr>
          <w:rFonts w:ascii="Times New Roman" w:hAnsi="Times New Roman" w:cs="Times New Roman"/>
          <w:sz w:val="28"/>
          <w:szCs w:val="28"/>
          <w:lang w:val="ru-RU"/>
        </w:rPr>
        <w:t xml:space="preserve">внесения изменений в проект 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планировки расположен</w:t>
      </w:r>
      <w:r w:rsidR="0028676D">
        <w:rPr>
          <w:rFonts w:ascii="Times New Roman" w:hAnsi="Times New Roman" w:cs="Times New Roman"/>
          <w:sz w:val="28"/>
          <w:szCs w:val="28"/>
          <w:lang w:val="ru-RU"/>
        </w:rPr>
        <w:t>ы:</w:t>
      </w:r>
    </w:p>
    <w:p w:rsidR="0028676D" w:rsidRDefault="00FD0E6C" w:rsidP="00FD0E6C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детский сад МБДОУ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Детский сад № 7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Семицветик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676D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28676D" w:rsidRPr="00FD0E6C">
        <w:rPr>
          <w:rFonts w:ascii="Times New Roman" w:hAnsi="Times New Roman" w:cs="Times New Roman"/>
          <w:sz w:val="28"/>
          <w:szCs w:val="28"/>
          <w:lang w:val="ru-RU"/>
        </w:rPr>
        <w:t>ул. Первомайская, д. 8, корп. 1</w:t>
      </w:r>
      <w:r w:rsidR="0028676D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на 280 мест, </w:t>
      </w:r>
    </w:p>
    <w:p w:rsidR="00FD0E6C" w:rsidRPr="00FD0E6C" w:rsidRDefault="0028676D" w:rsidP="00FD0E6C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МБДОУ </w:t>
      </w:r>
      <w:r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Детский сад общеразвивающего вида № 10 </w:t>
      </w:r>
      <w:r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Родничок</w:t>
      </w:r>
      <w:r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2867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205B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>(просп.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 Ленинградский, д. 107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корп. 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),</w:t>
      </w:r>
      <w:r w:rsidRPr="002867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0E6C" w:rsidRPr="00FD0E6C">
        <w:rPr>
          <w:rFonts w:ascii="Times New Roman" w:hAnsi="Times New Roman" w:cs="Times New Roman"/>
          <w:sz w:val="28"/>
          <w:szCs w:val="28"/>
          <w:lang w:val="ru-RU"/>
        </w:rPr>
        <w:t>на 210 мест.</w:t>
      </w:r>
    </w:p>
    <w:p w:rsidR="006F2056" w:rsidRDefault="00FD0E6C" w:rsidP="006F2056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 w:rsidRPr="00FD0E6C">
        <w:rPr>
          <w:sz w:val="28"/>
          <w:szCs w:val="28"/>
        </w:rPr>
        <w:t xml:space="preserve">Расчетные нормы по детским дошкольным учреждениям </w:t>
      </w:r>
      <w:r w:rsidR="0085205B">
        <w:rPr>
          <w:sz w:val="28"/>
          <w:szCs w:val="28"/>
        </w:rPr>
        <w:br/>
      </w:r>
      <w:r w:rsidRPr="00FD0E6C">
        <w:rPr>
          <w:sz w:val="28"/>
          <w:szCs w:val="28"/>
        </w:rPr>
        <w:t>для проектируемой территории обеспечиваются</w:t>
      </w:r>
      <w:r w:rsidR="006F2056">
        <w:rPr>
          <w:sz w:val="28"/>
          <w:szCs w:val="28"/>
        </w:rPr>
        <w:t xml:space="preserve"> в 1230 мест</w:t>
      </w:r>
      <w:r w:rsidR="006F2056" w:rsidRPr="006F2056">
        <w:rPr>
          <w:sz w:val="28"/>
          <w:szCs w:val="28"/>
        </w:rPr>
        <w:t xml:space="preserve"> </w:t>
      </w:r>
      <w:r w:rsidR="006F2056" w:rsidRPr="00B720D1">
        <w:rPr>
          <w:sz w:val="28"/>
          <w:szCs w:val="28"/>
        </w:rPr>
        <w:t>при нео</w:t>
      </w:r>
      <w:r w:rsidR="006F2056">
        <w:rPr>
          <w:sz w:val="28"/>
          <w:szCs w:val="28"/>
        </w:rPr>
        <w:t>бходимом количестве в 454 места.</w:t>
      </w:r>
    </w:p>
    <w:p w:rsidR="00FD0E6C" w:rsidRPr="00FD0E6C" w:rsidRDefault="00FD0E6C" w:rsidP="00FD0E6C">
      <w:pPr>
        <w:pStyle w:val="1f"/>
        <w:keepNext/>
        <w:keepLines/>
        <w:shd w:val="clear" w:color="auto" w:fill="auto"/>
        <w:spacing w:after="0" w:line="240" w:lineRule="auto"/>
        <w:ind w:firstLine="709"/>
        <w:jc w:val="both"/>
        <w:rPr>
          <w:rFonts w:eastAsia="Arial"/>
          <w:b w:val="0"/>
          <w:bCs w:val="0"/>
          <w:sz w:val="28"/>
          <w:szCs w:val="28"/>
          <w:lang w:eastAsia="ru-RU" w:bidi="ru-RU"/>
        </w:rPr>
      </w:pPr>
      <w:r w:rsidRPr="00FD0E6C">
        <w:rPr>
          <w:rFonts w:eastAsia="Arial"/>
          <w:b w:val="0"/>
          <w:bCs w:val="0"/>
          <w:sz w:val="28"/>
          <w:szCs w:val="28"/>
          <w:lang w:eastAsia="ru-RU" w:bidi="ru-RU"/>
        </w:rPr>
        <w:t xml:space="preserve">Радиус обслуживания для дошкольных учреждений не должен превышать 500 метров в соответствии с таблицей 10.1 СП 42.13330.2016. </w:t>
      </w:r>
    </w:p>
    <w:p w:rsidR="00FD0E6C" w:rsidRPr="00FD0E6C" w:rsidRDefault="00BA158C" w:rsidP="00FD0E6C">
      <w:pPr>
        <w:pStyle w:val="1f"/>
        <w:keepNext/>
        <w:keepLines/>
        <w:shd w:val="clear" w:color="auto" w:fill="auto"/>
        <w:spacing w:after="0" w:line="240" w:lineRule="auto"/>
        <w:ind w:firstLine="709"/>
        <w:jc w:val="both"/>
        <w:rPr>
          <w:rFonts w:eastAsia="Arial"/>
          <w:b w:val="0"/>
          <w:bCs w:val="0"/>
          <w:sz w:val="28"/>
          <w:szCs w:val="28"/>
          <w:lang w:eastAsia="ru-RU" w:bidi="ru-RU"/>
        </w:rPr>
      </w:pPr>
      <w:r>
        <w:rPr>
          <w:rFonts w:eastAsia="Arial"/>
          <w:b w:val="0"/>
          <w:bCs w:val="0"/>
          <w:sz w:val="28"/>
          <w:szCs w:val="28"/>
          <w:lang w:eastAsia="ru-RU" w:bidi="ru-RU"/>
        </w:rPr>
        <w:t>2.1.2. Общеобразовательные учреждения</w:t>
      </w:r>
    </w:p>
    <w:p w:rsidR="00BA158C" w:rsidRDefault="00BA158C" w:rsidP="00BA158C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6F2056">
        <w:rPr>
          <w:rFonts w:ascii="Times New Roman" w:hAnsi="Times New Roman" w:cs="Times New Roman"/>
          <w:sz w:val="28"/>
          <w:szCs w:val="28"/>
          <w:lang w:val="ru-RU"/>
        </w:rPr>
        <w:t>границах территории проектирования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D0E6C" w:rsidRPr="00FD0E6C" w:rsidRDefault="00BA158C" w:rsidP="00FD0E6C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МБОУ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FD0E6C"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Средняя школа № 35 имени Героя Советского Союза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="00FD0E6C" w:rsidRPr="00FD0E6C">
        <w:rPr>
          <w:rFonts w:ascii="Times New Roman" w:hAnsi="Times New Roman" w:cs="Times New Roman"/>
          <w:sz w:val="28"/>
          <w:szCs w:val="28"/>
          <w:lang w:val="ru-RU"/>
        </w:rPr>
        <w:t>П.И. Галушина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FD0E6C"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FD0E6C" w:rsidRPr="00FD0E6C">
        <w:rPr>
          <w:rFonts w:ascii="Times New Roman" w:hAnsi="Times New Roman" w:cs="Times New Roman"/>
          <w:sz w:val="28"/>
          <w:szCs w:val="28"/>
          <w:lang w:val="ru-RU"/>
        </w:rPr>
        <w:t>ул. Федора Абрамова, д. 14</w:t>
      </w:r>
      <w:r>
        <w:rPr>
          <w:rFonts w:ascii="Times New Roman" w:hAnsi="Times New Roman" w:cs="Times New Roman"/>
          <w:sz w:val="28"/>
          <w:szCs w:val="28"/>
          <w:lang w:val="ru-RU"/>
        </w:rPr>
        <w:t>),</w:t>
      </w:r>
      <w:r w:rsidR="00FD0E6C"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 на 1000 мест.</w:t>
      </w:r>
    </w:p>
    <w:p w:rsidR="00BA158C" w:rsidRDefault="00FD0E6C" w:rsidP="00FD0E6C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На расстоянии радиуса обслуживания от территории </w:t>
      </w:r>
      <w:r w:rsidR="00BA158C"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проекта </w:t>
      </w:r>
      <w:r w:rsidR="00BA158C">
        <w:rPr>
          <w:rFonts w:ascii="Times New Roman" w:hAnsi="Times New Roman" w:cs="Times New Roman"/>
          <w:sz w:val="28"/>
          <w:szCs w:val="28"/>
          <w:lang w:val="ru-RU"/>
        </w:rPr>
        <w:t xml:space="preserve">внесения изменений в проект </w:t>
      </w:r>
      <w:r w:rsidR="00BA158C"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планировки 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расположен</w:t>
      </w:r>
      <w:r w:rsidR="00BA158C">
        <w:rPr>
          <w:rFonts w:ascii="Times New Roman" w:hAnsi="Times New Roman" w:cs="Times New Roman"/>
          <w:sz w:val="28"/>
          <w:szCs w:val="28"/>
          <w:lang w:val="ru-RU"/>
        </w:rPr>
        <w:t>ы:</w:t>
      </w:r>
    </w:p>
    <w:p w:rsidR="00BA158C" w:rsidRDefault="00BA158C" w:rsidP="00FD0E6C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МБОУ</w:t>
      </w:r>
      <w:r w:rsidR="00FD0E6C"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FD0E6C" w:rsidRPr="00FD0E6C">
        <w:rPr>
          <w:rFonts w:ascii="Times New Roman" w:hAnsi="Times New Roman" w:cs="Times New Roman"/>
          <w:sz w:val="28"/>
          <w:szCs w:val="28"/>
          <w:lang w:val="ru-RU"/>
        </w:rPr>
        <w:t>Гимназия № 25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FD0E6C"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FD0E6C" w:rsidRPr="00FD0E6C">
        <w:rPr>
          <w:rFonts w:ascii="Times New Roman" w:hAnsi="Times New Roman" w:cs="Times New Roman"/>
          <w:sz w:val="28"/>
          <w:szCs w:val="28"/>
          <w:lang w:val="ru-RU"/>
        </w:rPr>
        <w:t>просп. Московский, д. 43, корп. 2</w:t>
      </w:r>
      <w:r>
        <w:rPr>
          <w:rFonts w:ascii="Times New Roman" w:hAnsi="Times New Roman" w:cs="Times New Roman"/>
          <w:sz w:val="28"/>
          <w:szCs w:val="28"/>
          <w:lang w:val="ru-RU"/>
        </w:rPr>
        <w:t>)Ю</w:t>
      </w:r>
      <w:r w:rsidR="00FD0E6C"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205B">
        <w:rPr>
          <w:rFonts w:ascii="Times New Roman" w:hAnsi="Times New Roman" w:cs="Times New Roman"/>
          <w:sz w:val="28"/>
          <w:szCs w:val="28"/>
          <w:lang w:val="ru-RU"/>
        </w:rPr>
        <w:br/>
      </w:r>
      <w:r w:rsidR="00FD0E6C" w:rsidRPr="00FD0E6C">
        <w:rPr>
          <w:rFonts w:ascii="Times New Roman" w:hAnsi="Times New Roman" w:cs="Times New Roman"/>
          <w:sz w:val="28"/>
          <w:szCs w:val="28"/>
          <w:lang w:val="ru-RU"/>
        </w:rPr>
        <w:t>на 800 мест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D0E6C" w:rsidRPr="00FD0E6C" w:rsidRDefault="00BA158C" w:rsidP="00FD0E6C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МБОУ</w:t>
      </w:r>
      <w:r w:rsidR="00FD0E6C"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FD0E6C" w:rsidRPr="00FD0E6C">
        <w:rPr>
          <w:rFonts w:ascii="Times New Roman" w:hAnsi="Times New Roman" w:cs="Times New Roman"/>
          <w:sz w:val="28"/>
          <w:szCs w:val="28"/>
          <w:lang w:val="ru-RU"/>
        </w:rPr>
        <w:t>Эколого-биологический лицей имени академика Н.П. Лаверова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FD0E6C"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FD0E6C" w:rsidRPr="00FD0E6C">
        <w:rPr>
          <w:rFonts w:ascii="Times New Roman" w:hAnsi="Times New Roman" w:cs="Times New Roman"/>
          <w:sz w:val="28"/>
          <w:szCs w:val="28"/>
          <w:lang w:val="ru-RU"/>
        </w:rPr>
        <w:t>просп. Ленинградский, д. 75</w:t>
      </w:r>
      <w:r>
        <w:rPr>
          <w:rFonts w:ascii="Times New Roman" w:hAnsi="Times New Roman" w:cs="Times New Roman"/>
          <w:sz w:val="28"/>
          <w:szCs w:val="28"/>
          <w:lang w:val="ru-RU"/>
        </w:rPr>
        <w:t>),</w:t>
      </w:r>
      <w:r w:rsidR="00FD0E6C"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 на 400 мест.</w:t>
      </w:r>
    </w:p>
    <w:p w:rsidR="00BA158C" w:rsidRDefault="00FD0E6C" w:rsidP="00BA158C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 w:rsidRPr="00FD0E6C">
        <w:rPr>
          <w:sz w:val="28"/>
          <w:szCs w:val="28"/>
        </w:rPr>
        <w:t>Расчетные нормы по образовательным учреждениям для проектируемой территории обеспечиваются</w:t>
      </w:r>
      <w:r w:rsidR="00BA158C">
        <w:rPr>
          <w:sz w:val="28"/>
          <w:szCs w:val="28"/>
        </w:rPr>
        <w:t xml:space="preserve"> в 2200 мест</w:t>
      </w:r>
      <w:r w:rsidR="00BA158C" w:rsidRPr="006F2056">
        <w:rPr>
          <w:sz w:val="28"/>
          <w:szCs w:val="28"/>
        </w:rPr>
        <w:t xml:space="preserve"> </w:t>
      </w:r>
      <w:r w:rsidR="00BA158C" w:rsidRPr="00B720D1">
        <w:rPr>
          <w:sz w:val="28"/>
          <w:szCs w:val="28"/>
        </w:rPr>
        <w:t>при нео</w:t>
      </w:r>
      <w:r w:rsidR="00BA158C">
        <w:rPr>
          <w:sz w:val="28"/>
          <w:szCs w:val="28"/>
        </w:rPr>
        <w:t xml:space="preserve">бходимом количестве </w:t>
      </w:r>
      <w:r w:rsidR="0085205B">
        <w:rPr>
          <w:sz w:val="28"/>
          <w:szCs w:val="28"/>
        </w:rPr>
        <w:br/>
      </w:r>
      <w:r w:rsidR="00BA158C">
        <w:rPr>
          <w:sz w:val="28"/>
          <w:szCs w:val="28"/>
        </w:rPr>
        <w:t>в 816 мест.</w:t>
      </w:r>
    </w:p>
    <w:p w:rsidR="00FD0E6C" w:rsidRPr="00FD0E6C" w:rsidRDefault="00FD0E6C" w:rsidP="00FD0E6C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Радиус обслуживания для общеобразовательных учреждений не должен превышать 500 метров в соответствии с таблицей 10.1 СП 42.13330.2016. </w:t>
      </w:r>
    </w:p>
    <w:p w:rsidR="00FD0E6C" w:rsidRPr="00FD0E6C" w:rsidRDefault="00BA158C" w:rsidP="00FD0E6C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2.1.3. </w:t>
      </w:r>
      <w:r w:rsidR="00FD0E6C" w:rsidRPr="00FD0E6C">
        <w:rPr>
          <w:rFonts w:ascii="Times New Roman" w:hAnsi="Times New Roman" w:cs="Times New Roman"/>
          <w:sz w:val="28"/>
          <w:szCs w:val="28"/>
          <w:lang w:val="ru-RU"/>
        </w:rPr>
        <w:t>Предприятия торговли и пр</w:t>
      </w:r>
      <w:r>
        <w:rPr>
          <w:rFonts w:ascii="Times New Roman" w:hAnsi="Times New Roman" w:cs="Times New Roman"/>
          <w:sz w:val="28"/>
          <w:szCs w:val="28"/>
          <w:lang w:val="ru-RU"/>
        </w:rPr>
        <w:t>едприятия общественного питания</w:t>
      </w:r>
    </w:p>
    <w:p w:rsidR="00AC3807" w:rsidRDefault="00AC3807" w:rsidP="00AC3807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6F2056">
        <w:rPr>
          <w:rFonts w:ascii="Times New Roman" w:hAnsi="Times New Roman" w:cs="Times New Roman"/>
          <w:sz w:val="28"/>
          <w:szCs w:val="28"/>
          <w:lang w:val="ru-RU"/>
        </w:rPr>
        <w:t>границах территории проектирования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C3807" w:rsidRDefault="00FD0E6C" w:rsidP="00AC3807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супермаркет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Магнит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3807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ул. Прокопия Галушина, д. 9, корп. 3</w:t>
      </w:r>
      <w:r w:rsidR="00AC380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, площадью 1016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кв. м</w:t>
      </w:r>
      <w:r w:rsidR="00AC380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C3807" w:rsidRDefault="00FD0E6C" w:rsidP="00AC3807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магазин овощей и фруктов </w:t>
      </w:r>
      <w:r w:rsidR="00AC3807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ул. Федора Абрамова, д. 16, стр. 1</w:t>
      </w:r>
      <w:r w:rsidR="00AC3807">
        <w:rPr>
          <w:rFonts w:ascii="Times New Roman" w:hAnsi="Times New Roman" w:cs="Times New Roman"/>
          <w:sz w:val="28"/>
          <w:szCs w:val="28"/>
          <w:lang w:val="ru-RU"/>
        </w:rPr>
        <w:t>),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 площадью 150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кв. м</w:t>
      </w:r>
      <w:r w:rsidR="00AC380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D0E6C" w:rsidRPr="00FD0E6C" w:rsidRDefault="00FD0E6C" w:rsidP="00AC3807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магазин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Золотая Нива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3807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ул. Федора Абрамова, д. 16, стр. 5</w:t>
      </w:r>
      <w:r w:rsidR="00AC3807">
        <w:rPr>
          <w:rFonts w:ascii="Times New Roman" w:hAnsi="Times New Roman" w:cs="Times New Roman"/>
          <w:sz w:val="28"/>
          <w:szCs w:val="28"/>
          <w:lang w:val="ru-RU"/>
        </w:rPr>
        <w:t>),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 площадью 150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кв. м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0E6C" w:rsidRPr="00FD0E6C" w:rsidRDefault="00FD0E6C" w:rsidP="00FD0E6C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На расстоянии радиуса обслуживания от территории </w:t>
      </w:r>
      <w:r w:rsidR="00E226C5"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проекта </w:t>
      </w:r>
      <w:r w:rsidR="00E226C5">
        <w:rPr>
          <w:rFonts w:ascii="Times New Roman" w:hAnsi="Times New Roman" w:cs="Times New Roman"/>
          <w:sz w:val="28"/>
          <w:szCs w:val="28"/>
          <w:lang w:val="ru-RU"/>
        </w:rPr>
        <w:t xml:space="preserve">внесения изменений в проект </w:t>
      </w:r>
      <w:r w:rsidR="00E226C5"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планировки 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находятся следующие магазины и торговые центры:</w:t>
      </w:r>
    </w:p>
    <w:p w:rsidR="00FD0E6C" w:rsidRPr="00FD0E6C" w:rsidRDefault="00FD0E6C" w:rsidP="00FD0E6C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торговый центр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Макси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26C5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просп. Московский, д. 46</w:t>
      </w:r>
      <w:r w:rsidR="00E226C5">
        <w:rPr>
          <w:rFonts w:ascii="Times New Roman" w:hAnsi="Times New Roman" w:cs="Times New Roman"/>
          <w:sz w:val="28"/>
          <w:szCs w:val="28"/>
          <w:lang w:val="ru-RU"/>
        </w:rPr>
        <w:t>),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 площадью </w:t>
      </w:r>
      <w:r w:rsidR="0085205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E226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569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кв. м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. В здании располагаются предприятия обслуживания первой необходимости – магазины продовольственных и непродовольственных товаров, аптека, а также предприятие общественног</w:t>
      </w:r>
      <w:r w:rsidR="00E226C5">
        <w:rPr>
          <w:rFonts w:ascii="Times New Roman" w:hAnsi="Times New Roman" w:cs="Times New Roman"/>
          <w:sz w:val="28"/>
          <w:szCs w:val="28"/>
          <w:lang w:val="ru-RU"/>
        </w:rPr>
        <w:t xml:space="preserve">о питания (фуд-корт </w:t>
      </w:r>
      <w:r w:rsidR="0085205B">
        <w:rPr>
          <w:rFonts w:ascii="Times New Roman" w:hAnsi="Times New Roman" w:cs="Times New Roman"/>
          <w:sz w:val="28"/>
          <w:szCs w:val="28"/>
          <w:lang w:val="ru-RU"/>
        </w:rPr>
        <w:br/>
      </w:r>
      <w:r w:rsidR="00E226C5">
        <w:rPr>
          <w:rFonts w:ascii="Times New Roman" w:hAnsi="Times New Roman" w:cs="Times New Roman"/>
          <w:sz w:val="28"/>
          <w:szCs w:val="28"/>
          <w:lang w:val="ru-RU"/>
        </w:rPr>
        <w:t>на 40 мест);</w:t>
      </w:r>
    </w:p>
    <w:p w:rsidR="00FD0E6C" w:rsidRPr="00FD0E6C" w:rsidRDefault="00FD0E6C" w:rsidP="00FD0E6C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торговый центр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Ильма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26C5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ул. </w:t>
      </w:r>
      <w:r w:rsidR="00E226C5">
        <w:rPr>
          <w:rFonts w:ascii="Times New Roman" w:hAnsi="Times New Roman" w:cs="Times New Roman"/>
          <w:sz w:val="28"/>
          <w:szCs w:val="28"/>
          <w:lang w:val="ru-RU"/>
        </w:rPr>
        <w:t xml:space="preserve">Прокопия 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Галушина, д. 15</w:t>
      </w:r>
      <w:r w:rsidR="00E226C5">
        <w:rPr>
          <w:rFonts w:ascii="Times New Roman" w:hAnsi="Times New Roman" w:cs="Times New Roman"/>
          <w:sz w:val="28"/>
          <w:szCs w:val="28"/>
          <w:lang w:val="ru-RU"/>
        </w:rPr>
        <w:t>),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 площадью </w:t>
      </w:r>
      <w:r w:rsidR="00E226C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lastRenderedPageBreak/>
        <w:t>3</w:t>
      </w:r>
      <w:r w:rsidR="00E226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482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кв. м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. В здании располагаются предприятия обслуживания первой необходимости - </w:t>
      </w:r>
      <w:r w:rsidR="00E226C5"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магазины 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продовольственных и непродовольственных товаров</w:t>
      </w:r>
      <w:r w:rsidR="00E226C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D0E6C" w:rsidRPr="00FD0E6C" w:rsidRDefault="00FD0E6C" w:rsidP="00FD0E6C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торговый центр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Макси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26C5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просп. Ленинградский, д. 38</w:t>
      </w:r>
      <w:r w:rsidR="00E226C5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 площадью </w:t>
      </w:r>
      <w:r w:rsidR="00E226C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65</w:t>
      </w:r>
      <w:r w:rsidR="00E226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500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кв. м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. В здании располагаются предприятия обслуживания первой необходимости – магазины продовольственных и непродовольственных товаров, аптека, а также предприятие общественного питания (фуд-корт </w:t>
      </w:r>
      <w:r w:rsidR="0085205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на 100 мест, ресторан на 50 мест), парикмахерские, фитнес-клуб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Палестра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, игровые комнаты</w:t>
      </w:r>
      <w:r w:rsidR="00E226C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D0E6C" w:rsidRPr="00FD0E6C" w:rsidRDefault="00FD0E6C" w:rsidP="00FD0E6C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торговый центр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Вертикаль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26C5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просп. Московский, д. 49</w:t>
      </w:r>
      <w:r w:rsidR="00E226C5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, площадью </w:t>
      </w:r>
      <w:r w:rsidR="00E226C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14</w:t>
      </w:r>
      <w:r w:rsidR="00E226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700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кв. м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. В здании располагаются предприятия обслуживания первой необходимости – магазины продовольственных и непродовольственных товаров, аптека, а также предприятие общественного питания на 30 мест, парикмах</w:t>
      </w:r>
      <w:r w:rsidR="00E226C5">
        <w:rPr>
          <w:rFonts w:ascii="Times New Roman" w:hAnsi="Times New Roman" w:cs="Times New Roman"/>
          <w:sz w:val="28"/>
          <w:szCs w:val="28"/>
          <w:lang w:val="ru-RU"/>
        </w:rPr>
        <w:t>ерская, ателье, игровая комната;</w:t>
      </w:r>
    </w:p>
    <w:p w:rsidR="00FD0E6C" w:rsidRPr="00FD0E6C" w:rsidRDefault="00FD0E6C" w:rsidP="00FD0E6C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торговый центр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Нива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26C5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ул. Прокопия Галушина, д. 7</w:t>
      </w:r>
      <w:r w:rsidR="00E226C5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, площадью </w:t>
      </w:r>
      <w:r w:rsidR="00E226C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226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900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кв. м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. В здании располагаются предприятия обслуживания первой необходимости – магазины продовольственных и непродовольственных товаров, аптека, ателье, обувная мастерская</w:t>
      </w:r>
      <w:r w:rsidR="00E226C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D0E6C" w:rsidRPr="00FD0E6C" w:rsidRDefault="00FD0E6C" w:rsidP="00FD0E6C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торговый центр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Союз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26C5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просп. Ленинградский, д. 40 , стр. 3</w:t>
      </w:r>
      <w:r w:rsidR="00E226C5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, площадью 5</w:t>
      </w:r>
      <w:r w:rsidR="00E226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000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кв. м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. В здании располагаются предприятия обслуживания первой необходимости – магазины продовольственных и непродовольственных товаров</w:t>
      </w:r>
      <w:r w:rsidR="00E226C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D0E6C" w:rsidRPr="00FD0E6C" w:rsidRDefault="00FD0E6C" w:rsidP="00FD0E6C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продуктовый гипермаркет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Магнит Семейный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26C5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ул. Первомайская, д. 27</w:t>
      </w:r>
      <w:r w:rsidR="00E226C5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, площадью 1</w:t>
      </w:r>
      <w:r w:rsidR="00E226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700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кв. м</w:t>
      </w:r>
      <w:r w:rsidR="00E226C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D0E6C" w:rsidRPr="00FD0E6C" w:rsidRDefault="00FD0E6C" w:rsidP="00FD0E6C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строительный гипермаркет и магазин товаров для дома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Леруа Мерлен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26C5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ул. Касаткиной, д. 10</w:t>
      </w:r>
      <w:r w:rsidR="00E226C5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, площадью 16</w:t>
      </w:r>
      <w:r w:rsidR="00E226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927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кв. м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226C5" w:rsidRDefault="00FD0E6C" w:rsidP="00E226C5">
      <w:pPr>
        <w:widowControl w:val="0"/>
        <w:suppressAutoHyphens/>
        <w:overflowPunct w:val="0"/>
        <w:autoSpaceDE w:val="0"/>
        <w:ind w:firstLine="720"/>
        <w:jc w:val="both"/>
        <w:rPr>
          <w:sz w:val="28"/>
          <w:szCs w:val="28"/>
        </w:rPr>
      </w:pPr>
      <w:r w:rsidRPr="00FD0E6C">
        <w:rPr>
          <w:sz w:val="28"/>
          <w:szCs w:val="28"/>
        </w:rPr>
        <w:t xml:space="preserve">Расчетные нормы по торговым предприятиям, предприятиям общественного питания </w:t>
      </w:r>
      <w:r w:rsidR="00E226C5" w:rsidRPr="00FD0E6C">
        <w:rPr>
          <w:sz w:val="28"/>
          <w:szCs w:val="28"/>
        </w:rPr>
        <w:t>обеспечиваются</w:t>
      </w:r>
      <w:r w:rsidR="00E226C5">
        <w:rPr>
          <w:sz w:val="28"/>
          <w:szCs w:val="28"/>
        </w:rPr>
        <w:t>.</w:t>
      </w:r>
    </w:p>
    <w:p w:rsidR="00FD0E6C" w:rsidRPr="00FD0E6C" w:rsidRDefault="00FD0E6C" w:rsidP="00E226C5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Радиус обслуживания для предприятий торговли и общественного питания не должен превышать 500 метров. </w:t>
      </w:r>
    </w:p>
    <w:p w:rsidR="00FD0E6C" w:rsidRPr="00FD0E6C" w:rsidRDefault="00E226C5" w:rsidP="00FD0E6C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2.1.4. </w:t>
      </w:r>
      <w:r w:rsidR="00FD0E6C" w:rsidRPr="00FD0E6C">
        <w:rPr>
          <w:rFonts w:ascii="Times New Roman" w:hAnsi="Times New Roman" w:cs="Times New Roman"/>
          <w:sz w:val="28"/>
          <w:szCs w:val="28"/>
          <w:lang w:val="ru-RU"/>
        </w:rPr>
        <w:t>Физкультурно-спортивные центры и помещения для физкул</w:t>
      </w:r>
      <w:r>
        <w:rPr>
          <w:rFonts w:ascii="Times New Roman" w:hAnsi="Times New Roman" w:cs="Times New Roman"/>
          <w:sz w:val="28"/>
          <w:szCs w:val="28"/>
          <w:lang w:val="ru-RU"/>
        </w:rPr>
        <w:t>ьтурно- оздоровительных занятий</w:t>
      </w:r>
    </w:p>
    <w:p w:rsidR="00FD0E6C" w:rsidRPr="00FD0E6C" w:rsidRDefault="00FD0E6C" w:rsidP="00FD0E6C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>Радиус обслуживания для физкультурно-спортивных центров не должен превышать 1</w:t>
      </w:r>
      <w:r w:rsidR="00E226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500 метров. На расстоянии радиуса обслуживания от территории </w:t>
      </w:r>
      <w:r w:rsidR="00E226C5">
        <w:rPr>
          <w:rFonts w:ascii="Times New Roman" w:hAnsi="Times New Roman" w:cs="Times New Roman"/>
          <w:sz w:val="28"/>
          <w:szCs w:val="28"/>
          <w:lang w:val="ru-RU"/>
        </w:rPr>
        <w:t>проектирования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 находятся следующие спортивные объекты:</w:t>
      </w:r>
    </w:p>
    <w:p w:rsidR="00FD0E6C" w:rsidRPr="00FD0E6C" w:rsidRDefault="00FD0E6C" w:rsidP="00FD0E6C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стадион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Буревестник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26C5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ул. Смольный Буян, </w:t>
      </w:r>
      <w:r w:rsidR="00E226C5">
        <w:rPr>
          <w:rFonts w:ascii="Times New Roman" w:hAnsi="Times New Roman" w:cs="Times New Roman"/>
          <w:sz w:val="28"/>
          <w:szCs w:val="28"/>
          <w:lang w:val="ru-RU"/>
        </w:rPr>
        <w:t xml:space="preserve">д. 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E226C5">
        <w:rPr>
          <w:rFonts w:ascii="Times New Roman" w:hAnsi="Times New Roman" w:cs="Times New Roman"/>
          <w:sz w:val="28"/>
          <w:szCs w:val="28"/>
          <w:lang w:val="ru-RU"/>
        </w:rPr>
        <w:t>), с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 трибунами </w:t>
      </w:r>
      <w:r w:rsidR="0085205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на 500 мест;</w:t>
      </w:r>
    </w:p>
    <w:p w:rsidR="00FD0E6C" w:rsidRPr="00FD0E6C" w:rsidRDefault="00FD0E6C" w:rsidP="00FD0E6C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фитнес-клуб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FD0E6C">
        <w:rPr>
          <w:rFonts w:ascii="Times New Roman" w:hAnsi="Times New Roman" w:cs="Times New Roman"/>
          <w:sz w:val="28"/>
          <w:szCs w:val="28"/>
        </w:rPr>
        <w:t>FitnessHouse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26C5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просп. Московский, д. 33</w:t>
      </w:r>
      <w:r w:rsidR="00E226C5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, площадью </w:t>
      </w:r>
      <w:r w:rsidR="00E226C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E226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500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кв. м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 с бассейном на 4 дорожки длиной 25 м</w:t>
      </w:r>
      <w:r w:rsidR="00E226C5">
        <w:rPr>
          <w:rFonts w:ascii="Times New Roman" w:hAnsi="Times New Roman" w:cs="Times New Roman"/>
          <w:sz w:val="28"/>
          <w:szCs w:val="28"/>
          <w:lang w:val="ru-RU"/>
        </w:rPr>
        <w:t>етров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, площадь зеркала воды бассейна 250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кв. м</w:t>
      </w:r>
      <w:r w:rsidR="00E226C5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D0E6C" w:rsidRPr="00FD0E6C" w:rsidRDefault="00FD0E6C" w:rsidP="00E226C5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спортивный центр пляжных видов спорта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Бора Бора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26C5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ул. Карпогорская, д. 18</w:t>
      </w:r>
      <w:r w:rsidR="00E226C5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, площадью 1</w:t>
      </w:r>
      <w:r w:rsidR="00E226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500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кв. м</w:t>
      </w:r>
      <w:r w:rsidR="00E226C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D0E6C" w:rsidRPr="00FD0E6C" w:rsidRDefault="00FD0E6C" w:rsidP="00FD0E6C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фитнес-клуб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FD0E6C">
        <w:rPr>
          <w:rFonts w:ascii="Times New Roman" w:hAnsi="Times New Roman" w:cs="Times New Roman"/>
          <w:sz w:val="28"/>
          <w:szCs w:val="28"/>
        </w:rPr>
        <w:t>FitnessLand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E226C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ул. Федора Абрамова, д. 7</w:t>
      </w:r>
      <w:r w:rsidR="00E226C5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, площадью </w:t>
      </w:r>
      <w:r w:rsidR="00E226C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700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кв. м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, с бассейном, площадь зеркала воды бассейна 40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кв. м</w:t>
      </w:r>
      <w:r w:rsidR="00E226C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D0E6C" w:rsidRPr="00FD0E6C" w:rsidRDefault="00FD0E6C" w:rsidP="00FD0E6C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фитнес-клуб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Палестра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26C5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просп. Ленинградский, д. 38</w:t>
      </w:r>
      <w:r w:rsidR="00E226C5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, площадью </w:t>
      </w:r>
      <w:r w:rsidR="00E226C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lastRenderedPageBreak/>
        <w:t>1</w:t>
      </w:r>
      <w:r w:rsidR="00E226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100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кв. м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0E6C" w:rsidRPr="00FD0E6C" w:rsidRDefault="00FD0E6C" w:rsidP="00FD0E6C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Расчетные нормы по стадионам с трибунами для проектируемой </w:t>
      </w:r>
      <w:r w:rsidR="00E226C5">
        <w:rPr>
          <w:rFonts w:ascii="Times New Roman" w:hAnsi="Times New Roman" w:cs="Times New Roman"/>
          <w:sz w:val="28"/>
          <w:szCs w:val="28"/>
          <w:lang w:val="ru-RU"/>
        </w:rPr>
        <w:t>территории обеспечиваются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D0E6C" w:rsidRPr="00FD0E6C" w:rsidRDefault="00E226C5" w:rsidP="00FD0E6C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2.1.5. </w:t>
      </w:r>
      <w:r w:rsidR="00FD0E6C" w:rsidRPr="00FD0E6C">
        <w:rPr>
          <w:rFonts w:ascii="Times New Roman" w:hAnsi="Times New Roman" w:cs="Times New Roman"/>
          <w:sz w:val="28"/>
          <w:szCs w:val="28"/>
          <w:lang w:val="ru-RU"/>
        </w:rPr>
        <w:t>Предприятия бытового обслуживания и связи</w:t>
      </w:r>
    </w:p>
    <w:p w:rsidR="00E226C5" w:rsidRDefault="00E226C5" w:rsidP="00E226C5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6F2056">
        <w:rPr>
          <w:rFonts w:ascii="Times New Roman" w:hAnsi="Times New Roman" w:cs="Times New Roman"/>
          <w:sz w:val="28"/>
          <w:szCs w:val="28"/>
          <w:lang w:val="ru-RU"/>
        </w:rPr>
        <w:t>границах территории проектирования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D0E6C" w:rsidRPr="00FD0E6C" w:rsidRDefault="00FD0E6C" w:rsidP="00FD0E6C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отделение почтовой связи № 163009 </w:t>
      </w:r>
      <w:r w:rsidR="00E226C5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ул. Прокопия Галушина, д. 9, </w:t>
      </w:r>
      <w:r w:rsidR="0085205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корп. 1</w:t>
      </w:r>
      <w:r w:rsidR="00E226C5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0E6C" w:rsidRPr="00FD0E6C" w:rsidRDefault="00FD0E6C" w:rsidP="00FD0E6C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В шаговой доступности от территории проектирования располагаются предприятия бытового обслуживания: парикмахерские, ремонт обуви, ремонт часов, страхование, пункт технического осмотра транспорта. </w:t>
      </w:r>
    </w:p>
    <w:p w:rsidR="00FD0E6C" w:rsidRPr="00FD0E6C" w:rsidRDefault="00E226C5" w:rsidP="00A95672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2.1.6. </w:t>
      </w:r>
      <w:r w:rsidR="00FD0E6C" w:rsidRPr="00FD0E6C">
        <w:rPr>
          <w:rFonts w:ascii="Times New Roman" w:hAnsi="Times New Roman" w:cs="Times New Roman"/>
          <w:sz w:val="28"/>
          <w:szCs w:val="28"/>
          <w:lang w:val="ru-RU"/>
        </w:rPr>
        <w:t>Поликлиники и медицинские учреждения</w:t>
      </w:r>
    </w:p>
    <w:p w:rsidR="00FD0E6C" w:rsidRPr="00FD0E6C" w:rsidRDefault="00FD0E6C" w:rsidP="00A95672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Радиус обслуживания для поликлиник и медицинских учреждений </w:t>
      </w:r>
      <w:r w:rsidR="0085205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не должен превышать 1</w:t>
      </w:r>
      <w:r w:rsidR="00E226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000 метров. На расстоянии радиуса обслуживания </w:t>
      </w:r>
      <w:r w:rsidR="0085205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от территории </w:t>
      </w:r>
      <w:r w:rsidR="00E226C5" w:rsidRPr="006F2056">
        <w:rPr>
          <w:rFonts w:ascii="Times New Roman" w:hAnsi="Times New Roman" w:cs="Times New Roman"/>
          <w:sz w:val="28"/>
          <w:szCs w:val="28"/>
          <w:lang w:val="ru-RU"/>
        </w:rPr>
        <w:t>проектирования</w:t>
      </w:r>
      <w:r w:rsidR="00E226C5"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находятся следующие медицинские учреждения:</w:t>
      </w:r>
    </w:p>
    <w:p w:rsidR="00FD0E6C" w:rsidRPr="00FD0E6C" w:rsidRDefault="00E226C5" w:rsidP="00A95672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филиал </w:t>
      </w:r>
      <w:r w:rsidR="00FD0E6C"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ГБУЗ АО </w:t>
      </w:r>
      <w:r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FD0E6C"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Архангельская </w:t>
      </w: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FD0E6C"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ородская клиническая поликлиника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="00FD0E6C" w:rsidRPr="00FD0E6C">
        <w:rPr>
          <w:rFonts w:ascii="Times New Roman" w:hAnsi="Times New Roman" w:cs="Times New Roman"/>
          <w:sz w:val="28"/>
          <w:szCs w:val="28"/>
          <w:lang w:val="ru-RU"/>
        </w:rPr>
        <w:t>№ 2</w:t>
      </w:r>
      <w:r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FD0E6C"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FD0E6C" w:rsidRPr="00FD0E6C">
        <w:rPr>
          <w:rFonts w:ascii="Times New Roman" w:hAnsi="Times New Roman" w:cs="Times New Roman"/>
          <w:sz w:val="28"/>
          <w:szCs w:val="28"/>
          <w:lang w:val="ru-RU"/>
        </w:rPr>
        <w:t>ул. Прокопия Галушина, д. 6, корп. 1</w:t>
      </w:r>
      <w:r>
        <w:rPr>
          <w:rFonts w:ascii="Times New Roman" w:hAnsi="Times New Roman" w:cs="Times New Roman"/>
          <w:sz w:val="28"/>
          <w:szCs w:val="28"/>
          <w:lang w:val="ru-RU"/>
        </w:rPr>
        <w:t>), д</w:t>
      </w:r>
      <w:r w:rsidR="00FD0E6C" w:rsidRPr="00FD0E6C">
        <w:rPr>
          <w:rFonts w:ascii="Times New Roman" w:hAnsi="Times New Roman" w:cs="Times New Roman"/>
          <w:sz w:val="28"/>
          <w:szCs w:val="28"/>
          <w:lang w:val="ru-RU"/>
        </w:rPr>
        <w:t>оступность 650 м</w:t>
      </w:r>
      <w:r>
        <w:rPr>
          <w:rFonts w:ascii="Times New Roman" w:hAnsi="Times New Roman" w:cs="Times New Roman"/>
          <w:sz w:val="28"/>
          <w:szCs w:val="28"/>
          <w:lang w:val="ru-RU"/>
        </w:rPr>
        <w:t>етров;</w:t>
      </w:r>
      <w:r w:rsidR="00FD0E6C"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D0E6C" w:rsidRPr="00FD0E6C" w:rsidRDefault="00FD0E6C" w:rsidP="00A95672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многопрофильный медицинский центр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Семейная клиника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26C5">
        <w:rPr>
          <w:rFonts w:ascii="Times New Roman" w:hAnsi="Times New Roman" w:cs="Times New Roman"/>
          <w:sz w:val="28"/>
          <w:szCs w:val="28"/>
          <w:lang w:val="ru-RU"/>
        </w:rPr>
        <w:br/>
        <w:t>(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ул. Прокопия Галушина, д. 16</w:t>
      </w:r>
      <w:r w:rsidR="00E226C5">
        <w:rPr>
          <w:rFonts w:ascii="Times New Roman" w:hAnsi="Times New Roman" w:cs="Times New Roman"/>
          <w:sz w:val="28"/>
          <w:szCs w:val="28"/>
          <w:lang w:val="ru-RU"/>
        </w:rPr>
        <w:t>), д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оступность 470 </w:t>
      </w:r>
      <w:r w:rsidR="00E226C5" w:rsidRPr="00FD0E6C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E226C5">
        <w:rPr>
          <w:rFonts w:ascii="Times New Roman" w:hAnsi="Times New Roman" w:cs="Times New Roman"/>
          <w:sz w:val="28"/>
          <w:szCs w:val="28"/>
          <w:lang w:val="ru-RU"/>
        </w:rPr>
        <w:t>етров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0E6C" w:rsidRPr="00FD0E6C" w:rsidRDefault="00FD0E6C" w:rsidP="00A95672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медицинская лаборатория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Гемотест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26C5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ул. Прокопия Галушина, д. 24</w:t>
      </w:r>
      <w:r w:rsidR="00E226C5">
        <w:rPr>
          <w:rFonts w:ascii="Times New Roman" w:hAnsi="Times New Roman" w:cs="Times New Roman"/>
          <w:sz w:val="28"/>
          <w:szCs w:val="28"/>
          <w:lang w:val="ru-RU"/>
        </w:rPr>
        <w:t>), д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оступность 650 </w:t>
      </w:r>
      <w:r w:rsidR="00E226C5" w:rsidRPr="00FD0E6C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E226C5">
        <w:rPr>
          <w:rFonts w:ascii="Times New Roman" w:hAnsi="Times New Roman" w:cs="Times New Roman"/>
          <w:sz w:val="28"/>
          <w:szCs w:val="28"/>
          <w:lang w:val="ru-RU"/>
        </w:rPr>
        <w:t>етров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0E6C" w:rsidRPr="00FD0E6C" w:rsidRDefault="00FD0E6C" w:rsidP="00A95672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медицинская компания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FD0E6C">
        <w:rPr>
          <w:rFonts w:ascii="Times New Roman" w:hAnsi="Times New Roman" w:cs="Times New Roman"/>
          <w:sz w:val="28"/>
          <w:szCs w:val="28"/>
        </w:rPr>
        <w:t>Invitro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26C5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ул. Прокопия Галушина, д. 5</w:t>
      </w:r>
      <w:r w:rsidR="00E226C5">
        <w:rPr>
          <w:rFonts w:ascii="Times New Roman" w:hAnsi="Times New Roman" w:cs="Times New Roman"/>
          <w:sz w:val="28"/>
          <w:szCs w:val="28"/>
          <w:lang w:val="ru-RU"/>
        </w:rPr>
        <w:t>), д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оступность 550 </w:t>
      </w:r>
      <w:r w:rsidR="00E226C5" w:rsidRPr="00FD0E6C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E226C5">
        <w:rPr>
          <w:rFonts w:ascii="Times New Roman" w:hAnsi="Times New Roman" w:cs="Times New Roman"/>
          <w:sz w:val="28"/>
          <w:szCs w:val="28"/>
          <w:lang w:val="ru-RU"/>
        </w:rPr>
        <w:t>етров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0E6C" w:rsidRDefault="00FD0E6C" w:rsidP="00A95672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>Доступность медицинских учре</w:t>
      </w:r>
      <w:r w:rsidR="00E226C5">
        <w:rPr>
          <w:rFonts w:ascii="Times New Roman" w:hAnsi="Times New Roman" w:cs="Times New Roman"/>
          <w:sz w:val="28"/>
          <w:szCs w:val="28"/>
          <w:lang w:val="ru-RU"/>
        </w:rPr>
        <w:t>ждений обеспечивается полностью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226C5" w:rsidRDefault="00E226C5" w:rsidP="00A95672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2.1.7. </w:t>
      </w:r>
      <w:r w:rsidR="00FD0E6C"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Расчет размеров территорий площадок для жилых домов </w:t>
      </w:r>
    </w:p>
    <w:p w:rsidR="00FD0E6C" w:rsidRPr="00A95672" w:rsidRDefault="00E226C5" w:rsidP="00A95672">
      <w:pPr>
        <w:pStyle w:val="TableParagraph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ru-RU"/>
        </w:rPr>
      </w:pPr>
      <w:r w:rsidRPr="00A9567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Расчет </w:t>
      </w:r>
      <w:r w:rsidR="00FD0E6C" w:rsidRPr="00A95672">
        <w:rPr>
          <w:rFonts w:ascii="Times New Roman" w:hAnsi="Times New Roman" w:cs="Times New Roman"/>
          <w:spacing w:val="-6"/>
          <w:sz w:val="28"/>
          <w:szCs w:val="28"/>
          <w:lang w:val="ru-RU"/>
        </w:rPr>
        <w:t>выполнен в соответствии с СП 42.13330.2016, СП 476.13258</w:t>
      </w:r>
      <w:r w:rsidRPr="00A95672">
        <w:rPr>
          <w:rFonts w:ascii="Times New Roman" w:hAnsi="Times New Roman" w:cs="Times New Roman"/>
          <w:spacing w:val="-6"/>
          <w:sz w:val="28"/>
          <w:szCs w:val="28"/>
          <w:lang w:val="ru-RU"/>
        </w:rPr>
        <w:t>0</w:t>
      </w:r>
      <w:r w:rsidR="00FD0E6C" w:rsidRPr="00A95672">
        <w:rPr>
          <w:rFonts w:ascii="Times New Roman" w:hAnsi="Times New Roman" w:cs="Times New Roman"/>
          <w:spacing w:val="-6"/>
          <w:sz w:val="28"/>
          <w:szCs w:val="28"/>
          <w:lang w:val="ru-RU"/>
        </w:rPr>
        <w:t>0.2020.</w:t>
      </w:r>
    </w:p>
    <w:p w:rsidR="00FD0E6C" w:rsidRPr="00FD0E6C" w:rsidRDefault="00FD0E6C" w:rsidP="00A95672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>Детские площадки: 4</w:t>
      </w:r>
      <w:r w:rsidR="00EB6F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533 х 0,4 = 1</w:t>
      </w:r>
      <w:r w:rsidR="00EB6F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814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кв. м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D0E6C" w:rsidRPr="00FD0E6C" w:rsidRDefault="00FD0E6C" w:rsidP="00A95672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>Спортивные площадки: 4</w:t>
      </w:r>
      <w:r w:rsidR="00EB6F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533 х 0,5 = 2</w:t>
      </w:r>
      <w:r w:rsidR="00EB6F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267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кв. м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D0E6C" w:rsidRPr="00FD0E6C" w:rsidRDefault="00FD0E6C" w:rsidP="00A95672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Площадки для отдыха взрослых: 4533 х 0,1 = 454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кв. м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D0E6C" w:rsidRPr="00FD0E6C" w:rsidRDefault="00FD0E6C" w:rsidP="00A95672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>Хозяйственные площадки: 4</w:t>
      </w:r>
      <w:r w:rsidR="00EB6F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533 х 0,15 = 680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кв. кв. м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D0E6C" w:rsidRPr="00FD0E6C" w:rsidRDefault="00FD0E6C" w:rsidP="00A95672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для размещения площадок различного назначения требуется </w:t>
      </w:r>
      <w:r w:rsidR="00D61A71" w:rsidRPr="00FD0E6C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EB6F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1A71"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215 </w:t>
      </w:r>
      <w:r w:rsidR="00D61A71">
        <w:rPr>
          <w:rFonts w:ascii="Times New Roman" w:hAnsi="Times New Roman" w:cs="Times New Roman"/>
          <w:sz w:val="28"/>
          <w:szCs w:val="28"/>
          <w:lang w:val="ru-RU"/>
        </w:rPr>
        <w:t>кв. м</w:t>
      </w:r>
      <w:r w:rsidR="00D61A71" w:rsidRPr="00FD0E6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61A71" w:rsidRPr="00D61A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1A71"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= 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B6F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814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кв. м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 + 2</w:t>
      </w:r>
      <w:r w:rsidR="00EB6F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267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кв. м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 + 454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кв. м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 + 680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кв. м</w:t>
      </w:r>
      <w:r w:rsidR="00D61A7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0E6C" w:rsidRPr="00FD0E6C" w:rsidRDefault="00FD0E6C" w:rsidP="00A95672">
      <w:pPr>
        <w:pStyle w:val="TableParagraph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На территории квартала предполагается устроить 9434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кв. м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 площадок различного назначения в </w:t>
      </w:r>
      <w:r w:rsidR="00D61A71">
        <w:rPr>
          <w:rFonts w:ascii="Times New Roman" w:hAnsi="Times New Roman" w:cs="Times New Roman"/>
          <w:sz w:val="28"/>
          <w:szCs w:val="28"/>
          <w:lang w:val="ru-RU"/>
        </w:rPr>
        <w:t>том числе: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 детские площадки </w:t>
      </w:r>
      <w:r w:rsidR="00D61A7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 w:rsidR="00D61A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921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кв. м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EB6F3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спортивные площадки </w:t>
      </w:r>
      <w:r w:rsidR="00D61A71" w:rsidRPr="00EB6F35">
        <w:rPr>
          <w:rFonts w:ascii="Times New Roman" w:hAnsi="Times New Roman" w:cs="Times New Roman"/>
          <w:spacing w:val="-6"/>
          <w:sz w:val="28"/>
          <w:szCs w:val="28"/>
          <w:lang w:val="ru-RU"/>
        </w:rPr>
        <w:t>–</w:t>
      </w:r>
      <w:r w:rsidRPr="00EB6F3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6</w:t>
      </w:r>
      <w:r w:rsidR="00D61A71" w:rsidRPr="00EB6F3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EB6F3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230 </w:t>
      </w:r>
      <w:r w:rsidR="00BE1D28" w:rsidRPr="00EB6F35">
        <w:rPr>
          <w:rFonts w:ascii="Times New Roman" w:hAnsi="Times New Roman" w:cs="Times New Roman"/>
          <w:spacing w:val="-6"/>
          <w:sz w:val="28"/>
          <w:szCs w:val="28"/>
          <w:lang w:val="ru-RU"/>
        </w:rPr>
        <w:t>кв. м</w:t>
      </w:r>
      <w:r w:rsidRPr="00EB6F35">
        <w:rPr>
          <w:rFonts w:ascii="Times New Roman" w:hAnsi="Times New Roman" w:cs="Times New Roman"/>
          <w:spacing w:val="-6"/>
          <w:sz w:val="28"/>
          <w:szCs w:val="28"/>
          <w:lang w:val="ru-RU"/>
        </w:rPr>
        <w:t>, площадки для отдыха взрослого населения -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 493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кв. м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, хозяйственные площадки - 790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кв. м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0E6C" w:rsidRPr="00FD0E6C" w:rsidRDefault="00D43E8D" w:rsidP="00A95672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2.1.7.1. </w:t>
      </w:r>
      <w:r w:rsidR="00FD0E6C" w:rsidRPr="00FD0E6C">
        <w:rPr>
          <w:rFonts w:ascii="Times New Roman" w:hAnsi="Times New Roman" w:cs="Times New Roman"/>
          <w:sz w:val="28"/>
          <w:szCs w:val="28"/>
          <w:lang w:val="ru-RU"/>
        </w:rPr>
        <w:t>Расчет количества площадок для земельного участка 29:22:060412:6866</w:t>
      </w:r>
    </w:p>
    <w:p w:rsidR="00FD0E6C" w:rsidRPr="00FD0E6C" w:rsidRDefault="00FD0E6C" w:rsidP="00A95672">
      <w:pPr>
        <w:pStyle w:val="TableParagraph"/>
        <w:tabs>
          <w:tab w:val="lef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>Общая площадь квартир в проектируемых жилых домах – 10</w:t>
      </w:r>
      <w:r w:rsidR="00D43E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500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кв. м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43E8D" w:rsidRDefault="00FD0E6C" w:rsidP="00A95672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Количество проживающих человек в жилых домах, исходя из нормы площади жилого дома и квартиры в расчете на одного человека 35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кв. м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D0E6C" w:rsidRPr="00FD0E6C" w:rsidRDefault="00FD0E6C" w:rsidP="00A95672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D43E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500</w:t>
      </w:r>
      <w:r w:rsidRPr="00FD0E6C">
        <w:rPr>
          <w:color w:val="000000"/>
          <w:sz w:val="28"/>
          <w:szCs w:val="28"/>
          <w:lang w:val="ru-RU"/>
        </w:rPr>
        <w:t xml:space="preserve">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кв. м</w:t>
      </w:r>
      <w:r w:rsidR="00D43E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/ 35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кв. м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 = 300 человек.</w:t>
      </w:r>
    </w:p>
    <w:p w:rsidR="00FD0E6C" w:rsidRPr="00FD0E6C" w:rsidRDefault="00FD0E6C" w:rsidP="00A95672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Детские площадки: 300 х 0,4 = 120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кв. м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D0E6C" w:rsidRPr="00FD0E6C" w:rsidRDefault="00FD0E6C" w:rsidP="00A95672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Спортивные площадки: 300 х 0,5 = 150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кв. м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D0E6C" w:rsidRPr="00FD0E6C" w:rsidRDefault="00FD0E6C" w:rsidP="00A95672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Площадки для отдыха взрослых: 300 х 0,1 = 30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кв. м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D0E6C" w:rsidRPr="00FD0E6C" w:rsidRDefault="00FD0E6C" w:rsidP="00A95672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Хозяйственные площадки: 300 х 0,15 = 45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кв. м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0E6C" w:rsidRPr="00FD0E6C" w:rsidRDefault="00FD0E6C" w:rsidP="00A95672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>Таким образом, для размещения площадок различного назначения требуется</w:t>
      </w:r>
      <w:r w:rsidR="00D43E8D" w:rsidRPr="00D43E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3E8D"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345 </w:t>
      </w:r>
      <w:r w:rsidR="00D43E8D">
        <w:rPr>
          <w:rFonts w:ascii="Times New Roman" w:hAnsi="Times New Roman" w:cs="Times New Roman"/>
          <w:sz w:val="28"/>
          <w:szCs w:val="28"/>
          <w:lang w:val="ru-RU"/>
        </w:rPr>
        <w:t>кв. м</w:t>
      </w:r>
      <w:r w:rsidR="00D43E8D" w:rsidRPr="00FD0E6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43E8D">
        <w:rPr>
          <w:rFonts w:ascii="Times New Roman" w:hAnsi="Times New Roman" w:cs="Times New Roman"/>
          <w:sz w:val="28"/>
          <w:szCs w:val="28"/>
          <w:lang w:val="ru-RU"/>
        </w:rPr>
        <w:t>=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120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кв. м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 + 150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кв. м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 + 30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кв. м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 + 45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кв. м</w:t>
      </w:r>
      <w:r w:rsidR="00D43E8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0E6C" w:rsidRPr="00FD0E6C" w:rsidRDefault="00FD0E6C" w:rsidP="00A95672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Площадки располагаются частично в границах участка, частично </w:t>
      </w:r>
      <w:r w:rsidR="0085205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на земельном участке с кадастровым номером 29:22:060412:44.</w:t>
      </w:r>
    </w:p>
    <w:p w:rsidR="00FD0E6C" w:rsidRPr="00D43E8D" w:rsidRDefault="00D43E8D" w:rsidP="00A95672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FD0E6C" w:rsidRPr="00D43E8D">
        <w:rPr>
          <w:rFonts w:ascii="Times New Roman" w:hAnsi="Times New Roman" w:cs="Times New Roman"/>
          <w:sz w:val="28"/>
          <w:szCs w:val="28"/>
          <w:lang w:val="ru-RU"/>
        </w:rPr>
        <w:t>троительство объектов благоустройства, включая тротуары, проезды, парковочные стоянки с последующим их содержанием</w:t>
      </w:r>
      <w:r w:rsidRPr="00D43E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43E8D">
        <w:rPr>
          <w:rFonts w:ascii="Times New Roman" w:hAnsi="Times New Roman" w:cs="Times New Roman"/>
          <w:sz w:val="28"/>
          <w:szCs w:val="28"/>
          <w:lang w:val="ru-RU"/>
        </w:rPr>
        <w:t>беспечить</w:t>
      </w:r>
      <w:r w:rsidR="00FD0E6C" w:rsidRPr="00D43E8D">
        <w:rPr>
          <w:rFonts w:ascii="Times New Roman" w:hAnsi="Times New Roman" w:cs="Times New Roman"/>
          <w:sz w:val="28"/>
          <w:szCs w:val="28"/>
          <w:lang w:val="ru-RU"/>
        </w:rPr>
        <w:t xml:space="preserve"> за счет владельца объекта.</w:t>
      </w:r>
    </w:p>
    <w:p w:rsidR="00FD0E6C" w:rsidRPr="00FD0E6C" w:rsidRDefault="00D43E8D" w:rsidP="00A95672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2.1.7.2. </w:t>
      </w:r>
      <w:r w:rsidR="00FD0E6C" w:rsidRPr="00FD0E6C">
        <w:rPr>
          <w:rFonts w:ascii="Times New Roman" w:hAnsi="Times New Roman" w:cs="Times New Roman"/>
          <w:sz w:val="28"/>
          <w:szCs w:val="28"/>
          <w:lang w:val="ru-RU"/>
        </w:rPr>
        <w:t>Расчет количества площадок для земельного участка 29:22:060412:88</w:t>
      </w:r>
    </w:p>
    <w:p w:rsidR="00FD0E6C" w:rsidRPr="00FD0E6C" w:rsidRDefault="00FD0E6C" w:rsidP="00A95672">
      <w:pPr>
        <w:pStyle w:val="TableParagraph"/>
        <w:tabs>
          <w:tab w:val="lef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>Общая площадь квартир в проектируемых жилых домах – 7</w:t>
      </w:r>
      <w:r w:rsidR="00D43E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700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кв. м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D0E6C" w:rsidRPr="00FD0E6C" w:rsidRDefault="00FD0E6C" w:rsidP="00A95672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Количество проживающих человек в жилых домах, исходя из нормы площади жилого дома и квартиры в расчете на одного человека 35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кв. м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D0E6C" w:rsidRPr="00FD0E6C" w:rsidRDefault="00FD0E6C" w:rsidP="00A95672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EB6F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700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кв. м</w:t>
      </w:r>
      <w:r w:rsidR="00D43E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/ 35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кв. м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 = 220 человек.</w:t>
      </w:r>
    </w:p>
    <w:p w:rsidR="00FD0E6C" w:rsidRPr="00FD0E6C" w:rsidRDefault="00FD0E6C" w:rsidP="00A95672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>Детские площадки: 220 х 0,4 =</w:t>
      </w:r>
      <w:r w:rsidR="00EB6F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88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кв. м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D0E6C" w:rsidRPr="00FD0E6C" w:rsidRDefault="00FD0E6C" w:rsidP="00A95672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Спортивные площадки: 220 х 0,5 = 110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кв. м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D0E6C" w:rsidRPr="00FD0E6C" w:rsidRDefault="00FD0E6C" w:rsidP="00A95672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Площадки для отдыха взрослых: 220 х 0,1 = 22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кв. м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D0E6C" w:rsidRPr="00FD0E6C" w:rsidRDefault="00FD0E6C" w:rsidP="00A95672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Хозяйственные площадки: 220 х 0,15 = 33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кв. м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0E6C" w:rsidRPr="00FD0E6C" w:rsidRDefault="00FD0E6C" w:rsidP="00A95672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>Таким образом, для размещения площадок различного назначения требуется</w:t>
      </w:r>
      <w:r w:rsidR="00D43E8D" w:rsidRPr="00D43E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3E8D"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253 </w:t>
      </w:r>
      <w:r w:rsidR="00D43E8D">
        <w:rPr>
          <w:rFonts w:ascii="Times New Roman" w:hAnsi="Times New Roman" w:cs="Times New Roman"/>
          <w:sz w:val="28"/>
          <w:szCs w:val="28"/>
          <w:lang w:val="ru-RU"/>
        </w:rPr>
        <w:t>кв. м</w:t>
      </w:r>
      <w:r w:rsidR="00D43E8D" w:rsidRPr="00FD0E6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43E8D">
        <w:rPr>
          <w:rFonts w:ascii="Times New Roman" w:hAnsi="Times New Roman" w:cs="Times New Roman"/>
          <w:sz w:val="28"/>
          <w:szCs w:val="28"/>
          <w:lang w:val="ru-RU"/>
        </w:rPr>
        <w:t xml:space="preserve">= 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88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кв. м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 + 110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кв. м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 + 22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кв. м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 + 33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кв. м</w:t>
      </w:r>
      <w:r w:rsidR="00D43E8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0E6C" w:rsidRPr="00FD0E6C" w:rsidRDefault="00FD0E6C" w:rsidP="00A95672">
      <w:pPr>
        <w:pStyle w:val="TableParagraph"/>
        <w:ind w:firstLine="709"/>
        <w:jc w:val="both"/>
        <w:rPr>
          <w:b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Площадки располагаются в границах участка 29:22:060412:88. </w:t>
      </w:r>
    </w:p>
    <w:p w:rsidR="00FD0E6C" w:rsidRPr="00D43E8D" w:rsidRDefault="00D43E8D" w:rsidP="00A95672">
      <w:pPr>
        <w:widowControl w:val="0"/>
        <w:ind w:firstLine="709"/>
        <w:rPr>
          <w:rFonts w:eastAsia="Arial"/>
          <w:color w:val="auto"/>
          <w:sz w:val="28"/>
          <w:szCs w:val="28"/>
          <w:lang w:bidi="ru-RU"/>
        </w:rPr>
      </w:pPr>
      <w:r w:rsidRPr="00D43E8D">
        <w:rPr>
          <w:rFonts w:eastAsia="Arial"/>
          <w:color w:val="auto"/>
          <w:sz w:val="28"/>
          <w:szCs w:val="28"/>
          <w:lang w:bidi="ru-RU"/>
        </w:rPr>
        <w:t xml:space="preserve">2.2. </w:t>
      </w:r>
      <w:r w:rsidR="00FD0E6C" w:rsidRPr="00D43E8D">
        <w:rPr>
          <w:rFonts w:eastAsia="Arial"/>
          <w:color w:val="auto"/>
          <w:sz w:val="28"/>
          <w:szCs w:val="28"/>
          <w:lang w:bidi="ru-RU"/>
        </w:rPr>
        <w:t>Транспортная инфраструктура</w:t>
      </w:r>
    </w:p>
    <w:p w:rsidR="00FD0E6C" w:rsidRPr="00FD0E6C" w:rsidRDefault="00FD0E6C" w:rsidP="00FD0E6C">
      <w:pPr>
        <w:ind w:firstLine="709"/>
        <w:jc w:val="both"/>
        <w:rPr>
          <w:rFonts w:eastAsia="Arial"/>
          <w:sz w:val="28"/>
          <w:szCs w:val="28"/>
          <w:lang w:bidi="ru-RU"/>
        </w:rPr>
      </w:pPr>
      <w:r w:rsidRPr="00FD0E6C">
        <w:rPr>
          <w:rFonts w:eastAsia="Arial"/>
          <w:sz w:val="28"/>
          <w:szCs w:val="28"/>
          <w:lang w:bidi="ru-RU"/>
        </w:rPr>
        <w:t>Транспортная связь обеспечивается по просп. Московск</w:t>
      </w:r>
      <w:r w:rsidR="003C53E3">
        <w:rPr>
          <w:rFonts w:eastAsia="Arial"/>
          <w:sz w:val="28"/>
          <w:szCs w:val="28"/>
          <w:lang w:bidi="ru-RU"/>
        </w:rPr>
        <w:t>ому</w:t>
      </w:r>
      <w:r w:rsidRPr="00FD0E6C">
        <w:rPr>
          <w:rFonts w:eastAsia="Arial"/>
          <w:sz w:val="28"/>
          <w:szCs w:val="28"/>
          <w:lang w:bidi="ru-RU"/>
        </w:rPr>
        <w:t xml:space="preserve"> </w:t>
      </w:r>
      <w:r w:rsidR="0085205B">
        <w:rPr>
          <w:rFonts w:eastAsia="Arial"/>
          <w:sz w:val="28"/>
          <w:szCs w:val="28"/>
          <w:lang w:bidi="ru-RU"/>
        </w:rPr>
        <w:br/>
      </w:r>
      <w:r w:rsidRPr="00FD0E6C">
        <w:rPr>
          <w:rFonts w:eastAsia="Arial"/>
          <w:sz w:val="28"/>
          <w:szCs w:val="28"/>
          <w:lang w:bidi="ru-RU"/>
        </w:rPr>
        <w:t xml:space="preserve">и ул. </w:t>
      </w:r>
      <w:r w:rsidR="003C53E3">
        <w:rPr>
          <w:rFonts w:eastAsia="Arial"/>
          <w:sz w:val="28"/>
          <w:szCs w:val="28"/>
          <w:lang w:bidi="ru-RU"/>
        </w:rPr>
        <w:t xml:space="preserve">Прокопия </w:t>
      </w:r>
      <w:r w:rsidRPr="00FD0E6C">
        <w:rPr>
          <w:rFonts w:eastAsia="Arial"/>
          <w:sz w:val="28"/>
          <w:szCs w:val="28"/>
          <w:lang w:bidi="ru-RU"/>
        </w:rPr>
        <w:t>Галушина – магистральным улицам районного значения. Обслуживание пассажирского потока на данной территории города осуществляется несколькими автобусными маршрутами и такси.</w:t>
      </w:r>
    </w:p>
    <w:p w:rsidR="00FD0E6C" w:rsidRPr="00FD0E6C" w:rsidRDefault="00FD0E6C" w:rsidP="00FD0E6C">
      <w:pPr>
        <w:pStyle w:val="1f"/>
        <w:keepNext/>
        <w:keepLines/>
        <w:shd w:val="clear" w:color="auto" w:fill="auto"/>
        <w:spacing w:after="0" w:line="240" w:lineRule="auto"/>
        <w:ind w:firstLine="709"/>
        <w:jc w:val="both"/>
        <w:rPr>
          <w:rFonts w:eastAsia="Times New Roman"/>
          <w:b w:val="0"/>
          <w:bCs w:val="0"/>
          <w:sz w:val="28"/>
          <w:szCs w:val="28"/>
        </w:rPr>
      </w:pPr>
      <w:r w:rsidRPr="00FD0E6C">
        <w:rPr>
          <w:rFonts w:eastAsia="Times New Roman"/>
          <w:b w:val="0"/>
          <w:bCs w:val="0"/>
          <w:sz w:val="28"/>
          <w:szCs w:val="28"/>
        </w:rPr>
        <w:t>В квартале, ограниченном просп. Московск</w:t>
      </w:r>
      <w:r w:rsidR="003C53E3">
        <w:rPr>
          <w:rFonts w:eastAsia="Times New Roman"/>
          <w:b w:val="0"/>
          <w:bCs w:val="0"/>
          <w:sz w:val="28"/>
          <w:szCs w:val="28"/>
        </w:rPr>
        <w:t>им</w:t>
      </w:r>
      <w:r w:rsidRPr="00FD0E6C">
        <w:rPr>
          <w:rFonts w:eastAsia="Times New Roman"/>
          <w:b w:val="0"/>
          <w:bCs w:val="0"/>
          <w:sz w:val="28"/>
          <w:szCs w:val="28"/>
        </w:rPr>
        <w:t xml:space="preserve">, ул. Полины Осипенко, </w:t>
      </w:r>
      <w:r w:rsidR="003C53E3">
        <w:rPr>
          <w:rFonts w:eastAsia="Times New Roman"/>
          <w:b w:val="0"/>
          <w:bCs w:val="0"/>
          <w:sz w:val="28"/>
          <w:szCs w:val="28"/>
        </w:rPr>
        <w:br/>
      </w:r>
      <w:r w:rsidRPr="00FD0E6C">
        <w:rPr>
          <w:rFonts w:eastAsia="Times New Roman"/>
          <w:b w:val="0"/>
          <w:bCs w:val="0"/>
          <w:sz w:val="28"/>
          <w:szCs w:val="28"/>
        </w:rPr>
        <w:t>ул. Прокопия Галушина, ул. Федора Абрамова, ул. Первомайской</w:t>
      </w:r>
      <w:r w:rsidR="00EB6F35">
        <w:rPr>
          <w:rFonts w:eastAsia="Times New Roman"/>
          <w:b w:val="0"/>
          <w:bCs w:val="0"/>
          <w:sz w:val="28"/>
          <w:szCs w:val="28"/>
        </w:rPr>
        <w:t>,</w:t>
      </w:r>
      <w:r w:rsidRPr="00FD0E6C">
        <w:rPr>
          <w:rFonts w:eastAsia="Times New Roman"/>
          <w:b w:val="0"/>
          <w:bCs w:val="0"/>
          <w:sz w:val="28"/>
          <w:szCs w:val="28"/>
        </w:rPr>
        <w:t xml:space="preserve"> имеется остановка транспорта по ул. </w:t>
      </w:r>
      <w:r w:rsidR="003C53E3" w:rsidRPr="00FD0E6C">
        <w:rPr>
          <w:rFonts w:eastAsia="Times New Roman"/>
          <w:b w:val="0"/>
          <w:bCs w:val="0"/>
          <w:sz w:val="28"/>
          <w:szCs w:val="28"/>
        </w:rPr>
        <w:t xml:space="preserve">Прокопия </w:t>
      </w:r>
      <w:r w:rsidR="00EB6F35">
        <w:rPr>
          <w:rFonts w:eastAsia="Times New Roman"/>
          <w:b w:val="0"/>
          <w:bCs w:val="0"/>
          <w:sz w:val="28"/>
          <w:szCs w:val="28"/>
        </w:rPr>
        <w:t>Галушина д</w:t>
      </w:r>
      <w:r w:rsidRPr="00FD0E6C">
        <w:rPr>
          <w:rFonts w:eastAsia="Times New Roman"/>
          <w:b w:val="0"/>
          <w:bCs w:val="0"/>
          <w:sz w:val="28"/>
          <w:szCs w:val="28"/>
        </w:rPr>
        <w:t>ля следующих автобусных маршрутов:</w:t>
      </w:r>
    </w:p>
    <w:p w:rsidR="00FD0E6C" w:rsidRPr="00FD0E6C" w:rsidRDefault="00FD0E6C" w:rsidP="00FD0E6C">
      <w:pPr>
        <w:pStyle w:val="1f"/>
        <w:keepNext/>
        <w:keepLines/>
        <w:shd w:val="clear" w:color="auto" w:fill="auto"/>
        <w:spacing w:after="0" w:line="240" w:lineRule="auto"/>
        <w:ind w:firstLine="709"/>
        <w:rPr>
          <w:rFonts w:eastAsia="Times New Roman"/>
          <w:b w:val="0"/>
          <w:bCs w:val="0"/>
          <w:sz w:val="28"/>
          <w:szCs w:val="28"/>
        </w:rPr>
      </w:pPr>
      <w:r w:rsidRPr="00FD0E6C">
        <w:rPr>
          <w:rFonts w:eastAsia="Times New Roman"/>
          <w:b w:val="0"/>
          <w:bCs w:val="0"/>
          <w:sz w:val="28"/>
          <w:szCs w:val="28"/>
        </w:rPr>
        <w:t xml:space="preserve">маршрут № 5 (Адмирала Кузнецова </w:t>
      </w:r>
      <w:r w:rsidR="003C53E3">
        <w:rPr>
          <w:rFonts w:eastAsia="Times New Roman"/>
          <w:b w:val="0"/>
          <w:bCs w:val="0"/>
          <w:sz w:val="28"/>
          <w:szCs w:val="28"/>
        </w:rPr>
        <w:t>-</w:t>
      </w:r>
      <w:r w:rsidRPr="00FD0E6C">
        <w:rPr>
          <w:rFonts w:eastAsia="Times New Roman"/>
          <w:b w:val="0"/>
          <w:bCs w:val="0"/>
          <w:sz w:val="28"/>
          <w:szCs w:val="28"/>
        </w:rPr>
        <w:t xml:space="preserve"> Новый пос</w:t>
      </w:r>
      <w:r w:rsidR="00BE1D28">
        <w:rPr>
          <w:rFonts w:eastAsia="Times New Roman"/>
          <w:b w:val="0"/>
          <w:bCs w:val="0"/>
          <w:sz w:val="28"/>
          <w:szCs w:val="28"/>
        </w:rPr>
        <w:t>е</w:t>
      </w:r>
      <w:r w:rsidRPr="00FD0E6C">
        <w:rPr>
          <w:rFonts w:eastAsia="Times New Roman"/>
          <w:b w:val="0"/>
          <w:bCs w:val="0"/>
          <w:sz w:val="28"/>
          <w:szCs w:val="28"/>
        </w:rPr>
        <w:t>лок);</w:t>
      </w:r>
    </w:p>
    <w:p w:rsidR="00FD0E6C" w:rsidRPr="00FD0E6C" w:rsidRDefault="00FD0E6C" w:rsidP="00FD0E6C">
      <w:pPr>
        <w:pStyle w:val="1f"/>
        <w:keepNext/>
        <w:keepLines/>
        <w:shd w:val="clear" w:color="auto" w:fill="auto"/>
        <w:spacing w:after="0" w:line="240" w:lineRule="auto"/>
        <w:ind w:firstLine="709"/>
        <w:rPr>
          <w:rFonts w:eastAsia="Times New Roman"/>
          <w:b w:val="0"/>
          <w:bCs w:val="0"/>
          <w:sz w:val="28"/>
          <w:szCs w:val="28"/>
        </w:rPr>
      </w:pPr>
      <w:r w:rsidRPr="00FD0E6C">
        <w:rPr>
          <w:rFonts w:eastAsia="Times New Roman"/>
          <w:b w:val="0"/>
          <w:bCs w:val="0"/>
          <w:sz w:val="28"/>
          <w:szCs w:val="28"/>
        </w:rPr>
        <w:t xml:space="preserve">маршрут № 15 (Ж/д вокзал </w:t>
      </w:r>
      <w:r w:rsidR="003C53E3">
        <w:rPr>
          <w:rFonts w:eastAsia="Times New Roman"/>
          <w:b w:val="0"/>
          <w:bCs w:val="0"/>
          <w:sz w:val="28"/>
          <w:szCs w:val="28"/>
        </w:rPr>
        <w:t>-</w:t>
      </w:r>
      <w:r w:rsidRPr="00FD0E6C">
        <w:rPr>
          <w:rFonts w:eastAsia="Times New Roman"/>
          <w:b w:val="0"/>
          <w:bCs w:val="0"/>
          <w:sz w:val="28"/>
          <w:szCs w:val="28"/>
        </w:rPr>
        <w:t xml:space="preserve"> Арктикснаб);</w:t>
      </w:r>
    </w:p>
    <w:p w:rsidR="00FD0E6C" w:rsidRPr="00FD0E6C" w:rsidRDefault="00FD0E6C" w:rsidP="00FD0E6C">
      <w:pPr>
        <w:pStyle w:val="1f"/>
        <w:keepNext/>
        <w:keepLines/>
        <w:shd w:val="clear" w:color="auto" w:fill="auto"/>
        <w:spacing w:after="0" w:line="240" w:lineRule="auto"/>
        <w:ind w:firstLine="709"/>
        <w:rPr>
          <w:rFonts w:eastAsia="Times New Roman"/>
          <w:b w:val="0"/>
          <w:bCs w:val="0"/>
          <w:sz w:val="28"/>
          <w:szCs w:val="28"/>
        </w:rPr>
      </w:pPr>
      <w:r w:rsidRPr="00FD0E6C">
        <w:rPr>
          <w:rFonts w:eastAsia="Times New Roman"/>
          <w:b w:val="0"/>
          <w:bCs w:val="0"/>
          <w:sz w:val="28"/>
          <w:szCs w:val="28"/>
        </w:rPr>
        <w:t xml:space="preserve">маршрут № 64 (пос. Силикатный </w:t>
      </w:r>
      <w:r w:rsidR="003C53E3">
        <w:rPr>
          <w:rFonts w:eastAsia="Times New Roman"/>
          <w:b w:val="0"/>
          <w:bCs w:val="0"/>
          <w:sz w:val="28"/>
          <w:szCs w:val="28"/>
        </w:rPr>
        <w:t>-</w:t>
      </w:r>
      <w:r w:rsidRPr="00FD0E6C">
        <w:rPr>
          <w:rFonts w:eastAsia="Times New Roman"/>
          <w:b w:val="0"/>
          <w:bCs w:val="0"/>
          <w:sz w:val="28"/>
          <w:szCs w:val="28"/>
        </w:rPr>
        <w:t xml:space="preserve"> Областная больница);</w:t>
      </w:r>
    </w:p>
    <w:p w:rsidR="00FD0E6C" w:rsidRPr="00FD0E6C" w:rsidRDefault="00FD0E6C" w:rsidP="00FD0E6C">
      <w:pPr>
        <w:pStyle w:val="1f"/>
        <w:keepNext/>
        <w:keepLines/>
        <w:shd w:val="clear" w:color="auto" w:fill="auto"/>
        <w:spacing w:after="0" w:line="240" w:lineRule="auto"/>
        <w:ind w:firstLine="709"/>
        <w:rPr>
          <w:rFonts w:eastAsia="Times New Roman"/>
          <w:b w:val="0"/>
          <w:bCs w:val="0"/>
          <w:sz w:val="28"/>
          <w:szCs w:val="28"/>
        </w:rPr>
      </w:pPr>
      <w:r w:rsidRPr="00FD0E6C">
        <w:rPr>
          <w:rFonts w:eastAsia="Times New Roman"/>
          <w:b w:val="0"/>
          <w:bCs w:val="0"/>
          <w:sz w:val="28"/>
          <w:szCs w:val="28"/>
        </w:rPr>
        <w:t xml:space="preserve">маршрут № 9 (Школа № 32 </w:t>
      </w:r>
      <w:r w:rsidR="003C53E3">
        <w:rPr>
          <w:rFonts w:eastAsia="Times New Roman"/>
          <w:b w:val="0"/>
          <w:bCs w:val="0"/>
          <w:sz w:val="28"/>
          <w:szCs w:val="28"/>
        </w:rPr>
        <w:t>-</w:t>
      </w:r>
      <w:r w:rsidRPr="00FD0E6C">
        <w:rPr>
          <w:rFonts w:eastAsia="Times New Roman"/>
          <w:b w:val="0"/>
          <w:bCs w:val="0"/>
          <w:sz w:val="28"/>
          <w:szCs w:val="28"/>
        </w:rPr>
        <w:t xml:space="preserve"> Порт Экономия).</w:t>
      </w:r>
    </w:p>
    <w:p w:rsidR="003C53E3" w:rsidRDefault="00FD0E6C" w:rsidP="003C53E3">
      <w:pPr>
        <w:tabs>
          <w:tab w:val="left" w:pos="2385"/>
        </w:tabs>
        <w:ind w:right="-1" w:firstLine="709"/>
        <w:jc w:val="both"/>
        <w:rPr>
          <w:rFonts w:eastAsia="Arial"/>
          <w:sz w:val="28"/>
          <w:szCs w:val="28"/>
          <w:lang w:bidi="ru-RU"/>
        </w:rPr>
      </w:pPr>
      <w:r w:rsidRPr="00FD0E6C">
        <w:rPr>
          <w:rFonts w:eastAsia="Arial"/>
          <w:sz w:val="28"/>
          <w:szCs w:val="28"/>
          <w:lang w:bidi="ru-RU"/>
        </w:rPr>
        <w:t>Расч</w:t>
      </w:r>
      <w:r w:rsidR="00BE1D28">
        <w:rPr>
          <w:rFonts w:eastAsia="Arial"/>
          <w:sz w:val="28"/>
          <w:szCs w:val="28"/>
          <w:lang w:bidi="ru-RU"/>
        </w:rPr>
        <w:t>е</w:t>
      </w:r>
      <w:r w:rsidRPr="00FD0E6C">
        <w:rPr>
          <w:rFonts w:eastAsia="Arial"/>
          <w:sz w:val="28"/>
          <w:szCs w:val="28"/>
          <w:lang w:bidi="ru-RU"/>
        </w:rPr>
        <w:t>т минимального количества машино-мест для хранения индивидуального транспорта выполнен согласно региональны</w:t>
      </w:r>
      <w:r w:rsidR="003C53E3">
        <w:rPr>
          <w:rFonts w:eastAsia="Arial"/>
          <w:sz w:val="28"/>
          <w:szCs w:val="28"/>
          <w:lang w:bidi="ru-RU"/>
        </w:rPr>
        <w:t>м</w:t>
      </w:r>
      <w:r w:rsidRPr="00FD0E6C">
        <w:rPr>
          <w:rFonts w:eastAsia="Arial"/>
          <w:sz w:val="28"/>
          <w:szCs w:val="28"/>
          <w:lang w:bidi="ru-RU"/>
        </w:rPr>
        <w:t xml:space="preserve"> норматив</w:t>
      </w:r>
      <w:r w:rsidR="003C53E3">
        <w:rPr>
          <w:rFonts w:eastAsia="Arial"/>
          <w:sz w:val="28"/>
          <w:szCs w:val="28"/>
          <w:lang w:bidi="ru-RU"/>
        </w:rPr>
        <w:t>ам</w:t>
      </w:r>
      <w:r w:rsidRPr="00FD0E6C">
        <w:rPr>
          <w:rFonts w:eastAsia="Arial"/>
          <w:sz w:val="28"/>
          <w:szCs w:val="28"/>
          <w:lang w:bidi="ru-RU"/>
        </w:rPr>
        <w:t xml:space="preserve">, </w:t>
      </w:r>
      <w:r w:rsidR="0085205B">
        <w:rPr>
          <w:rFonts w:eastAsia="Arial"/>
          <w:sz w:val="28"/>
          <w:szCs w:val="28"/>
          <w:lang w:bidi="ru-RU"/>
        </w:rPr>
        <w:br/>
      </w:r>
      <w:r w:rsidRPr="00FD0E6C">
        <w:rPr>
          <w:rFonts w:eastAsia="Arial"/>
          <w:sz w:val="28"/>
          <w:szCs w:val="28"/>
          <w:lang w:bidi="ru-RU"/>
        </w:rPr>
        <w:t>а также в соответствии с приложением Ж СП 42.13330.2016.</w:t>
      </w:r>
    </w:p>
    <w:p w:rsidR="00FD0E6C" w:rsidRPr="00FD0E6C" w:rsidRDefault="00FD0E6C" w:rsidP="003C53E3">
      <w:pPr>
        <w:tabs>
          <w:tab w:val="left" w:pos="2385"/>
        </w:tabs>
        <w:ind w:right="-1" w:firstLine="709"/>
        <w:jc w:val="both"/>
        <w:rPr>
          <w:sz w:val="28"/>
          <w:szCs w:val="28"/>
        </w:rPr>
      </w:pPr>
      <w:r w:rsidRPr="00FD0E6C">
        <w:rPr>
          <w:sz w:val="28"/>
          <w:szCs w:val="28"/>
        </w:rPr>
        <w:t xml:space="preserve">Необходимое количество парковочных мест, предназначенных </w:t>
      </w:r>
      <w:r w:rsidRPr="00FD0E6C">
        <w:rPr>
          <w:sz w:val="28"/>
          <w:szCs w:val="28"/>
        </w:rPr>
        <w:br/>
        <w:t>для жителей жилых домов рассчитывается исходя из общей жилой площади проектируемых и существующих жилых домов: 1 место на 240 кв. м общей площади жилых помещений, при этом не менее 50</w:t>
      </w:r>
      <w:r w:rsidR="003C53E3">
        <w:rPr>
          <w:sz w:val="28"/>
          <w:szCs w:val="28"/>
        </w:rPr>
        <w:t xml:space="preserve"> процентов</w:t>
      </w:r>
      <w:r w:rsidRPr="00FD0E6C">
        <w:rPr>
          <w:sz w:val="28"/>
          <w:szCs w:val="28"/>
        </w:rPr>
        <w:t xml:space="preserve"> необходимого количества мест разместить в границах земельного участка.</w:t>
      </w:r>
    </w:p>
    <w:p w:rsidR="00FD0E6C" w:rsidRPr="00FD0E6C" w:rsidRDefault="00FD0E6C" w:rsidP="00FD0E6C">
      <w:pPr>
        <w:pStyle w:val="TableParagraph"/>
        <w:tabs>
          <w:tab w:val="left" w:pos="9355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>Общая жилая площадь составляет</w:t>
      </w:r>
      <w:r w:rsidR="00F74C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4C91" w:rsidRPr="00FD0E6C">
        <w:rPr>
          <w:rFonts w:ascii="Times New Roman" w:hAnsi="Times New Roman" w:cs="Times New Roman"/>
          <w:sz w:val="28"/>
          <w:szCs w:val="28"/>
          <w:lang w:val="ru-RU"/>
        </w:rPr>
        <w:t>137</w:t>
      </w:r>
      <w:r w:rsidR="00F74C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4C91"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393,47 </w:t>
      </w:r>
      <w:r w:rsidR="00F74C91">
        <w:rPr>
          <w:rFonts w:ascii="Times New Roman" w:hAnsi="Times New Roman" w:cs="Times New Roman"/>
          <w:sz w:val="28"/>
          <w:szCs w:val="28"/>
          <w:lang w:val="ru-RU"/>
        </w:rPr>
        <w:t>кв. м =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 119</w:t>
      </w:r>
      <w:r w:rsidR="00EB6F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193,47+ </w:t>
      </w:r>
      <w:r w:rsidR="00EB6F3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EB6F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500</w:t>
      </w:r>
      <w:r w:rsidR="00A956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+</w:t>
      </w:r>
      <w:r w:rsidR="00A956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EB6F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700</w:t>
      </w:r>
      <w:r w:rsidR="00F74C9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D0E6C" w:rsidRPr="00FD0E6C" w:rsidRDefault="00FD0E6C" w:rsidP="00FD0E6C">
      <w:pPr>
        <w:pStyle w:val="TableParagraph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>Тогда 137</w:t>
      </w:r>
      <w:r w:rsidR="00F74C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393,47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кв. м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 / 240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кв. м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 = 573 машино-мест</w:t>
      </w:r>
      <w:r w:rsidR="00EB6F3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 – необходимое 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общее количество мест для стоянки в границах территории проектирования.</w:t>
      </w:r>
    </w:p>
    <w:p w:rsidR="00FD0E6C" w:rsidRPr="00FD0E6C" w:rsidRDefault="00FD0E6C" w:rsidP="00FD0E6C">
      <w:pPr>
        <w:pStyle w:val="TableParagraph"/>
        <w:spacing w:before="1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Необходимое количество парковочных мест, предназначенных </w:t>
      </w:r>
      <w:r w:rsidR="00EB6F3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для работников и посетителей общественных зданий, рассчитывается согласно приложению 4 региональны</w:t>
      </w:r>
      <w:r w:rsidR="002E2871">
        <w:rPr>
          <w:rFonts w:ascii="Times New Roman" w:hAnsi="Times New Roman" w:cs="Times New Roman"/>
          <w:sz w:val="28"/>
          <w:szCs w:val="28"/>
          <w:lang w:val="ru-RU"/>
        </w:rPr>
        <w:t>х нормативов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0E6C" w:rsidRPr="00FD0E6C" w:rsidRDefault="00FD0E6C" w:rsidP="00FD0E6C">
      <w:pPr>
        <w:pStyle w:val="TableParagraph"/>
        <w:spacing w:before="1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>На территории проектирования общая площадь общественных зданий составляет:</w:t>
      </w:r>
    </w:p>
    <w:p w:rsidR="00FD0E6C" w:rsidRPr="00FD0E6C" w:rsidRDefault="00FD0E6C" w:rsidP="00FD0E6C">
      <w:pPr>
        <w:pStyle w:val="TableParagraph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>административные зданиям (коммунальное обслуживание)- 2</w:t>
      </w:r>
      <w:r w:rsidR="003E67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685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кв. м</w:t>
      </w:r>
      <w:r w:rsidR="002E287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D0E6C" w:rsidRPr="00FD0E6C" w:rsidRDefault="00FD0E6C" w:rsidP="00FD0E6C">
      <w:pPr>
        <w:pStyle w:val="TableParagraph"/>
        <w:spacing w:before="1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образовательные учреждения </w:t>
      </w:r>
      <w:r w:rsidR="003E67B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 16</w:t>
      </w:r>
      <w:r w:rsidR="003E67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629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кв. м</w:t>
      </w:r>
      <w:r w:rsidR="002E287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D0E6C" w:rsidRPr="00FD0E6C" w:rsidRDefault="00FD0E6C" w:rsidP="00FD0E6C">
      <w:pPr>
        <w:pStyle w:val="TableParagraph"/>
        <w:tabs>
          <w:tab w:val="left" w:pos="9355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>объекты торгового назначения – 1</w:t>
      </w:r>
      <w:r w:rsidR="003E67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316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кв. м</w:t>
      </w:r>
      <w:r w:rsidR="002E287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0E6C" w:rsidRPr="00FD0E6C" w:rsidRDefault="00FD0E6C" w:rsidP="00FD0E6C">
      <w:pPr>
        <w:pStyle w:val="TableParagraph"/>
        <w:spacing w:before="1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>В соответствии с приложением 4 региональны</w:t>
      </w:r>
      <w:r w:rsidR="002E2871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 норматив</w:t>
      </w:r>
      <w:r w:rsidR="002E2871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 принимаем:</w:t>
      </w:r>
    </w:p>
    <w:p w:rsidR="00FD0E6C" w:rsidRPr="00FD0E6C" w:rsidRDefault="00FD0E6C" w:rsidP="00FD0E6C">
      <w:pPr>
        <w:pStyle w:val="TableParagraph"/>
        <w:spacing w:before="1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для административных зданий (коммунальное обслуживание) - 1 </w:t>
      </w:r>
      <w:r w:rsidR="002E2871">
        <w:rPr>
          <w:rFonts w:ascii="Times New Roman" w:hAnsi="Times New Roman" w:cs="Times New Roman"/>
          <w:sz w:val="28"/>
          <w:szCs w:val="28"/>
          <w:lang w:val="ru-RU"/>
        </w:rPr>
        <w:t>машино-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место на</w:t>
      </w:r>
      <w:r w:rsidR="002E2871">
        <w:rPr>
          <w:rFonts w:ascii="Times New Roman" w:hAnsi="Times New Roman" w:cs="Times New Roman"/>
          <w:sz w:val="28"/>
          <w:szCs w:val="28"/>
          <w:lang w:val="ru-RU"/>
        </w:rPr>
        <w:t xml:space="preserve"> 110 кв. м общей площади здания;</w:t>
      </w:r>
    </w:p>
    <w:p w:rsidR="00FD0E6C" w:rsidRPr="00FD0E6C" w:rsidRDefault="00FD0E6C" w:rsidP="00FD0E6C">
      <w:pPr>
        <w:pStyle w:val="TableParagraph"/>
        <w:spacing w:before="1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для образовательных учреждений - 1 </w:t>
      </w:r>
      <w:r w:rsidR="002E2871">
        <w:rPr>
          <w:rFonts w:ascii="Times New Roman" w:hAnsi="Times New Roman" w:cs="Times New Roman"/>
          <w:sz w:val="28"/>
          <w:szCs w:val="28"/>
          <w:lang w:val="ru-RU"/>
        </w:rPr>
        <w:t>машино-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место на 440 кв. м общей площади здания</w:t>
      </w:r>
      <w:r w:rsidR="002E287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D0E6C" w:rsidRPr="00FD0E6C" w:rsidRDefault="00FD0E6C" w:rsidP="00FD0E6C">
      <w:pPr>
        <w:pStyle w:val="TableParagraph"/>
        <w:spacing w:before="1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для магазинов - 1 </w:t>
      </w:r>
      <w:r w:rsidR="002E2871">
        <w:rPr>
          <w:rFonts w:ascii="Times New Roman" w:hAnsi="Times New Roman" w:cs="Times New Roman"/>
          <w:sz w:val="28"/>
          <w:szCs w:val="28"/>
          <w:lang w:val="ru-RU"/>
        </w:rPr>
        <w:t>машино-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место на 70 кв. м общей площади здания</w:t>
      </w:r>
      <w:r w:rsidR="002E287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0E6C" w:rsidRPr="00FD0E6C" w:rsidRDefault="00FD0E6C" w:rsidP="00FD0E6C">
      <w:pPr>
        <w:pStyle w:val="TableParagraph"/>
        <w:spacing w:before="1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Необходимое количество </w:t>
      </w:r>
      <w:r w:rsidR="002E2871">
        <w:rPr>
          <w:rFonts w:ascii="Times New Roman" w:hAnsi="Times New Roman" w:cs="Times New Roman"/>
          <w:sz w:val="28"/>
          <w:szCs w:val="28"/>
          <w:lang w:val="ru-RU"/>
        </w:rPr>
        <w:t>машино-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мест, предназначенных для работников и посетителей общественных зданий, составляет:</w:t>
      </w:r>
    </w:p>
    <w:p w:rsidR="00FD0E6C" w:rsidRPr="00FD0E6C" w:rsidRDefault="00FD0E6C" w:rsidP="00FD0E6C">
      <w:pPr>
        <w:pStyle w:val="TableParagraph"/>
        <w:spacing w:before="1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для административных зданий </w:t>
      </w:r>
      <w:r w:rsidR="003E67B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  <w:r w:rsidR="003E67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685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кв. м</w:t>
      </w:r>
      <w:r w:rsidR="002E28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/ 110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кв. м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 = 25 машино-мест</w:t>
      </w:r>
      <w:r w:rsidR="002E287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D0E6C" w:rsidRPr="00FD0E6C" w:rsidRDefault="00FD0E6C" w:rsidP="00FD0E6C">
      <w:pPr>
        <w:pStyle w:val="TableParagraph"/>
        <w:spacing w:before="1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>для образовательных учреждений – 16</w:t>
      </w:r>
      <w:r w:rsidR="00EB6F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629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кв. м</w:t>
      </w:r>
      <w:r w:rsidR="002E28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/ 440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кв. м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 = 38 машино-мест</w:t>
      </w:r>
      <w:r w:rsidR="002E287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D0E6C" w:rsidRPr="00FD0E6C" w:rsidRDefault="00FD0E6C" w:rsidP="00FD0E6C">
      <w:pPr>
        <w:pStyle w:val="TableParagraph"/>
        <w:spacing w:before="1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>для объектов торгового назначения – 1</w:t>
      </w:r>
      <w:r w:rsidR="003E67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316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кв. м</w:t>
      </w:r>
      <w:r w:rsidR="002E28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/70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кв. м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 = 19 машино-мест</w:t>
      </w:r>
      <w:r w:rsidR="002E287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0E6C" w:rsidRPr="00FD0E6C" w:rsidRDefault="00FD0E6C" w:rsidP="00FD0E6C">
      <w:pPr>
        <w:pStyle w:val="TableParagraph"/>
        <w:spacing w:before="1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>При этом</w:t>
      </w:r>
      <w:r w:rsidR="002E287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приложением Ж СП 42.13330.2016 длина пешеходных подходов от стоянок для временного хранения легковых автомобилей до объектов в зонах массового отдыха не должна превышать </w:t>
      </w:r>
      <w:r w:rsidR="002E28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2E28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000 м</w:t>
      </w:r>
      <w:r w:rsidR="002E2871">
        <w:rPr>
          <w:rFonts w:ascii="Times New Roman" w:hAnsi="Times New Roman" w:cs="Times New Roman"/>
          <w:sz w:val="28"/>
          <w:szCs w:val="28"/>
          <w:lang w:val="ru-RU"/>
        </w:rPr>
        <w:t>етров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D0E6C" w:rsidRPr="00FD0E6C" w:rsidRDefault="00FD0E6C" w:rsidP="00FD0E6C">
      <w:pPr>
        <w:pStyle w:val="TableParagraph"/>
        <w:spacing w:before="1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необходимое количество парковочных </w:t>
      </w:r>
      <w:r w:rsidR="002E2871" w:rsidRPr="00FD0E6C">
        <w:rPr>
          <w:rFonts w:ascii="Times New Roman" w:hAnsi="Times New Roman" w:cs="Times New Roman"/>
          <w:sz w:val="28"/>
          <w:szCs w:val="28"/>
          <w:lang w:val="ru-RU"/>
        </w:rPr>
        <w:t>машино-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мест </w:t>
      </w:r>
      <w:r w:rsidR="00EB6F3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для рассматриваемой территории составляет 655 машино-мест:</w:t>
      </w:r>
    </w:p>
    <w:p w:rsidR="00FD0E6C" w:rsidRPr="00FD0E6C" w:rsidRDefault="00FD0E6C" w:rsidP="00FD0E6C">
      <w:pPr>
        <w:pStyle w:val="TableParagraph"/>
        <w:spacing w:before="1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>для жилых домов 573 машино-мест</w:t>
      </w:r>
      <w:r w:rsidR="002E2871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D0E6C" w:rsidRPr="00FD0E6C" w:rsidRDefault="00FD0E6C" w:rsidP="00FD0E6C">
      <w:pPr>
        <w:pStyle w:val="TableParagraph"/>
        <w:spacing w:before="1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для общественных зданий 82 машино-мест. </w:t>
      </w:r>
    </w:p>
    <w:p w:rsidR="00FD0E6C" w:rsidRPr="00FD0E6C" w:rsidRDefault="00FD0E6C" w:rsidP="002E2871">
      <w:pPr>
        <w:pStyle w:val="TableParagraph"/>
        <w:tabs>
          <w:tab w:val="lef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Согласно региональным нормативам количество машино-мест </w:t>
      </w:r>
      <w:r w:rsidR="00EB6F3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для транспорта инвалидов принимается 10</w:t>
      </w:r>
      <w:r w:rsidR="002E2871">
        <w:rPr>
          <w:rFonts w:ascii="Times New Roman" w:hAnsi="Times New Roman" w:cs="Times New Roman"/>
          <w:sz w:val="28"/>
          <w:szCs w:val="28"/>
          <w:lang w:val="ru-RU"/>
        </w:rPr>
        <w:t xml:space="preserve"> процентов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 от общего количества парковочных мест, в том числе </w:t>
      </w:r>
      <w:r w:rsidR="003E67B7" w:rsidRPr="00FD0E6C">
        <w:rPr>
          <w:rFonts w:ascii="Times New Roman" w:hAnsi="Times New Roman" w:cs="Times New Roman"/>
          <w:sz w:val="28"/>
          <w:szCs w:val="28"/>
          <w:lang w:val="ru-RU"/>
        </w:rPr>
        <w:t>согласно п</w:t>
      </w:r>
      <w:r w:rsidR="003E67B7">
        <w:rPr>
          <w:rFonts w:ascii="Times New Roman" w:hAnsi="Times New Roman" w:cs="Times New Roman"/>
          <w:sz w:val="28"/>
          <w:szCs w:val="28"/>
          <w:lang w:val="ru-RU"/>
        </w:rPr>
        <w:t>ункту</w:t>
      </w:r>
      <w:r w:rsidR="003E67B7"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 5.2.1 СП 59.13330.2020</w:t>
      </w:r>
      <w:r w:rsidR="003E67B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E2871" w:rsidRPr="002E28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2871">
        <w:rPr>
          <w:rFonts w:ascii="Times New Roman" w:hAnsi="Times New Roman" w:cs="Times New Roman"/>
          <w:sz w:val="28"/>
          <w:szCs w:val="28"/>
          <w:lang w:val="ru-RU"/>
        </w:rPr>
        <w:t>процентов</w:t>
      </w:r>
      <w:r w:rsidR="003E67B7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 мест</w:t>
      </w:r>
      <w:r w:rsidR="003E67B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 расширенного размера от общего количества парковочных мест.</w:t>
      </w:r>
    </w:p>
    <w:p w:rsidR="00FD0E6C" w:rsidRPr="00FD0E6C" w:rsidRDefault="00FD0E6C" w:rsidP="002E2871">
      <w:pPr>
        <w:pStyle w:val="TableParagraph"/>
        <w:tabs>
          <w:tab w:val="lef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>655</w:t>
      </w:r>
      <w:r w:rsidR="00EB6F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*</w:t>
      </w:r>
      <w:r w:rsidR="00EB6F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EB6F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% = 66 машино-мест для </w:t>
      </w:r>
      <w:r w:rsidR="003E67B7">
        <w:rPr>
          <w:rFonts w:ascii="Times New Roman" w:hAnsi="Times New Roman" w:cs="Times New Roman"/>
          <w:sz w:val="28"/>
          <w:szCs w:val="28"/>
          <w:lang w:val="ru-RU"/>
        </w:rPr>
        <w:t xml:space="preserve">маломобильных групп населения </w:t>
      </w:r>
      <w:r w:rsidR="00EB6F35">
        <w:rPr>
          <w:rFonts w:ascii="Times New Roman" w:hAnsi="Times New Roman" w:cs="Times New Roman"/>
          <w:sz w:val="28"/>
          <w:szCs w:val="28"/>
          <w:lang w:val="ru-RU"/>
        </w:rPr>
        <w:br/>
      </w:r>
      <w:r w:rsidR="003E67B7">
        <w:rPr>
          <w:rFonts w:ascii="Times New Roman" w:hAnsi="Times New Roman" w:cs="Times New Roman"/>
          <w:sz w:val="28"/>
          <w:szCs w:val="28"/>
          <w:lang w:val="ru-RU"/>
        </w:rPr>
        <w:t xml:space="preserve">(далее – 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МГН</w:t>
      </w:r>
      <w:r w:rsidR="003E67B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, в том числе 655</w:t>
      </w:r>
      <w:r w:rsidR="00EB6F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*</w:t>
      </w:r>
      <w:r w:rsidR="00EB6F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EB6F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% = 33 машино-места расширенного размера.</w:t>
      </w:r>
    </w:p>
    <w:p w:rsidR="00FD0E6C" w:rsidRPr="00FD0E6C" w:rsidRDefault="00FD0E6C" w:rsidP="002E2871">
      <w:pPr>
        <w:pStyle w:val="TableParagraph"/>
        <w:ind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>В проекте принимаем 693 машино-мест, в т.ч. 70 мест для МГН расширенного размера.</w:t>
      </w:r>
    </w:p>
    <w:p w:rsidR="00FD0E6C" w:rsidRPr="00FD0E6C" w:rsidRDefault="00FD0E6C" w:rsidP="00FD0E6C">
      <w:pPr>
        <w:pStyle w:val="TableParagraph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парковочных мест принята с учетом существующей застройки сформированного дворового пространства группы зданий </w:t>
      </w:r>
      <w:r w:rsidR="0085205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и сооружений. </w:t>
      </w:r>
    </w:p>
    <w:p w:rsidR="00FD0E6C" w:rsidRPr="00FD0E6C" w:rsidRDefault="00FD0E6C" w:rsidP="00FD0E6C">
      <w:pPr>
        <w:pStyle w:val="TableParagraph"/>
        <w:spacing w:before="1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Кроме вновь устраиваемых мест для стоянки, на территории </w:t>
      </w:r>
      <w:r w:rsidR="003E67B7">
        <w:rPr>
          <w:rFonts w:ascii="Times New Roman" w:hAnsi="Times New Roman" w:cs="Times New Roman"/>
          <w:sz w:val="28"/>
          <w:szCs w:val="28"/>
          <w:lang w:val="ru-RU"/>
        </w:rPr>
        <w:t>проектирования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 наход</w:t>
      </w:r>
      <w:r w:rsidR="003E67B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тся существующее здание гаража по ул. Овощн</w:t>
      </w:r>
      <w:r w:rsidR="003E67B7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, д. 24 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 ГСК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ЛУЧ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 с общим количеством 370 машино-мест. </w:t>
      </w:r>
    </w:p>
    <w:p w:rsidR="00FD0E6C" w:rsidRPr="00FD0E6C" w:rsidRDefault="003E67B7" w:rsidP="003E67B7">
      <w:pPr>
        <w:pStyle w:val="TableParagraph"/>
        <w:spacing w:before="1"/>
        <w:ind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FD0E6C" w:rsidRPr="00FD0E6C">
        <w:rPr>
          <w:rFonts w:ascii="Times New Roman" w:hAnsi="Times New Roman" w:cs="Times New Roman"/>
          <w:sz w:val="28"/>
          <w:szCs w:val="28"/>
          <w:lang w:val="ru-RU"/>
        </w:rPr>
        <w:t>уммарное количество мест для стоянки автотраспорта на территории проекта планировки составляет 693 машино-мест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FD0E6C" w:rsidRPr="00FD0E6C">
        <w:rPr>
          <w:rFonts w:ascii="Times New Roman" w:hAnsi="Times New Roman" w:cs="Times New Roman"/>
          <w:sz w:val="28"/>
          <w:szCs w:val="28"/>
          <w:lang w:val="ru-RU"/>
        </w:rPr>
        <w:t>, в том числе 300 машино-мест в существующем гараже по ул. Овощн</w:t>
      </w: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FD0E6C"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, д. 24, 70 машино-мест в ГСК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FD0E6C" w:rsidRPr="00FD0E6C">
        <w:rPr>
          <w:rFonts w:ascii="Times New Roman" w:hAnsi="Times New Roman" w:cs="Times New Roman"/>
          <w:sz w:val="28"/>
          <w:szCs w:val="28"/>
          <w:lang w:val="ru-RU"/>
        </w:rPr>
        <w:t>ЛУЧ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FD0E6C"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 и 323 машино-места в наземных и подземных паркингах </w:t>
      </w:r>
      <w:r w:rsidR="0085205B">
        <w:rPr>
          <w:rFonts w:ascii="Times New Roman" w:hAnsi="Times New Roman" w:cs="Times New Roman"/>
          <w:sz w:val="28"/>
          <w:szCs w:val="28"/>
          <w:lang w:val="ru-RU"/>
        </w:rPr>
        <w:br/>
      </w:r>
      <w:r w:rsidR="00FD0E6C" w:rsidRPr="00FD0E6C">
        <w:rPr>
          <w:rFonts w:ascii="Times New Roman" w:hAnsi="Times New Roman" w:cs="Times New Roman"/>
          <w:sz w:val="28"/>
          <w:szCs w:val="28"/>
          <w:lang w:val="ru-RU"/>
        </w:rPr>
        <w:t>в существующих и планируемых жилых домах на территории проектирования.</w:t>
      </w:r>
    </w:p>
    <w:p w:rsidR="00FD0E6C" w:rsidRPr="00FD0E6C" w:rsidRDefault="003E67B7" w:rsidP="003E67B7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>
        <w:rPr>
          <w:rFonts w:eastAsia="Arial"/>
          <w:sz w:val="28"/>
          <w:szCs w:val="28"/>
          <w:lang w:bidi="ru-RU"/>
        </w:rPr>
        <w:t xml:space="preserve">2.2.1. </w:t>
      </w:r>
      <w:r w:rsidR="00FD0E6C" w:rsidRPr="00FD0E6C">
        <w:rPr>
          <w:rFonts w:eastAsia="Arial"/>
          <w:sz w:val="28"/>
          <w:szCs w:val="28"/>
          <w:lang w:bidi="ru-RU"/>
        </w:rPr>
        <w:t>Расч</w:t>
      </w:r>
      <w:r w:rsidR="00BE1D28">
        <w:rPr>
          <w:rFonts w:eastAsia="Arial"/>
          <w:sz w:val="28"/>
          <w:szCs w:val="28"/>
          <w:lang w:bidi="ru-RU"/>
        </w:rPr>
        <w:t>е</w:t>
      </w:r>
      <w:r w:rsidR="00FD0E6C" w:rsidRPr="00FD0E6C">
        <w:rPr>
          <w:rFonts w:eastAsia="Arial"/>
          <w:sz w:val="28"/>
          <w:szCs w:val="28"/>
          <w:lang w:bidi="ru-RU"/>
        </w:rPr>
        <w:t xml:space="preserve">т минимального количества машино-мест для хранения индивидуального транспорта для земельного участка 29:22:060412:6866 </w:t>
      </w:r>
      <w:r w:rsidR="0085205B">
        <w:rPr>
          <w:rFonts w:eastAsia="Arial"/>
          <w:sz w:val="28"/>
          <w:szCs w:val="28"/>
          <w:lang w:bidi="ru-RU"/>
        </w:rPr>
        <w:br/>
      </w:r>
      <w:r w:rsidR="00FD0E6C" w:rsidRPr="00FD0E6C">
        <w:rPr>
          <w:rFonts w:eastAsia="Arial"/>
          <w:sz w:val="28"/>
          <w:szCs w:val="28"/>
          <w:lang w:bidi="ru-RU"/>
        </w:rPr>
        <w:t xml:space="preserve">в соответствии с </w:t>
      </w:r>
      <w:r w:rsidR="00FD0E6C" w:rsidRPr="00FD0E6C">
        <w:rPr>
          <w:sz w:val="28"/>
          <w:szCs w:val="28"/>
        </w:rPr>
        <w:t>региональным</w:t>
      </w:r>
      <w:r>
        <w:rPr>
          <w:sz w:val="28"/>
          <w:szCs w:val="28"/>
        </w:rPr>
        <w:t>и</w:t>
      </w:r>
      <w:r w:rsidR="00FD0E6C" w:rsidRPr="00FD0E6C">
        <w:rPr>
          <w:sz w:val="28"/>
          <w:szCs w:val="28"/>
        </w:rPr>
        <w:t xml:space="preserve"> норматив</w:t>
      </w:r>
      <w:r>
        <w:rPr>
          <w:sz w:val="28"/>
          <w:szCs w:val="28"/>
        </w:rPr>
        <w:t>ами</w:t>
      </w:r>
    </w:p>
    <w:p w:rsidR="00FD0E6C" w:rsidRPr="00FD0E6C" w:rsidRDefault="00FD0E6C" w:rsidP="003E67B7">
      <w:pPr>
        <w:pStyle w:val="TableParagraph"/>
        <w:tabs>
          <w:tab w:val="lef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>Общая жилая площадь составляет: 10</w:t>
      </w:r>
      <w:r w:rsidR="003E67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500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кв. м</w:t>
      </w:r>
      <w:r w:rsidR="003E67B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0E6C" w:rsidRPr="00FD0E6C" w:rsidRDefault="00FD0E6C" w:rsidP="00FD0E6C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FD0E6C">
        <w:rPr>
          <w:rFonts w:eastAsia="Arial"/>
          <w:sz w:val="28"/>
          <w:szCs w:val="28"/>
          <w:lang w:bidi="ru-RU"/>
        </w:rPr>
        <w:t>10</w:t>
      </w:r>
      <w:r w:rsidR="003E67B7">
        <w:rPr>
          <w:rFonts w:eastAsia="Arial"/>
          <w:sz w:val="28"/>
          <w:szCs w:val="28"/>
          <w:lang w:bidi="ru-RU"/>
        </w:rPr>
        <w:t xml:space="preserve"> </w:t>
      </w:r>
      <w:r w:rsidRPr="00FD0E6C">
        <w:rPr>
          <w:rFonts w:eastAsia="Arial"/>
          <w:sz w:val="28"/>
          <w:szCs w:val="28"/>
          <w:lang w:bidi="ru-RU"/>
        </w:rPr>
        <w:t xml:space="preserve">500 </w:t>
      </w:r>
      <w:r w:rsidR="00BE1D28">
        <w:rPr>
          <w:rFonts w:eastAsia="Arial"/>
          <w:sz w:val="28"/>
          <w:szCs w:val="28"/>
          <w:lang w:bidi="ru-RU"/>
        </w:rPr>
        <w:t>кв. м</w:t>
      </w:r>
      <w:r w:rsidR="00EB6F35">
        <w:rPr>
          <w:rFonts w:eastAsia="Arial"/>
          <w:sz w:val="28"/>
          <w:szCs w:val="28"/>
          <w:lang w:bidi="ru-RU"/>
        </w:rPr>
        <w:t xml:space="preserve"> </w:t>
      </w:r>
      <w:r w:rsidRPr="00FD0E6C">
        <w:rPr>
          <w:rFonts w:eastAsia="Arial"/>
          <w:sz w:val="28"/>
          <w:szCs w:val="28"/>
          <w:lang w:bidi="ru-RU"/>
        </w:rPr>
        <w:t xml:space="preserve">/ 240 </w:t>
      </w:r>
      <w:r w:rsidR="00BE1D28">
        <w:rPr>
          <w:rFonts w:eastAsia="Arial"/>
          <w:sz w:val="28"/>
          <w:szCs w:val="28"/>
          <w:lang w:bidi="ru-RU"/>
        </w:rPr>
        <w:t>кв. м</w:t>
      </w:r>
      <w:r w:rsidRPr="00FD0E6C">
        <w:rPr>
          <w:rFonts w:eastAsia="Arial"/>
          <w:sz w:val="28"/>
          <w:szCs w:val="28"/>
          <w:lang w:bidi="ru-RU"/>
        </w:rPr>
        <w:t xml:space="preserve"> = 44 машино-мест</w:t>
      </w:r>
      <w:r w:rsidR="00EB6F35">
        <w:rPr>
          <w:rFonts w:eastAsia="Arial"/>
          <w:sz w:val="28"/>
          <w:szCs w:val="28"/>
          <w:lang w:bidi="ru-RU"/>
        </w:rPr>
        <w:t>а</w:t>
      </w:r>
      <w:r w:rsidRPr="00FD0E6C">
        <w:rPr>
          <w:rFonts w:eastAsia="Arial"/>
          <w:sz w:val="28"/>
          <w:szCs w:val="28"/>
          <w:lang w:bidi="ru-RU"/>
        </w:rPr>
        <w:t xml:space="preserve"> *</w:t>
      </w:r>
      <w:r w:rsidR="00EB6F35">
        <w:rPr>
          <w:rFonts w:eastAsia="Arial"/>
          <w:sz w:val="28"/>
          <w:szCs w:val="28"/>
          <w:lang w:bidi="ru-RU"/>
        </w:rPr>
        <w:t xml:space="preserve"> </w:t>
      </w:r>
      <w:r w:rsidRPr="00FD0E6C">
        <w:rPr>
          <w:rFonts w:eastAsia="Arial"/>
          <w:sz w:val="28"/>
          <w:szCs w:val="28"/>
          <w:lang w:bidi="ru-RU"/>
        </w:rPr>
        <w:t>0,5</w:t>
      </w:r>
      <w:r w:rsidR="00EB6F35">
        <w:rPr>
          <w:rFonts w:eastAsia="Arial"/>
          <w:sz w:val="28"/>
          <w:szCs w:val="28"/>
          <w:lang w:bidi="ru-RU"/>
        </w:rPr>
        <w:t xml:space="preserve"> </w:t>
      </w:r>
      <w:r w:rsidRPr="00FD0E6C">
        <w:rPr>
          <w:rFonts w:eastAsia="Arial"/>
          <w:sz w:val="28"/>
          <w:szCs w:val="28"/>
          <w:lang w:bidi="ru-RU"/>
        </w:rPr>
        <w:t>= 22 машино-мест</w:t>
      </w:r>
      <w:r w:rsidR="003E67B7">
        <w:rPr>
          <w:rFonts w:eastAsia="Arial"/>
          <w:sz w:val="28"/>
          <w:szCs w:val="28"/>
          <w:lang w:bidi="ru-RU"/>
        </w:rPr>
        <w:t>а</w:t>
      </w:r>
      <w:r w:rsidRPr="00FD0E6C">
        <w:rPr>
          <w:rFonts w:eastAsia="Arial"/>
          <w:sz w:val="28"/>
          <w:szCs w:val="28"/>
          <w:lang w:bidi="ru-RU"/>
        </w:rPr>
        <w:t xml:space="preserve"> – необходимое общее количество мест для стоянки в границах территории проектирования, </w:t>
      </w:r>
      <w:r w:rsidR="003E67B7">
        <w:rPr>
          <w:rFonts w:eastAsia="Arial"/>
          <w:sz w:val="28"/>
          <w:szCs w:val="28"/>
          <w:lang w:bidi="ru-RU"/>
        </w:rPr>
        <w:t xml:space="preserve">в том числе 5 машино-мест </w:t>
      </w:r>
      <w:r w:rsidRPr="00FD0E6C">
        <w:rPr>
          <w:rFonts w:eastAsia="Arial"/>
          <w:sz w:val="28"/>
          <w:szCs w:val="28"/>
          <w:lang w:bidi="ru-RU"/>
        </w:rPr>
        <w:t>для МГН (10</w:t>
      </w:r>
      <w:r w:rsidR="003E67B7">
        <w:rPr>
          <w:rFonts w:eastAsia="Arial"/>
          <w:sz w:val="28"/>
          <w:szCs w:val="28"/>
          <w:lang w:bidi="ru-RU"/>
        </w:rPr>
        <w:t xml:space="preserve"> процентов</w:t>
      </w:r>
      <w:r w:rsidRPr="00FD0E6C">
        <w:rPr>
          <w:rFonts w:eastAsia="Arial"/>
          <w:sz w:val="28"/>
          <w:szCs w:val="28"/>
          <w:lang w:bidi="ru-RU"/>
        </w:rPr>
        <w:t xml:space="preserve"> от общего количества парковочных мест) из них 3 расширенного разме</w:t>
      </w:r>
      <w:r w:rsidR="003E67B7">
        <w:rPr>
          <w:rFonts w:eastAsia="Arial"/>
          <w:sz w:val="28"/>
          <w:szCs w:val="28"/>
          <w:lang w:bidi="ru-RU"/>
        </w:rPr>
        <w:t>ра</w:t>
      </w:r>
      <w:r w:rsidRPr="00FD0E6C">
        <w:rPr>
          <w:rFonts w:eastAsia="Arial"/>
          <w:sz w:val="28"/>
          <w:szCs w:val="28"/>
          <w:lang w:bidi="ru-RU"/>
        </w:rPr>
        <w:t>. Размещение парковочных мест предусмотрено в подземном паркинге.</w:t>
      </w:r>
    </w:p>
    <w:p w:rsidR="00FD0E6C" w:rsidRPr="003E67B7" w:rsidRDefault="003E67B7" w:rsidP="00FD0E6C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>
        <w:rPr>
          <w:rFonts w:eastAsia="Arial"/>
          <w:sz w:val="28"/>
          <w:szCs w:val="28"/>
          <w:lang w:bidi="ru-RU"/>
        </w:rPr>
        <w:t>С</w:t>
      </w:r>
      <w:r w:rsidR="00FD0E6C" w:rsidRPr="003E67B7">
        <w:rPr>
          <w:rFonts w:eastAsia="Arial"/>
          <w:sz w:val="28"/>
          <w:szCs w:val="28"/>
          <w:lang w:bidi="ru-RU"/>
        </w:rPr>
        <w:t xml:space="preserve">троительство объектов благоустройства, включая тротуары, проезды, парковочные стоянки с последующим их содержанием </w:t>
      </w:r>
      <w:r>
        <w:rPr>
          <w:rFonts w:eastAsia="Arial"/>
          <w:sz w:val="28"/>
          <w:szCs w:val="28"/>
          <w:lang w:bidi="ru-RU"/>
        </w:rPr>
        <w:t>о</w:t>
      </w:r>
      <w:r w:rsidRPr="003E67B7">
        <w:rPr>
          <w:rFonts w:eastAsia="Arial"/>
          <w:sz w:val="28"/>
          <w:szCs w:val="28"/>
          <w:lang w:bidi="ru-RU"/>
        </w:rPr>
        <w:t xml:space="preserve">беспечить </w:t>
      </w:r>
      <w:r w:rsidR="00FD0E6C" w:rsidRPr="003E67B7">
        <w:rPr>
          <w:rFonts w:eastAsia="Arial"/>
          <w:sz w:val="28"/>
          <w:szCs w:val="28"/>
          <w:lang w:bidi="ru-RU"/>
        </w:rPr>
        <w:t>за счет владельца объекта.</w:t>
      </w:r>
    </w:p>
    <w:p w:rsidR="00FD0E6C" w:rsidRPr="00FD0E6C" w:rsidRDefault="003E67B7" w:rsidP="00FD0E6C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>
        <w:rPr>
          <w:rFonts w:eastAsia="Arial"/>
          <w:sz w:val="28"/>
          <w:szCs w:val="28"/>
          <w:lang w:bidi="ru-RU"/>
        </w:rPr>
        <w:t xml:space="preserve">2.2.2. </w:t>
      </w:r>
      <w:r w:rsidR="00FD0E6C" w:rsidRPr="00FD0E6C">
        <w:rPr>
          <w:rFonts w:eastAsia="Arial"/>
          <w:sz w:val="28"/>
          <w:szCs w:val="28"/>
          <w:lang w:bidi="ru-RU"/>
        </w:rPr>
        <w:t>Расч</w:t>
      </w:r>
      <w:r w:rsidR="00BE1D28">
        <w:rPr>
          <w:rFonts w:eastAsia="Arial"/>
          <w:sz w:val="28"/>
          <w:szCs w:val="28"/>
          <w:lang w:bidi="ru-RU"/>
        </w:rPr>
        <w:t>е</w:t>
      </w:r>
      <w:r w:rsidR="00FD0E6C" w:rsidRPr="00FD0E6C">
        <w:rPr>
          <w:rFonts w:eastAsia="Arial"/>
          <w:sz w:val="28"/>
          <w:szCs w:val="28"/>
          <w:lang w:bidi="ru-RU"/>
        </w:rPr>
        <w:t xml:space="preserve">т минимального количества машино-мест для хранения индивидуального транспорта для земельного участка 29:22:060412:88 </w:t>
      </w:r>
      <w:r w:rsidR="0085205B">
        <w:rPr>
          <w:rFonts w:eastAsia="Arial"/>
          <w:sz w:val="28"/>
          <w:szCs w:val="28"/>
          <w:lang w:bidi="ru-RU"/>
        </w:rPr>
        <w:br/>
      </w:r>
      <w:r w:rsidR="00FD0E6C" w:rsidRPr="00FD0E6C">
        <w:rPr>
          <w:rFonts w:eastAsia="Arial"/>
          <w:sz w:val="28"/>
          <w:szCs w:val="28"/>
          <w:lang w:bidi="ru-RU"/>
        </w:rPr>
        <w:t xml:space="preserve">в соответствии с </w:t>
      </w:r>
      <w:r w:rsidRPr="00FD0E6C">
        <w:rPr>
          <w:sz w:val="28"/>
          <w:szCs w:val="28"/>
        </w:rPr>
        <w:t>региональным</w:t>
      </w:r>
      <w:r>
        <w:rPr>
          <w:sz w:val="28"/>
          <w:szCs w:val="28"/>
        </w:rPr>
        <w:t>и</w:t>
      </w:r>
      <w:r w:rsidRPr="00FD0E6C">
        <w:rPr>
          <w:sz w:val="28"/>
          <w:szCs w:val="28"/>
        </w:rPr>
        <w:t xml:space="preserve"> норматив</w:t>
      </w:r>
      <w:r>
        <w:rPr>
          <w:sz w:val="28"/>
          <w:szCs w:val="28"/>
        </w:rPr>
        <w:t>ами</w:t>
      </w:r>
    </w:p>
    <w:p w:rsidR="00FD0E6C" w:rsidRPr="00FD0E6C" w:rsidRDefault="00FD0E6C" w:rsidP="00FD0E6C">
      <w:pPr>
        <w:pStyle w:val="TableParagraph"/>
        <w:tabs>
          <w:tab w:val="left" w:pos="9355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>Общая жилая площадь составляет: 7</w:t>
      </w:r>
      <w:r w:rsidR="003E67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700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кв. м</w:t>
      </w:r>
      <w:r w:rsidR="003E67B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0E6C" w:rsidRDefault="00FD0E6C" w:rsidP="00FD0E6C">
      <w:pPr>
        <w:tabs>
          <w:tab w:val="left" w:pos="2385"/>
        </w:tabs>
        <w:ind w:firstLine="709"/>
        <w:jc w:val="both"/>
        <w:rPr>
          <w:sz w:val="28"/>
          <w:szCs w:val="28"/>
        </w:rPr>
      </w:pPr>
      <w:r w:rsidRPr="00FD0E6C">
        <w:rPr>
          <w:sz w:val="28"/>
          <w:szCs w:val="28"/>
        </w:rPr>
        <w:t>7</w:t>
      </w:r>
      <w:r w:rsidR="00EB6F35">
        <w:rPr>
          <w:sz w:val="28"/>
          <w:szCs w:val="28"/>
        </w:rPr>
        <w:t xml:space="preserve"> </w:t>
      </w:r>
      <w:r w:rsidRPr="00FD0E6C">
        <w:rPr>
          <w:sz w:val="28"/>
          <w:szCs w:val="28"/>
        </w:rPr>
        <w:t xml:space="preserve">700 </w:t>
      </w:r>
      <w:r w:rsidR="00BE1D28">
        <w:rPr>
          <w:sz w:val="28"/>
          <w:szCs w:val="28"/>
        </w:rPr>
        <w:t>кв. м</w:t>
      </w:r>
      <w:r w:rsidRPr="00FD0E6C">
        <w:rPr>
          <w:sz w:val="28"/>
          <w:szCs w:val="28"/>
        </w:rPr>
        <w:t xml:space="preserve"> / 240 </w:t>
      </w:r>
      <w:r w:rsidR="00BE1D28">
        <w:rPr>
          <w:sz w:val="28"/>
          <w:szCs w:val="28"/>
        </w:rPr>
        <w:t>кв. м</w:t>
      </w:r>
      <w:r w:rsidRPr="00FD0E6C">
        <w:rPr>
          <w:sz w:val="28"/>
          <w:szCs w:val="28"/>
        </w:rPr>
        <w:t xml:space="preserve"> = 33 машино-мест</w:t>
      </w:r>
      <w:r w:rsidR="00EB6F35">
        <w:rPr>
          <w:sz w:val="28"/>
          <w:szCs w:val="28"/>
        </w:rPr>
        <w:t>а</w:t>
      </w:r>
      <w:r w:rsidRPr="00FD0E6C">
        <w:rPr>
          <w:sz w:val="28"/>
          <w:szCs w:val="28"/>
        </w:rPr>
        <w:t xml:space="preserve"> *</w:t>
      </w:r>
      <w:r w:rsidR="00EB6F35">
        <w:rPr>
          <w:sz w:val="28"/>
          <w:szCs w:val="28"/>
        </w:rPr>
        <w:t xml:space="preserve"> </w:t>
      </w:r>
      <w:r w:rsidRPr="00FD0E6C">
        <w:rPr>
          <w:sz w:val="28"/>
          <w:szCs w:val="28"/>
        </w:rPr>
        <w:t>0,5</w:t>
      </w:r>
      <w:r w:rsidR="00EB6F35">
        <w:rPr>
          <w:sz w:val="28"/>
          <w:szCs w:val="28"/>
        </w:rPr>
        <w:t xml:space="preserve"> </w:t>
      </w:r>
      <w:r w:rsidRPr="00FD0E6C">
        <w:rPr>
          <w:sz w:val="28"/>
          <w:szCs w:val="28"/>
        </w:rPr>
        <w:t>= 17 машино-мест – необходимое общее количество мест для стоянки в границах территории проектирования, в том числе 4 машино-места для МГН (10</w:t>
      </w:r>
      <w:r w:rsidR="003E67B7" w:rsidRPr="003E67B7">
        <w:rPr>
          <w:rFonts w:eastAsia="Arial"/>
          <w:sz w:val="28"/>
          <w:szCs w:val="28"/>
          <w:lang w:bidi="ru-RU"/>
        </w:rPr>
        <w:t xml:space="preserve"> </w:t>
      </w:r>
      <w:r w:rsidR="003E67B7">
        <w:rPr>
          <w:rFonts w:eastAsia="Arial"/>
          <w:sz w:val="28"/>
          <w:szCs w:val="28"/>
          <w:lang w:bidi="ru-RU"/>
        </w:rPr>
        <w:t>процентов</w:t>
      </w:r>
      <w:r w:rsidRPr="00FD0E6C">
        <w:rPr>
          <w:sz w:val="28"/>
          <w:szCs w:val="28"/>
        </w:rPr>
        <w:t xml:space="preserve"> от общего количества парковочных мест) из них 2 расширенного размера. Размещение парковочных мест предусмотрено в границах земельного участка, частично в подземном паркинге.</w:t>
      </w:r>
    </w:p>
    <w:p w:rsidR="007C1AE6" w:rsidRDefault="007C1AE6" w:rsidP="007C1AE6">
      <w:pPr>
        <w:ind w:firstLine="709"/>
        <w:rPr>
          <w:rFonts w:eastAsia="Arial"/>
          <w:color w:val="auto"/>
          <w:sz w:val="28"/>
          <w:szCs w:val="28"/>
          <w:lang w:bidi="ru-RU"/>
        </w:rPr>
      </w:pPr>
      <w:r>
        <w:rPr>
          <w:rFonts w:eastAsia="Arial"/>
          <w:color w:val="auto"/>
          <w:sz w:val="28"/>
          <w:szCs w:val="28"/>
          <w:lang w:bidi="ru-RU"/>
        </w:rPr>
        <w:t>2.3. И</w:t>
      </w:r>
      <w:r w:rsidRPr="00D43E8D">
        <w:rPr>
          <w:rFonts w:eastAsia="Arial"/>
          <w:color w:val="auto"/>
          <w:sz w:val="28"/>
          <w:szCs w:val="28"/>
          <w:lang w:bidi="ru-RU"/>
        </w:rPr>
        <w:t>нженерная инфраструктура</w:t>
      </w:r>
    </w:p>
    <w:p w:rsidR="00FD0E6C" w:rsidRPr="00FD0E6C" w:rsidRDefault="00FD0E6C" w:rsidP="003E67B7">
      <w:pPr>
        <w:ind w:firstLine="709"/>
        <w:jc w:val="both"/>
        <w:rPr>
          <w:rFonts w:eastAsia="Arial"/>
          <w:color w:val="auto"/>
          <w:sz w:val="28"/>
          <w:szCs w:val="28"/>
          <w:lang w:bidi="ru-RU"/>
        </w:rPr>
      </w:pPr>
      <w:r w:rsidRPr="00FD0E6C">
        <w:rPr>
          <w:rFonts w:eastAsia="Arial"/>
          <w:color w:val="auto"/>
          <w:sz w:val="28"/>
          <w:szCs w:val="28"/>
          <w:lang w:bidi="ru-RU"/>
        </w:rPr>
        <w:t xml:space="preserve">В границах </w:t>
      </w:r>
      <w:r w:rsidR="00F320AB">
        <w:rPr>
          <w:rFonts w:eastAsia="Arial"/>
          <w:color w:val="auto"/>
          <w:sz w:val="28"/>
          <w:szCs w:val="28"/>
          <w:lang w:bidi="ru-RU"/>
        </w:rPr>
        <w:t>территории проектирования</w:t>
      </w:r>
      <w:r w:rsidRPr="00FD0E6C">
        <w:rPr>
          <w:rFonts w:eastAsia="Arial"/>
          <w:color w:val="auto"/>
          <w:sz w:val="28"/>
          <w:szCs w:val="28"/>
          <w:lang w:bidi="ru-RU"/>
        </w:rPr>
        <w:t xml:space="preserve"> числятся следующие объекты, принадлежащие городскому округу </w:t>
      </w:r>
      <w:r w:rsidR="00BE1D28">
        <w:rPr>
          <w:rFonts w:eastAsia="Arial"/>
          <w:color w:val="auto"/>
          <w:sz w:val="28"/>
          <w:szCs w:val="28"/>
          <w:lang w:bidi="ru-RU"/>
        </w:rPr>
        <w:t>"</w:t>
      </w:r>
      <w:r w:rsidRPr="00FD0E6C">
        <w:rPr>
          <w:rFonts w:eastAsia="Arial"/>
          <w:color w:val="auto"/>
          <w:sz w:val="28"/>
          <w:szCs w:val="28"/>
          <w:lang w:bidi="ru-RU"/>
        </w:rPr>
        <w:t>Город Архангельск</w:t>
      </w:r>
      <w:r w:rsidR="00BE1D28">
        <w:rPr>
          <w:rFonts w:eastAsia="Arial"/>
          <w:color w:val="auto"/>
          <w:sz w:val="28"/>
          <w:szCs w:val="28"/>
          <w:lang w:bidi="ru-RU"/>
        </w:rPr>
        <w:t>"</w:t>
      </w:r>
      <w:r w:rsidRPr="00FD0E6C">
        <w:rPr>
          <w:rFonts w:eastAsia="Arial"/>
          <w:color w:val="auto"/>
          <w:sz w:val="28"/>
          <w:szCs w:val="28"/>
          <w:lang w:bidi="ru-RU"/>
        </w:rPr>
        <w:t xml:space="preserve"> (в соответствии </w:t>
      </w:r>
      <w:r w:rsidR="0085205B">
        <w:rPr>
          <w:rFonts w:eastAsia="Arial"/>
          <w:color w:val="auto"/>
          <w:sz w:val="28"/>
          <w:szCs w:val="28"/>
          <w:lang w:bidi="ru-RU"/>
        </w:rPr>
        <w:br/>
      </w:r>
      <w:r w:rsidRPr="00FD0E6C">
        <w:rPr>
          <w:rFonts w:eastAsia="Arial"/>
          <w:color w:val="auto"/>
          <w:sz w:val="28"/>
          <w:szCs w:val="28"/>
          <w:lang w:bidi="ru-RU"/>
        </w:rPr>
        <w:t xml:space="preserve">с письмом </w:t>
      </w:r>
      <w:r w:rsidR="00F320AB">
        <w:rPr>
          <w:rFonts w:eastAsia="Arial"/>
          <w:color w:val="auto"/>
          <w:sz w:val="28"/>
          <w:szCs w:val="28"/>
          <w:lang w:bidi="ru-RU"/>
        </w:rPr>
        <w:t>д</w:t>
      </w:r>
      <w:r w:rsidR="00F320AB" w:rsidRPr="00FD0E6C">
        <w:rPr>
          <w:rFonts w:eastAsia="Arial"/>
          <w:color w:val="auto"/>
          <w:sz w:val="28"/>
          <w:szCs w:val="28"/>
          <w:lang w:bidi="ru-RU"/>
        </w:rPr>
        <w:t xml:space="preserve">епартамента муниципального имущества Администрации городского округа </w:t>
      </w:r>
      <w:r w:rsidR="00F320AB">
        <w:rPr>
          <w:rFonts w:eastAsia="Arial"/>
          <w:color w:val="auto"/>
          <w:sz w:val="28"/>
          <w:szCs w:val="28"/>
          <w:lang w:bidi="ru-RU"/>
        </w:rPr>
        <w:t>"</w:t>
      </w:r>
      <w:r w:rsidR="00F320AB" w:rsidRPr="00FD0E6C">
        <w:rPr>
          <w:rFonts w:eastAsia="Arial"/>
          <w:color w:val="auto"/>
          <w:sz w:val="28"/>
          <w:szCs w:val="28"/>
          <w:lang w:bidi="ru-RU"/>
        </w:rPr>
        <w:t xml:space="preserve">Город </w:t>
      </w:r>
      <w:r w:rsidR="00F320AB">
        <w:rPr>
          <w:rFonts w:eastAsia="Arial"/>
          <w:color w:val="auto"/>
          <w:sz w:val="28"/>
          <w:szCs w:val="28"/>
          <w:lang w:bidi="ru-RU"/>
        </w:rPr>
        <w:t>А</w:t>
      </w:r>
      <w:r w:rsidR="00F320AB" w:rsidRPr="00FD0E6C">
        <w:rPr>
          <w:rFonts w:eastAsia="Arial"/>
          <w:color w:val="auto"/>
          <w:sz w:val="28"/>
          <w:szCs w:val="28"/>
          <w:lang w:bidi="ru-RU"/>
        </w:rPr>
        <w:t>рхангельск</w:t>
      </w:r>
      <w:r w:rsidR="00F320AB">
        <w:rPr>
          <w:rFonts w:eastAsia="Arial"/>
          <w:color w:val="auto"/>
          <w:sz w:val="28"/>
          <w:szCs w:val="28"/>
          <w:lang w:bidi="ru-RU"/>
        </w:rPr>
        <w:t>"</w:t>
      </w:r>
      <w:r w:rsidR="00F320AB" w:rsidRPr="00FD0E6C">
        <w:rPr>
          <w:rFonts w:eastAsia="Arial"/>
          <w:color w:val="auto"/>
          <w:sz w:val="28"/>
          <w:szCs w:val="28"/>
          <w:lang w:bidi="ru-RU"/>
        </w:rPr>
        <w:t xml:space="preserve"> от 10 января 2023 года </w:t>
      </w:r>
      <w:r w:rsidR="00F320AB">
        <w:rPr>
          <w:rFonts w:eastAsia="Arial"/>
          <w:color w:val="auto"/>
          <w:sz w:val="28"/>
          <w:szCs w:val="28"/>
          <w:lang w:bidi="ru-RU"/>
        </w:rPr>
        <w:t>№ 18-126/190</w:t>
      </w:r>
      <w:r w:rsidRPr="00FD0E6C">
        <w:rPr>
          <w:rFonts w:eastAsia="Arial"/>
          <w:color w:val="auto"/>
          <w:sz w:val="28"/>
          <w:szCs w:val="28"/>
          <w:lang w:bidi="ru-RU"/>
        </w:rPr>
        <w:t>):</w:t>
      </w:r>
    </w:p>
    <w:p w:rsidR="00FD0E6C" w:rsidRPr="00FD0E6C" w:rsidRDefault="00F320AB" w:rsidP="00F320AB">
      <w:pPr>
        <w:widowControl w:val="0"/>
        <w:ind w:firstLine="709"/>
        <w:jc w:val="both"/>
        <w:rPr>
          <w:rFonts w:eastAsia="Arial"/>
          <w:color w:val="auto"/>
          <w:sz w:val="28"/>
          <w:szCs w:val="28"/>
          <w:lang w:bidi="ru-RU"/>
        </w:rPr>
      </w:pPr>
      <w:r>
        <w:rPr>
          <w:rFonts w:eastAsia="Arial"/>
          <w:color w:val="auto"/>
          <w:sz w:val="28"/>
          <w:szCs w:val="28"/>
          <w:lang w:bidi="ru-RU"/>
        </w:rPr>
        <w:t xml:space="preserve">квартальный заезд: с ул. Прокопия </w:t>
      </w:r>
      <w:r w:rsidR="00FD0E6C" w:rsidRPr="00FD0E6C">
        <w:rPr>
          <w:rFonts w:eastAsia="Arial"/>
          <w:color w:val="auto"/>
          <w:sz w:val="28"/>
          <w:szCs w:val="28"/>
          <w:lang w:bidi="ru-RU"/>
        </w:rPr>
        <w:t xml:space="preserve">Галушина (к ж.д. № 11 ул. </w:t>
      </w:r>
      <w:r>
        <w:rPr>
          <w:rFonts w:eastAsia="Arial"/>
          <w:color w:val="auto"/>
          <w:sz w:val="28"/>
          <w:szCs w:val="28"/>
          <w:lang w:bidi="ru-RU"/>
        </w:rPr>
        <w:t xml:space="preserve">Прокопия </w:t>
      </w:r>
      <w:r w:rsidR="00FD0E6C" w:rsidRPr="00FD0E6C">
        <w:rPr>
          <w:rFonts w:eastAsia="Arial"/>
          <w:color w:val="auto"/>
          <w:sz w:val="28"/>
          <w:szCs w:val="28"/>
          <w:lang w:bidi="ru-RU"/>
        </w:rPr>
        <w:t>Галушина)</w:t>
      </w:r>
      <w:r>
        <w:rPr>
          <w:rFonts w:eastAsia="Arial"/>
          <w:color w:val="auto"/>
          <w:sz w:val="28"/>
          <w:szCs w:val="28"/>
          <w:lang w:bidi="ru-RU"/>
        </w:rPr>
        <w:t>,</w:t>
      </w:r>
      <w:r w:rsidR="00FD0E6C" w:rsidRPr="00FD0E6C">
        <w:rPr>
          <w:rFonts w:eastAsia="Arial"/>
          <w:color w:val="auto"/>
          <w:sz w:val="28"/>
          <w:szCs w:val="28"/>
          <w:lang w:bidi="ru-RU"/>
        </w:rPr>
        <w:t xml:space="preserve"> площадью 240 кв.</w:t>
      </w:r>
      <w:r w:rsidR="002B2FB2">
        <w:rPr>
          <w:rFonts w:eastAsia="Arial"/>
          <w:color w:val="auto"/>
          <w:sz w:val="28"/>
          <w:szCs w:val="28"/>
          <w:lang w:bidi="ru-RU"/>
        </w:rPr>
        <w:t xml:space="preserve"> </w:t>
      </w:r>
      <w:r w:rsidR="00FD0E6C" w:rsidRPr="00FD0E6C">
        <w:rPr>
          <w:rFonts w:eastAsia="Arial"/>
          <w:color w:val="auto"/>
          <w:sz w:val="28"/>
          <w:szCs w:val="28"/>
          <w:lang w:bidi="ru-RU"/>
        </w:rPr>
        <w:t xml:space="preserve">м; длина </w:t>
      </w:r>
      <w:r w:rsidR="002B2FB2">
        <w:rPr>
          <w:rFonts w:eastAsia="Arial"/>
          <w:color w:val="auto"/>
          <w:sz w:val="28"/>
          <w:szCs w:val="28"/>
          <w:lang w:bidi="ru-RU"/>
        </w:rPr>
        <w:t xml:space="preserve">– </w:t>
      </w:r>
      <w:r w:rsidR="00FD0E6C" w:rsidRPr="00FD0E6C">
        <w:rPr>
          <w:rFonts w:eastAsia="Arial"/>
          <w:color w:val="auto"/>
          <w:sz w:val="28"/>
          <w:szCs w:val="28"/>
          <w:lang w:bidi="ru-RU"/>
        </w:rPr>
        <w:t>80 м</w:t>
      </w:r>
      <w:r>
        <w:rPr>
          <w:rFonts w:eastAsia="Arial"/>
          <w:color w:val="auto"/>
          <w:sz w:val="28"/>
          <w:szCs w:val="28"/>
          <w:lang w:bidi="ru-RU"/>
        </w:rPr>
        <w:t>етров</w:t>
      </w:r>
      <w:r w:rsidR="00FD0E6C" w:rsidRPr="00FD0E6C">
        <w:rPr>
          <w:rFonts w:eastAsia="Arial"/>
          <w:color w:val="auto"/>
          <w:sz w:val="28"/>
          <w:szCs w:val="28"/>
          <w:lang w:bidi="ru-RU"/>
        </w:rPr>
        <w:t>;</w:t>
      </w:r>
    </w:p>
    <w:p w:rsidR="00FD0E6C" w:rsidRPr="00FD0E6C" w:rsidRDefault="00F320AB" w:rsidP="00F320AB">
      <w:pPr>
        <w:widowControl w:val="0"/>
        <w:ind w:firstLine="709"/>
        <w:jc w:val="both"/>
        <w:rPr>
          <w:rFonts w:eastAsia="Arial"/>
          <w:color w:val="auto"/>
          <w:sz w:val="28"/>
          <w:szCs w:val="28"/>
          <w:lang w:bidi="ru-RU"/>
        </w:rPr>
      </w:pPr>
      <w:r>
        <w:rPr>
          <w:rFonts w:eastAsia="Arial"/>
          <w:color w:val="auto"/>
          <w:sz w:val="28"/>
          <w:szCs w:val="28"/>
          <w:lang w:bidi="ru-RU"/>
        </w:rPr>
        <w:t>д</w:t>
      </w:r>
      <w:r w:rsidR="00FD0E6C" w:rsidRPr="00FD0E6C">
        <w:rPr>
          <w:rFonts w:eastAsia="Arial"/>
          <w:color w:val="auto"/>
          <w:sz w:val="28"/>
          <w:szCs w:val="28"/>
          <w:lang w:bidi="ru-RU"/>
        </w:rPr>
        <w:t>орога: ул. Овощная, кадастровый номер 29:22:000000:7733;</w:t>
      </w:r>
    </w:p>
    <w:p w:rsidR="00FD0E6C" w:rsidRPr="00FD0E6C" w:rsidRDefault="00F320AB" w:rsidP="00F320AB">
      <w:pPr>
        <w:widowControl w:val="0"/>
        <w:ind w:firstLine="709"/>
        <w:jc w:val="both"/>
        <w:rPr>
          <w:rFonts w:eastAsia="Arial"/>
          <w:color w:val="auto"/>
          <w:sz w:val="28"/>
          <w:szCs w:val="28"/>
          <w:lang w:bidi="ru-RU"/>
        </w:rPr>
      </w:pPr>
      <w:r>
        <w:rPr>
          <w:rFonts w:eastAsia="Arial"/>
          <w:color w:val="auto"/>
          <w:sz w:val="28"/>
          <w:szCs w:val="28"/>
          <w:lang w:bidi="ru-RU"/>
        </w:rPr>
        <w:t>а</w:t>
      </w:r>
      <w:r w:rsidR="00FD0E6C" w:rsidRPr="00FD0E6C">
        <w:rPr>
          <w:rFonts w:eastAsia="Arial"/>
          <w:color w:val="auto"/>
          <w:sz w:val="28"/>
          <w:szCs w:val="28"/>
          <w:lang w:bidi="ru-RU"/>
        </w:rPr>
        <w:t xml:space="preserve">втодорога: </w:t>
      </w:r>
      <w:r w:rsidR="00BE1D28">
        <w:rPr>
          <w:rFonts w:eastAsia="Arial"/>
          <w:color w:val="auto"/>
          <w:sz w:val="28"/>
          <w:szCs w:val="28"/>
          <w:lang w:bidi="ru-RU"/>
        </w:rPr>
        <w:t>просп.</w:t>
      </w:r>
      <w:r w:rsidR="00A95672">
        <w:rPr>
          <w:rFonts w:eastAsia="Arial"/>
          <w:color w:val="auto"/>
          <w:sz w:val="28"/>
          <w:szCs w:val="28"/>
          <w:lang w:bidi="ru-RU"/>
        </w:rPr>
        <w:t xml:space="preserve"> </w:t>
      </w:r>
      <w:r w:rsidR="00FD0E6C" w:rsidRPr="00FD0E6C">
        <w:rPr>
          <w:rFonts w:eastAsia="Arial"/>
          <w:color w:val="auto"/>
          <w:sz w:val="28"/>
          <w:szCs w:val="28"/>
          <w:lang w:bidi="ru-RU"/>
        </w:rPr>
        <w:t>Московский, кадастровый номер 29:22:000000:8467;</w:t>
      </w:r>
    </w:p>
    <w:p w:rsidR="00FD0E6C" w:rsidRPr="00FD0E6C" w:rsidRDefault="00F320AB" w:rsidP="00F320AB">
      <w:pPr>
        <w:widowControl w:val="0"/>
        <w:ind w:firstLine="709"/>
        <w:jc w:val="both"/>
        <w:rPr>
          <w:rFonts w:eastAsia="Arial"/>
          <w:color w:val="auto"/>
          <w:sz w:val="28"/>
          <w:szCs w:val="28"/>
          <w:lang w:bidi="ru-RU"/>
        </w:rPr>
      </w:pPr>
      <w:r>
        <w:rPr>
          <w:rFonts w:eastAsia="Arial"/>
          <w:color w:val="auto"/>
          <w:sz w:val="28"/>
          <w:szCs w:val="28"/>
          <w:lang w:bidi="ru-RU"/>
        </w:rPr>
        <w:t>а</w:t>
      </w:r>
      <w:r w:rsidR="00FD0E6C" w:rsidRPr="00FD0E6C">
        <w:rPr>
          <w:rFonts w:eastAsia="Arial"/>
          <w:color w:val="auto"/>
          <w:sz w:val="28"/>
          <w:szCs w:val="28"/>
          <w:lang w:bidi="ru-RU"/>
        </w:rPr>
        <w:t>втодорога: ул. Полины Осипенко, кадастровый номер 29:22:000000:8519;</w:t>
      </w:r>
    </w:p>
    <w:p w:rsidR="00FD0E6C" w:rsidRPr="00FD0E6C" w:rsidRDefault="00F320AB" w:rsidP="00F320AB">
      <w:pPr>
        <w:widowControl w:val="0"/>
        <w:ind w:firstLine="709"/>
        <w:jc w:val="both"/>
        <w:rPr>
          <w:rFonts w:eastAsia="Arial"/>
          <w:color w:val="auto"/>
          <w:sz w:val="28"/>
          <w:szCs w:val="28"/>
          <w:lang w:bidi="ru-RU"/>
        </w:rPr>
      </w:pPr>
      <w:r>
        <w:rPr>
          <w:rFonts w:eastAsia="Arial"/>
          <w:color w:val="auto"/>
          <w:sz w:val="28"/>
          <w:szCs w:val="28"/>
          <w:lang w:bidi="ru-RU"/>
        </w:rPr>
        <w:t>с</w:t>
      </w:r>
      <w:r w:rsidR="00FD0E6C" w:rsidRPr="00FD0E6C">
        <w:rPr>
          <w:rFonts w:eastAsia="Arial"/>
          <w:color w:val="auto"/>
          <w:sz w:val="28"/>
          <w:szCs w:val="28"/>
          <w:lang w:bidi="ru-RU"/>
        </w:rPr>
        <w:t>ети наружной хозяйственно-бытовой канализации (просп. Московский</w:t>
      </w:r>
      <w:r w:rsidR="00DC2280">
        <w:rPr>
          <w:rFonts w:eastAsia="Arial"/>
          <w:color w:val="auto"/>
          <w:sz w:val="28"/>
          <w:szCs w:val="28"/>
          <w:lang w:bidi="ru-RU"/>
        </w:rPr>
        <w:t xml:space="preserve"> –</w:t>
      </w:r>
      <w:r w:rsidR="00FD0E6C" w:rsidRPr="00FD0E6C">
        <w:rPr>
          <w:rFonts w:eastAsia="Arial"/>
          <w:color w:val="auto"/>
          <w:sz w:val="28"/>
          <w:szCs w:val="28"/>
          <w:lang w:bidi="ru-RU"/>
        </w:rPr>
        <w:t xml:space="preserve"> ул. </w:t>
      </w:r>
      <w:r>
        <w:rPr>
          <w:rFonts w:eastAsia="Arial"/>
          <w:color w:val="auto"/>
          <w:sz w:val="28"/>
          <w:szCs w:val="28"/>
          <w:lang w:bidi="ru-RU"/>
        </w:rPr>
        <w:t xml:space="preserve">Прокопия </w:t>
      </w:r>
      <w:r w:rsidR="00FD0E6C" w:rsidRPr="00FD0E6C">
        <w:rPr>
          <w:rFonts w:eastAsia="Arial"/>
          <w:color w:val="auto"/>
          <w:sz w:val="28"/>
          <w:szCs w:val="28"/>
          <w:lang w:bidi="ru-RU"/>
        </w:rPr>
        <w:t>Галушина – ул. Полины Осипенко);</w:t>
      </w:r>
    </w:p>
    <w:p w:rsidR="00FD0E6C" w:rsidRPr="00FD0E6C" w:rsidRDefault="00F320AB" w:rsidP="00F320AB">
      <w:pPr>
        <w:widowControl w:val="0"/>
        <w:ind w:firstLine="709"/>
        <w:jc w:val="both"/>
        <w:rPr>
          <w:rFonts w:eastAsia="Arial"/>
          <w:color w:val="auto"/>
          <w:sz w:val="28"/>
          <w:szCs w:val="28"/>
          <w:lang w:bidi="ru-RU"/>
        </w:rPr>
      </w:pPr>
      <w:r>
        <w:rPr>
          <w:rFonts w:eastAsia="Arial"/>
          <w:color w:val="auto"/>
          <w:sz w:val="28"/>
          <w:szCs w:val="28"/>
          <w:lang w:bidi="ru-RU"/>
        </w:rPr>
        <w:t>к</w:t>
      </w:r>
      <w:r w:rsidR="00FD0E6C" w:rsidRPr="00FD0E6C">
        <w:rPr>
          <w:rFonts w:eastAsia="Arial"/>
          <w:color w:val="auto"/>
          <w:sz w:val="28"/>
          <w:szCs w:val="28"/>
          <w:lang w:bidi="ru-RU"/>
        </w:rPr>
        <w:t>анализационная сеть (дома №14, 18 по ул. Первомайск</w:t>
      </w:r>
      <w:r>
        <w:rPr>
          <w:rFonts w:eastAsia="Arial"/>
          <w:color w:val="auto"/>
          <w:sz w:val="28"/>
          <w:szCs w:val="28"/>
          <w:lang w:bidi="ru-RU"/>
        </w:rPr>
        <w:t>ой</w:t>
      </w:r>
      <w:r w:rsidR="00FD0E6C" w:rsidRPr="00FD0E6C">
        <w:rPr>
          <w:rFonts w:eastAsia="Arial"/>
          <w:color w:val="auto"/>
          <w:sz w:val="28"/>
          <w:szCs w:val="28"/>
          <w:lang w:bidi="ru-RU"/>
        </w:rPr>
        <w:t>) кадастровый номер 29:22:060413:70;</w:t>
      </w:r>
    </w:p>
    <w:p w:rsidR="00FD0E6C" w:rsidRPr="00FD0E6C" w:rsidRDefault="00F320AB" w:rsidP="00F320AB">
      <w:pPr>
        <w:widowControl w:val="0"/>
        <w:ind w:firstLine="709"/>
        <w:jc w:val="both"/>
        <w:rPr>
          <w:rFonts w:eastAsia="Arial"/>
          <w:color w:val="auto"/>
          <w:sz w:val="28"/>
          <w:szCs w:val="28"/>
          <w:lang w:bidi="ru-RU"/>
        </w:rPr>
      </w:pPr>
      <w:r>
        <w:rPr>
          <w:rFonts w:eastAsia="Arial"/>
          <w:color w:val="auto"/>
          <w:sz w:val="28"/>
          <w:szCs w:val="28"/>
          <w:lang w:bidi="ru-RU"/>
        </w:rPr>
        <w:t>в</w:t>
      </w:r>
      <w:r w:rsidR="00FD0E6C" w:rsidRPr="00FD0E6C">
        <w:rPr>
          <w:rFonts w:eastAsia="Arial"/>
          <w:color w:val="auto"/>
          <w:sz w:val="28"/>
          <w:szCs w:val="28"/>
          <w:lang w:bidi="ru-RU"/>
        </w:rPr>
        <w:t xml:space="preserve">нутриквартальные сети водопровода </w:t>
      </w:r>
      <w:r w:rsidR="00FD0E6C" w:rsidRPr="00FD0E6C">
        <w:rPr>
          <w:rFonts w:eastAsia="Arial"/>
          <w:color w:val="auto"/>
          <w:sz w:val="28"/>
          <w:szCs w:val="28"/>
          <w:lang w:val="en-US" w:bidi="ru-RU"/>
        </w:rPr>
        <w:t>V</w:t>
      </w:r>
      <w:r w:rsidR="00FD0E6C" w:rsidRPr="00FD0E6C">
        <w:rPr>
          <w:rFonts w:eastAsia="Arial"/>
          <w:color w:val="auto"/>
          <w:sz w:val="28"/>
          <w:szCs w:val="28"/>
          <w:lang w:bidi="ru-RU"/>
        </w:rPr>
        <w:t xml:space="preserve"> микрорайона, кадастровый номер 29:22:060412:3645;</w:t>
      </w:r>
    </w:p>
    <w:p w:rsidR="00FD0E6C" w:rsidRPr="00FD0E6C" w:rsidRDefault="00F320AB" w:rsidP="00F320AB">
      <w:pPr>
        <w:widowControl w:val="0"/>
        <w:ind w:firstLine="709"/>
        <w:jc w:val="both"/>
        <w:rPr>
          <w:rFonts w:eastAsia="Arial"/>
          <w:color w:val="auto"/>
          <w:sz w:val="28"/>
          <w:szCs w:val="28"/>
          <w:lang w:bidi="ru-RU"/>
        </w:rPr>
      </w:pPr>
      <w:r>
        <w:rPr>
          <w:rFonts w:eastAsia="Arial"/>
          <w:color w:val="auto"/>
          <w:sz w:val="28"/>
          <w:szCs w:val="28"/>
          <w:lang w:bidi="ru-RU"/>
        </w:rPr>
        <w:t>с</w:t>
      </w:r>
      <w:r w:rsidR="00FD0E6C" w:rsidRPr="00FD0E6C">
        <w:rPr>
          <w:rFonts w:eastAsia="Arial"/>
          <w:color w:val="auto"/>
          <w:sz w:val="28"/>
          <w:szCs w:val="28"/>
          <w:lang w:bidi="ru-RU"/>
        </w:rPr>
        <w:t xml:space="preserve">ети наружной напорной канализации </w:t>
      </w:r>
      <w:r w:rsidR="00FD0E6C" w:rsidRPr="00FD0E6C">
        <w:rPr>
          <w:rFonts w:eastAsia="Arial"/>
          <w:color w:val="auto"/>
          <w:sz w:val="28"/>
          <w:szCs w:val="28"/>
          <w:lang w:val="en-US" w:bidi="ru-RU"/>
        </w:rPr>
        <w:t>VIII</w:t>
      </w:r>
      <w:r w:rsidR="00FD0E6C" w:rsidRPr="00FD0E6C">
        <w:rPr>
          <w:rFonts w:eastAsia="Arial"/>
          <w:color w:val="auto"/>
          <w:sz w:val="28"/>
          <w:szCs w:val="28"/>
          <w:lang w:bidi="ru-RU"/>
        </w:rPr>
        <w:t xml:space="preserve"> микрорайона, кадастровый </w:t>
      </w:r>
      <w:r w:rsidR="00FD0E6C" w:rsidRPr="00FD0E6C">
        <w:rPr>
          <w:rFonts w:eastAsia="Arial"/>
          <w:color w:val="auto"/>
          <w:sz w:val="28"/>
          <w:szCs w:val="28"/>
          <w:lang w:bidi="ru-RU"/>
        </w:rPr>
        <w:lastRenderedPageBreak/>
        <w:t>номер 29:22:060412:3644;</w:t>
      </w:r>
    </w:p>
    <w:p w:rsidR="002B2FB2" w:rsidRDefault="00F320AB" w:rsidP="00F320AB">
      <w:pPr>
        <w:widowControl w:val="0"/>
        <w:ind w:firstLine="709"/>
        <w:jc w:val="both"/>
        <w:rPr>
          <w:rFonts w:eastAsia="Arial"/>
          <w:color w:val="auto"/>
          <w:sz w:val="28"/>
          <w:szCs w:val="28"/>
          <w:lang w:bidi="ru-RU"/>
        </w:rPr>
      </w:pPr>
      <w:r>
        <w:rPr>
          <w:rFonts w:eastAsia="Arial"/>
          <w:color w:val="auto"/>
          <w:sz w:val="28"/>
          <w:szCs w:val="28"/>
          <w:lang w:bidi="ru-RU"/>
        </w:rPr>
        <w:t>с</w:t>
      </w:r>
      <w:r w:rsidR="00FD0E6C" w:rsidRPr="00FD0E6C">
        <w:rPr>
          <w:rFonts w:eastAsia="Arial"/>
          <w:color w:val="auto"/>
          <w:sz w:val="28"/>
          <w:szCs w:val="28"/>
          <w:lang w:bidi="ru-RU"/>
        </w:rPr>
        <w:t>ети канализации</w:t>
      </w:r>
      <w:r>
        <w:rPr>
          <w:rFonts w:eastAsia="Arial"/>
          <w:color w:val="auto"/>
          <w:sz w:val="28"/>
          <w:szCs w:val="28"/>
          <w:lang w:bidi="ru-RU"/>
        </w:rPr>
        <w:t xml:space="preserve"> по</w:t>
      </w:r>
      <w:r w:rsidR="00FD0E6C" w:rsidRPr="00FD0E6C">
        <w:rPr>
          <w:rFonts w:eastAsia="Arial"/>
          <w:color w:val="auto"/>
          <w:sz w:val="28"/>
          <w:szCs w:val="28"/>
          <w:lang w:bidi="ru-RU"/>
        </w:rPr>
        <w:t xml:space="preserve"> ул. Первомайск</w:t>
      </w:r>
      <w:r>
        <w:rPr>
          <w:rFonts w:eastAsia="Arial"/>
          <w:color w:val="auto"/>
          <w:sz w:val="28"/>
          <w:szCs w:val="28"/>
          <w:lang w:bidi="ru-RU"/>
        </w:rPr>
        <w:t>ой</w:t>
      </w:r>
      <w:r w:rsidR="00FD0E6C" w:rsidRPr="00FD0E6C">
        <w:rPr>
          <w:rFonts w:eastAsia="Arial"/>
          <w:color w:val="auto"/>
          <w:sz w:val="28"/>
          <w:szCs w:val="28"/>
          <w:lang w:bidi="ru-RU"/>
        </w:rPr>
        <w:t>, кадастровый номер 29:22:060412:6868;</w:t>
      </w:r>
    </w:p>
    <w:p w:rsidR="00FD0E6C" w:rsidRPr="00FD0E6C" w:rsidRDefault="00F320AB" w:rsidP="00F320AB">
      <w:pPr>
        <w:widowControl w:val="0"/>
        <w:ind w:firstLine="709"/>
        <w:jc w:val="both"/>
        <w:rPr>
          <w:rFonts w:eastAsia="Arial"/>
          <w:color w:val="auto"/>
          <w:sz w:val="28"/>
          <w:szCs w:val="28"/>
          <w:lang w:bidi="ru-RU"/>
        </w:rPr>
      </w:pPr>
      <w:r>
        <w:rPr>
          <w:rFonts w:eastAsia="Arial"/>
          <w:color w:val="auto"/>
          <w:sz w:val="28"/>
          <w:szCs w:val="28"/>
          <w:lang w:bidi="ru-RU"/>
        </w:rPr>
        <w:t>с</w:t>
      </w:r>
      <w:r w:rsidR="00FD0E6C" w:rsidRPr="00FD0E6C">
        <w:rPr>
          <w:rFonts w:eastAsia="Arial"/>
          <w:color w:val="auto"/>
          <w:sz w:val="28"/>
          <w:szCs w:val="28"/>
          <w:lang w:bidi="ru-RU"/>
        </w:rPr>
        <w:t>ети магистрального водопровода по ул. Прокопия Галушина, кадастровый номер 29:22:000000:8115;</w:t>
      </w:r>
    </w:p>
    <w:p w:rsidR="00FD0E6C" w:rsidRPr="00FD0E6C" w:rsidRDefault="00F320AB" w:rsidP="00F320AB">
      <w:pPr>
        <w:widowControl w:val="0"/>
        <w:ind w:firstLine="709"/>
        <w:jc w:val="both"/>
        <w:rPr>
          <w:rFonts w:eastAsia="Arial"/>
          <w:color w:val="auto"/>
          <w:sz w:val="28"/>
          <w:szCs w:val="28"/>
          <w:lang w:bidi="ru-RU"/>
        </w:rPr>
      </w:pPr>
      <w:r>
        <w:rPr>
          <w:rFonts w:eastAsia="Arial"/>
          <w:color w:val="auto"/>
          <w:sz w:val="28"/>
          <w:szCs w:val="28"/>
          <w:lang w:bidi="ru-RU"/>
        </w:rPr>
        <w:t>в</w:t>
      </w:r>
      <w:r w:rsidR="00FD0E6C" w:rsidRPr="00FD0E6C">
        <w:rPr>
          <w:rFonts w:eastAsia="Arial"/>
          <w:color w:val="auto"/>
          <w:sz w:val="28"/>
          <w:szCs w:val="28"/>
          <w:lang w:bidi="ru-RU"/>
        </w:rPr>
        <w:t xml:space="preserve">нутриквартальные сети хозяйственно-бытовой канализации </w:t>
      </w:r>
      <w:r w:rsidR="0085205B">
        <w:rPr>
          <w:rFonts w:eastAsia="Arial"/>
          <w:color w:val="auto"/>
          <w:sz w:val="28"/>
          <w:szCs w:val="28"/>
          <w:lang w:bidi="ru-RU"/>
        </w:rPr>
        <w:br/>
      </w:r>
      <w:r w:rsidR="00FD0E6C" w:rsidRPr="00FD0E6C">
        <w:rPr>
          <w:rFonts w:eastAsia="Arial"/>
          <w:color w:val="auto"/>
          <w:sz w:val="28"/>
          <w:szCs w:val="28"/>
          <w:lang w:val="en-US" w:bidi="ru-RU"/>
        </w:rPr>
        <w:t>VIII</w:t>
      </w:r>
      <w:r w:rsidR="00FD0E6C" w:rsidRPr="00FD0E6C">
        <w:rPr>
          <w:rFonts w:eastAsia="Arial"/>
          <w:color w:val="auto"/>
          <w:sz w:val="28"/>
          <w:szCs w:val="28"/>
          <w:lang w:bidi="ru-RU"/>
        </w:rPr>
        <w:t xml:space="preserve"> микрорайона округа Майская горка, кадастровый номер 29:22:000000:8170;</w:t>
      </w:r>
    </w:p>
    <w:p w:rsidR="00FD0E6C" w:rsidRPr="00FD0E6C" w:rsidRDefault="00F320AB" w:rsidP="00F320AB">
      <w:pPr>
        <w:widowControl w:val="0"/>
        <w:ind w:firstLine="709"/>
        <w:jc w:val="both"/>
        <w:rPr>
          <w:rFonts w:eastAsia="Arial"/>
          <w:color w:val="auto"/>
          <w:sz w:val="28"/>
          <w:szCs w:val="28"/>
          <w:lang w:bidi="ru-RU"/>
        </w:rPr>
      </w:pPr>
      <w:r>
        <w:rPr>
          <w:rFonts w:eastAsia="Arial"/>
          <w:color w:val="auto"/>
          <w:sz w:val="28"/>
          <w:szCs w:val="28"/>
          <w:lang w:bidi="ru-RU"/>
        </w:rPr>
        <w:t>в</w:t>
      </w:r>
      <w:r w:rsidR="00FD0E6C" w:rsidRPr="00FD0E6C">
        <w:rPr>
          <w:rFonts w:eastAsia="Arial"/>
          <w:color w:val="auto"/>
          <w:sz w:val="28"/>
          <w:szCs w:val="28"/>
          <w:lang w:bidi="ru-RU"/>
        </w:rPr>
        <w:t>одопроводная сеть, кадастровый номер 29:22:060412:160;</w:t>
      </w:r>
    </w:p>
    <w:p w:rsidR="00FD0E6C" w:rsidRPr="00FD0E6C" w:rsidRDefault="00F320AB" w:rsidP="00F320AB">
      <w:pPr>
        <w:widowControl w:val="0"/>
        <w:ind w:firstLine="709"/>
        <w:jc w:val="both"/>
        <w:rPr>
          <w:rFonts w:eastAsia="Arial"/>
          <w:color w:val="auto"/>
          <w:sz w:val="28"/>
          <w:szCs w:val="28"/>
          <w:lang w:bidi="ru-RU"/>
        </w:rPr>
      </w:pPr>
      <w:r>
        <w:rPr>
          <w:rFonts w:eastAsia="Arial"/>
          <w:color w:val="auto"/>
          <w:sz w:val="28"/>
          <w:szCs w:val="28"/>
          <w:lang w:bidi="ru-RU"/>
        </w:rPr>
        <w:t>т</w:t>
      </w:r>
      <w:r w:rsidR="00FD0E6C" w:rsidRPr="00FD0E6C">
        <w:rPr>
          <w:rFonts w:eastAsia="Arial"/>
          <w:color w:val="auto"/>
          <w:sz w:val="28"/>
          <w:szCs w:val="28"/>
          <w:lang w:bidi="ru-RU"/>
        </w:rPr>
        <w:t xml:space="preserve">еплотрасса от ТК-55-5в до ТК-55-6-2а-1п-11 по ул. Полины Осипенко, </w:t>
      </w:r>
      <w:r>
        <w:rPr>
          <w:rFonts w:eastAsia="Arial"/>
          <w:color w:val="auto"/>
          <w:sz w:val="28"/>
          <w:szCs w:val="28"/>
          <w:lang w:bidi="ru-RU"/>
        </w:rPr>
        <w:br/>
      </w:r>
      <w:r w:rsidR="00FD0E6C" w:rsidRPr="00FD0E6C">
        <w:rPr>
          <w:rFonts w:eastAsia="Arial"/>
          <w:color w:val="auto"/>
          <w:sz w:val="28"/>
          <w:szCs w:val="28"/>
          <w:lang w:bidi="ru-RU"/>
        </w:rPr>
        <w:t>д. 5, кадастровый номер 29:22:060412:3610;</w:t>
      </w:r>
    </w:p>
    <w:p w:rsidR="00FD0E6C" w:rsidRPr="00FD0E6C" w:rsidRDefault="00F320AB" w:rsidP="00F320AB">
      <w:pPr>
        <w:widowControl w:val="0"/>
        <w:ind w:firstLine="709"/>
        <w:jc w:val="both"/>
        <w:rPr>
          <w:rFonts w:eastAsia="Arial"/>
          <w:color w:val="auto"/>
          <w:sz w:val="28"/>
          <w:szCs w:val="28"/>
          <w:lang w:bidi="ru-RU"/>
        </w:rPr>
      </w:pPr>
      <w:r>
        <w:rPr>
          <w:rFonts w:eastAsia="Arial"/>
          <w:color w:val="auto"/>
          <w:sz w:val="28"/>
          <w:szCs w:val="28"/>
          <w:lang w:bidi="ru-RU"/>
        </w:rPr>
        <w:t>л</w:t>
      </w:r>
      <w:r w:rsidR="00FD0E6C" w:rsidRPr="00FD0E6C">
        <w:rPr>
          <w:rFonts w:eastAsia="Arial"/>
          <w:color w:val="auto"/>
          <w:sz w:val="28"/>
          <w:szCs w:val="28"/>
          <w:lang w:bidi="ru-RU"/>
        </w:rPr>
        <w:t>иния наружного освещения территории корта по адресу: г. Архангельск, ул. Прокопия Галушина, д. 9 в г. Архангельске, протяженностью 115 м</w:t>
      </w:r>
      <w:r>
        <w:rPr>
          <w:rFonts w:eastAsia="Arial"/>
          <w:color w:val="auto"/>
          <w:sz w:val="28"/>
          <w:szCs w:val="28"/>
          <w:lang w:bidi="ru-RU"/>
        </w:rPr>
        <w:t>етров</w:t>
      </w:r>
      <w:r w:rsidR="00FD0E6C" w:rsidRPr="00FD0E6C">
        <w:rPr>
          <w:rFonts w:eastAsia="Arial"/>
          <w:color w:val="auto"/>
          <w:sz w:val="28"/>
          <w:szCs w:val="28"/>
          <w:lang w:bidi="ru-RU"/>
        </w:rPr>
        <w:t>;</w:t>
      </w:r>
    </w:p>
    <w:p w:rsidR="00FD0E6C" w:rsidRPr="00FD0E6C" w:rsidRDefault="00F320AB" w:rsidP="00F320AB">
      <w:pPr>
        <w:widowControl w:val="0"/>
        <w:ind w:firstLine="709"/>
        <w:jc w:val="both"/>
        <w:rPr>
          <w:rFonts w:eastAsia="Arial"/>
          <w:color w:val="auto"/>
          <w:sz w:val="28"/>
          <w:szCs w:val="28"/>
          <w:lang w:bidi="ru-RU"/>
        </w:rPr>
      </w:pPr>
      <w:r>
        <w:rPr>
          <w:rFonts w:eastAsia="Arial"/>
          <w:color w:val="auto"/>
          <w:sz w:val="28"/>
          <w:szCs w:val="28"/>
          <w:lang w:bidi="ru-RU"/>
        </w:rPr>
        <w:t>л</w:t>
      </w:r>
      <w:r w:rsidR="00FD0E6C" w:rsidRPr="00FD0E6C">
        <w:rPr>
          <w:rFonts w:eastAsia="Arial"/>
          <w:color w:val="auto"/>
          <w:sz w:val="28"/>
          <w:szCs w:val="28"/>
          <w:lang w:bidi="ru-RU"/>
        </w:rPr>
        <w:t xml:space="preserve">иния наружного освещения дворовой территории дома № 9 </w:t>
      </w:r>
      <w:r w:rsidR="0085205B">
        <w:rPr>
          <w:rFonts w:eastAsia="Arial"/>
          <w:color w:val="auto"/>
          <w:sz w:val="28"/>
          <w:szCs w:val="28"/>
          <w:lang w:bidi="ru-RU"/>
        </w:rPr>
        <w:br/>
      </w:r>
      <w:r w:rsidR="00FD0E6C" w:rsidRPr="00FD0E6C">
        <w:rPr>
          <w:rFonts w:eastAsia="Arial"/>
          <w:color w:val="auto"/>
          <w:sz w:val="28"/>
          <w:szCs w:val="28"/>
          <w:lang w:bidi="ru-RU"/>
        </w:rPr>
        <w:t>по ул. Прокопия Галушина</w:t>
      </w:r>
      <w:r>
        <w:rPr>
          <w:rFonts w:eastAsia="Arial"/>
          <w:color w:val="auto"/>
          <w:sz w:val="28"/>
          <w:szCs w:val="28"/>
          <w:lang w:bidi="ru-RU"/>
        </w:rPr>
        <w:t xml:space="preserve"> </w:t>
      </w:r>
      <w:r w:rsidR="00FD0E6C" w:rsidRPr="00FD0E6C">
        <w:rPr>
          <w:rFonts w:eastAsia="Arial"/>
          <w:color w:val="auto"/>
          <w:sz w:val="28"/>
          <w:szCs w:val="28"/>
          <w:lang w:bidi="ru-RU"/>
        </w:rPr>
        <w:t xml:space="preserve">в г. Архангельске, протяженностью 75 </w:t>
      </w:r>
      <w:r w:rsidRPr="00FD0E6C">
        <w:rPr>
          <w:rFonts w:eastAsia="Arial"/>
          <w:color w:val="auto"/>
          <w:sz w:val="28"/>
          <w:szCs w:val="28"/>
          <w:lang w:bidi="ru-RU"/>
        </w:rPr>
        <w:t>м</w:t>
      </w:r>
      <w:r>
        <w:rPr>
          <w:rFonts w:eastAsia="Arial"/>
          <w:color w:val="auto"/>
          <w:sz w:val="28"/>
          <w:szCs w:val="28"/>
          <w:lang w:bidi="ru-RU"/>
        </w:rPr>
        <w:t>етров</w:t>
      </w:r>
      <w:r w:rsidR="00FD0E6C" w:rsidRPr="00FD0E6C">
        <w:rPr>
          <w:rFonts w:eastAsia="Arial"/>
          <w:color w:val="auto"/>
          <w:sz w:val="28"/>
          <w:szCs w:val="28"/>
          <w:lang w:bidi="ru-RU"/>
        </w:rPr>
        <w:t>;</w:t>
      </w:r>
    </w:p>
    <w:p w:rsidR="00FD0E6C" w:rsidRPr="00FD0E6C" w:rsidRDefault="00F320AB" w:rsidP="00F320AB">
      <w:pPr>
        <w:widowControl w:val="0"/>
        <w:ind w:firstLine="709"/>
        <w:jc w:val="both"/>
        <w:rPr>
          <w:rFonts w:eastAsia="Arial"/>
          <w:color w:val="auto"/>
          <w:sz w:val="28"/>
          <w:szCs w:val="28"/>
          <w:lang w:bidi="ru-RU"/>
        </w:rPr>
      </w:pPr>
      <w:r>
        <w:rPr>
          <w:rFonts w:eastAsia="Arial"/>
          <w:color w:val="auto"/>
          <w:sz w:val="28"/>
          <w:szCs w:val="28"/>
          <w:lang w:bidi="ru-RU"/>
        </w:rPr>
        <w:t>л</w:t>
      </w:r>
      <w:r w:rsidR="00FD0E6C" w:rsidRPr="00FD0E6C">
        <w:rPr>
          <w:rFonts w:eastAsia="Arial"/>
          <w:color w:val="auto"/>
          <w:sz w:val="28"/>
          <w:szCs w:val="28"/>
          <w:lang w:bidi="ru-RU"/>
        </w:rPr>
        <w:t xml:space="preserve">иния наружного освещения территории школы по адресу: </w:t>
      </w:r>
      <w:r>
        <w:rPr>
          <w:rFonts w:eastAsia="Arial"/>
          <w:color w:val="auto"/>
          <w:sz w:val="28"/>
          <w:szCs w:val="28"/>
          <w:lang w:bidi="ru-RU"/>
        </w:rPr>
        <w:br/>
      </w:r>
      <w:r w:rsidR="00FD0E6C" w:rsidRPr="00FD0E6C">
        <w:rPr>
          <w:rFonts w:eastAsia="Arial"/>
          <w:color w:val="auto"/>
          <w:sz w:val="28"/>
          <w:szCs w:val="28"/>
          <w:lang w:bidi="ru-RU"/>
        </w:rPr>
        <w:t>г. Архангельск, ул. Федора Абрамова, д. 14;</w:t>
      </w:r>
    </w:p>
    <w:p w:rsidR="00FD0E6C" w:rsidRPr="00FD0E6C" w:rsidRDefault="00F320AB" w:rsidP="00F320AB">
      <w:pPr>
        <w:widowControl w:val="0"/>
        <w:ind w:firstLine="709"/>
        <w:jc w:val="both"/>
        <w:rPr>
          <w:rFonts w:eastAsia="Arial"/>
          <w:color w:val="auto"/>
          <w:sz w:val="28"/>
          <w:szCs w:val="28"/>
          <w:lang w:bidi="ru-RU"/>
        </w:rPr>
      </w:pPr>
      <w:r>
        <w:rPr>
          <w:rFonts w:eastAsia="Arial"/>
          <w:color w:val="auto"/>
          <w:sz w:val="28"/>
          <w:szCs w:val="28"/>
          <w:lang w:bidi="ru-RU"/>
        </w:rPr>
        <w:t>с</w:t>
      </w:r>
      <w:r w:rsidR="00FD0E6C" w:rsidRPr="00FD0E6C">
        <w:rPr>
          <w:rFonts w:eastAsia="Arial"/>
          <w:color w:val="auto"/>
          <w:sz w:val="28"/>
          <w:szCs w:val="28"/>
          <w:lang w:bidi="ru-RU"/>
        </w:rPr>
        <w:t>ети наружного освещения пешеходной дорожки от ул. Федора Абрамова вдоль школы № 35;</w:t>
      </w:r>
    </w:p>
    <w:p w:rsidR="00FD0E6C" w:rsidRPr="00FD0E6C" w:rsidRDefault="00F320AB" w:rsidP="00F320AB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2B2FB2">
        <w:rPr>
          <w:rFonts w:eastAsia="Arial"/>
          <w:color w:val="auto"/>
          <w:spacing w:val="-8"/>
          <w:sz w:val="28"/>
          <w:szCs w:val="28"/>
          <w:lang w:bidi="ru-RU"/>
        </w:rPr>
        <w:t>л</w:t>
      </w:r>
      <w:r w:rsidR="00FD0E6C" w:rsidRPr="002B2FB2">
        <w:rPr>
          <w:rFonts w:eastAsia="Arial"/>
          <w:color w:val="auto"/>
          <w:spacing w:val="-8"/>
          <w:sz w:val="28"/>
          <w:szCs w:val="28"/>
          <w:lang w:bidi="ru-RU"/>
        </w:rPr>
        <w:t xml:space="preserve">иния наружного освещения дворовых территорий домов № 3, 5, </w:t>
      </w:r>
      <w:r w:rsidR="002B2FB2" w:rsidRPr="002B2FB2">
        <w:rPr>
          <w:rFonts w:eastAsia="Arial"/>
          <w:color w:val="auto"/>
          <w:spacing w:val="-8"/>
          <w:sz w:val="28"/>
          <w:szCs w:val="28"/>
          <w:lang w:bidi="ru-RU"/>
        </w:rPr>
        <w:t>5</w:t>
      </w:r>
      <w:r w:rsidR="00FD0E6C" w:rsidRPr="002B2FB2">
        <w:rPr>
          <w:rFonts w:eastAsia="Arial"/>
          <w:color w:val="auto"/>
          <w:spacing w:val="-8"/>
          <w:sz w:val="28"/>
          <w:szCs w:val="28"/>
          <w:lang w:bidi="ru-RU"/>
        </w:rPr>
        <w:t xml:space="preserve"> корп. 1, </w:t>
      </w:r>
      <w:r w:rsidR="002B2FB2">
        <w:rPr>
          <w:rFonts w:eastAsia="Arial"/>
          <w:color w:val="auto"/>
          <w:spacing w:val="-8"/>
          <w:sz w:val="28"/>
          <w:szCs w:val="28"/>
          <w:lang w:bidi="ru-RU"/>
        </w:rPr>
        <w:br/>
        <w:t xml:space="preserve">5 </w:t>
      </w:r>
      <w:r w:rsidR="00FD0E6C" w:rsidRPr="002B2FB2">
        <w:rPr>
          <w:rFonts w:eastAsia="Arial"/>
          <w:color w:val="auto"/>
          <w:spacing w:val="-8"/>
          <w:sz w:val="28"/>
          <w:szCs w:val="28"/>
          <w:lang w:bidi="ru-RU"/>
        </w:rPr>
        <w:t>корп. 2, 7,</w:t>
      </w:r>
      <w:r w:rsidR="002B2FB2">
        <w:rPr>
          <w:rFonts w:eastAsia="Arial"/>
          <w:color w:val="auto"/>
          <w:spacing w:val="-8"/>
          <w:sz w:val="28"/>
          <w:szCs w:val="28"/>
          <w:lang w:bidi="ru-RU"/>
        </w:rPr>
        <w:t xml:space="preserve"> </w:t>
      </w:r>
      <w:r w:rsidR="00FD0E6C" w:rsidRPr="002B2FB2">
        <w:rPr>
          <w:rFonts w:eastAsia="Arial"/>
          <w:color w:val="auto"/>
          <w:spacing w:val="-8"/>
          <w:sz w:val="28"/>
          <w:szCs w:val="28"/>
          <w:lang w:bidi="ru-RU"/>
        </w:rPr>
        <w:t>№ 7 корп. 1</w:t>
      </w:r>
      <w:r w:rsidR="00FD0E6C" w:rsidRPr="00FD0E6C">
        <w:rPr>
          <w:rFonts w:eastAsia="Arial"/>
          <w:color w:val="auto"/>
          <w:sz w:val="28"/>
          <w:szCs w:val="28"/>
          <w:lang w:bidi="ru-RU"/>
        </w:rPr>
        <w:t xml:space="preserve"> по ул. Полины Осипенко; территории детского сада </w:t>
      </w:r>
      <w:r w:rsidR="002B2FB2">
        <w:rPr>
          <w:rFonts w:eastAsia="Arial"/>
          <w:color w:val="auto"/>
          <w:sz w:val="28"/>
          <w:szCs w:val="28"/>
          <w:lang w:bidi="ru-RU"/>
        </w:rPr>
        <w:br/>
      </w:r>
      <w:r w:rsidR="00FD0E6C" w:rsidRPr="00FD0E6C">
        <w:rPr>
          <w:rFonts w:eastAsia="Arial"/>
          <w:color w:val="auto"/>
          <w:sz w:val="28"/>
          <w:szCs w:val="28"/>
          <w:lang w:bidi="ru-RU"/>
        </w:rPr>
        <w:t>по адресу: г. Архангельск, ул. Полины Осипенко, д. 7, корп. 2.</w:t>
      </w:r>
    </w:p>
    <w:p w:rsidR="00FD0E6C" w:rsidRPr="00FD0E6C" w:rsidRDefault="00FD0E6C" w:rsidP="00F320AB">
      <w:pPr>
        <w:ind w:firstLine="709"/>
        <w:jc w:val="both"/>
        <w:rPr>
          <w:rFonts w:eastAsia="Arial"/>
          <w:color w:val="auto"/>
          <w:sz w:val="28"/>
          <w:szCs w:val="28"/>
          <w:lang w:bidi="ru-RU"/>
        </w:rPr>
      </w:pPr>
      <w:r w:rsidRPr="00FD0E6C">
        <w:rPr>
          <w:rFonts w:eastAsia="Arial"/>
          <w:color w:val="auto"/>
          <w:sz w:val="28"/>
          <w:szCs w:val="28"/>
          <w:lang w:bidi="ru-RU"/>
        </w:rPr>
        <w:t xml:space="preserve">В реестре имущества, принадлежащего городскому округу </w:t>
      </w:r>
      <w:r w:rsidR="00BE1D28">
        <w:rPr>
          <w:rFonts w:eastAsia="Arial"/>
          <w:color w:val="auto"/>
          <w:sz w:val="28"/>
          <w:szCs w:val="28"/>
          <w:lang w:bidi="ru-RU"/>
        </w:rPr>
        <w:t>"</w:t>
      </w:r>
      <w:r w:rsidRPr="00FD0E6C">
        <w:rPr>
          <w:rFonts w:eastAsia="Arial"/>
          <w:color w:val="auto"/>
          <w:sz w:val="28"/>
          <w:szCs w:val="28"/>
          <w:lang w:bidi="ru-RU"/>
        </w:rPr>
        <w:t>Город Архангельск</w:t>
      </w:r>
      <w:r w:rsidR="00BE1D28">
        <w:rPr>
          <w:rFonts w:eastAsia="Arial"/>
          <w:color w:val="auto"/>
          <w:sz w:val="28"/>
          <w:szCs w:val="28"/>
          <w:lang w:bidi="ru-RU"/>
        </w:rPr>
        <w:t>"</w:t>
      </w:r>
      <w:r w:rsidRPr="00FD0E6C">
        <w:rPr>
          <w:rFonts w:eastAsia="Arial"/>
          <w:color w:val="auto"/>
          <w:sz w:val="28"/>
          <w:szCs w:val="28"/>
          <w:lang w:bidi="ru-RU"/>
        </w:rPr>
        <w:t xml:space="preserve">, в районе дома № 21 по ул. Прокопия Галушина </w:t>
      </w:r>
      <w:r w:rsidR="00F320AB">
        <w:rPr>
          <w:rFonts w:eastAsia="Arial"/>
          <w:color w:val="auto"/>
          <w:sz w:val="28"/>
          <w:szCs w:val="28"/>
          <w:lang w:bidi="ru-RU"/>
        </w:rPr>
        <w:br/>
      </w:r>
      <w:r w:rsidRPr="00FD0E6C">
        <w:rPr>
          <w:rFonts w:eastAsia="Arial"/>
          <w:color w:val="auto"/>
          <w:sz w:val="28"/>
          <w:szCs w:val="28"/>
          <w:lang w:bidi="ru-RU"/>
        </w:rPr>
        <w:t xml:space="preserve">в г. Архангельске, числятся следующие объекты: </w:t>
      </w:r>
    </w:p>
    <w:p w:rsidR="00FD0E6C" w:rsidRPr="00FD0E6C" w:rsidRDefault="00F320AB" w:rsidP="00F320AB">
      <w:pPr>
        <w:ind w:firstLine="709"/>
        <w:jc w:val="both"/>
        <w:rPr>
          <w:rFonts w:eastAsia="Arial"/>
          <w:color w:val="auto"/>
          <w:sz w:val="28"/>
          <w:szCs w:val="28"/>
          <w:lang w:bidi="ru-RU"/>
        </w:rPr>
      </w:pPr>
      <w:r>
        <w:rPr>
          <w:rFonts w:eastAsia="Arial"/>
          <w:color w:val="auto"/>
          <w:sz w:val="28"/>
          <w:szCs w:val="28"/>
          <w:lang w:bidi="ru-RU"/>
        </w:rPr>
        <w:t>в</w:t>
      </w:r>
      <w:r w:rsidR="00FD0E6C" w:rsidRPr="00FD0E6C">
        <w:rPr>
          <w:rFonts w:eastAsia="Arial"/>
          <w:color w:val="auto"/>
          <w:sz w:val="28"/>
          <w:szCs w:val="28"/>
          <w:lang w:bidi="ru-RU"/>
        </w:rPr>
        <w:t xml:space="preserve">нутриквартальные сети хозяйственно-бытовой канализации </w:t>
      </w:r>
      <w:r w:rsidR="0085205B">
        <w:rPr>
          <w:rFonts w:eastAsia="Arial"/>
          <w:color w:val="auto"/>
          <w:sz w:val="28"/>
          <w:szCs w:val="28"/>
          <w:lang w:bidi="ru-RU"/>
        </w:rPr>
        <w:br/>
      </w:r>
      <w:r w:rsidR="00FD0E6C" w:rsidRPr="00FD0E6C">
        <w:rPr>
          <w:rFonts w:eastAsia="Arial"/>
          <w:color w:val="auto"/>
          <w:sz w:val="28"/>
          <w:szCs w:val="28"/>
          <w:lang w:val="en-US" w:bidi="ru-RU"/>
        </w:rPr>
        <w:t>VII</w:t>
      </w:r>
      <w:r w:rsidR="00FD0E6C" w:rsidRPr="00FD0E6C">
        <w:rPr>
          <w:rFonts w:eastAsia="Arial"/>
          <w:color w:val="auto"/>
          <w:sz w:val="28"/>
          <w:szCs w:val="28"/>
          <w:lang w:bidi="ru-RU"/>
        </w:rPr>
        <w:t xml:space="preserve"> микрорайона округа Майская горка, кадастровый номер 29:22:060403:4282;</w:t>
      </w:r>
    </w:p>
    <w:p w:rsidR="00FD0E6C" w:rsidRPr="00FD0E6C" w:rsidRDefault="00F320AB" w:rsidP="00F320AB">
      <w:pPr>
        <w:ind w:firstLine="709"/>
        <w:jc w:val="both"/>
        <w:rPr>
          <w:rFonts w:eastAsia="Arial"/>
          <w:color w:val="auto"/>
          <w:sz w:val="28"/>
          <w:szCs w:val="28"/>
          <w:lang w:bidi="ru-RU"/>
        </w:rPr>
      </w:pPr>
      <w:r>
        <w:rPr>
          <w:rFonts w:eastAsia="Arial"/>
          <w:color w:val="auto"/>
          <w:sz w:val="28"/>
          <w:szCs w:val="28"/>
          <w:lang w:bidi="ru-RU"/>
        </w:rPr>
        <w:t>с</w:t>
      </w:r>
      <w:r w:rsidR="00FD0E6C" w:rsidRPr="00FD0E6C">
        <w:rPr>
          <w:rFonts w:eastAsia="Arial"/>
          <w:color w:val="auto"/>
          <w:sz w:val="28"/>
          <w:szCs w:val="28"/>
          <w:lang w:bidi="ru-RU"/>
        </w:rPr>
        <w:t>ети наружной хозяйственно-бытовой канализации по ул. Прокопия Галушина, кадастровый номер 29:22:000000:8188;</w:t>
      </w:r>
    </w:p>
    <w:p w:rsidR="00FD0E6C" w:rsidRPr="00FD0E6C" w:rsidRDefault="00F320AB" w:rsidP="00F320AB">
      <w:pPr>
        <w:ind w:firstLine="709"/>
        <w:jc w:val="both"/>
        <w:rPr>
          <w:rFonts w:eastAsia="Arial"/>
          <w:color w:val="auto"/>
          <w:sz w:val="28"/>
          <w:szCs w:val="28"/>
          <w:lang w:bidi="ru-RU"/>
        </w:rPr>
      </w:pPr>
      <w:r>
        <w:rPr>
          <w:rFonts w:eastAsia="Arial"/>
          <w:color w:val="auto"/>
          <w:sz w:val="28"/>
          <w:szCs w:val="28"/>
          <w:lang w:bidi="ru-RU"/>
        </w:rPr>
        <w:t>л</w:t>
      </w:r>
      <w:r w:rsidR="00FD0E6C" w:rsidRPr="00FD0E6C">
        <w:rPr>
          <w:rFonts w:eastAsia="Arial"/>
          <w:color w:val="auto"/>
          <w:sz w:val="28"/>
          <w:szCs w:val="28"/>
          <w:lang w:bidi="ru-RU"/>
        </w:rPr>
        <w:t xml:space="preserve">иния наружного освещения дворовой территории домов № 19 корп. 2, </w:t>
      </w:r>
      <w:r w:rsidR="002B2FB2">
        <w:rPr>
          <w:rFonts w:eastAsia="Arial"/>
          <w:color w:val="auto"/>
          <w:sz w:val="28"/>
          <w:szCs w:val="28"/>
          <w:lang w:bidi="ru-RU"/>
        </w:rPr>
        <w:t xml:space="preserve">21, </w:t>
      </w:r>
      <w:r w:rsidR="00FD0E6C" w:rsidRPr="00FD0E6C">
        <w:rPr>
          <w:rFonts w:eastAsia="Arial"/>
          <w:color w:val="auto"/>
          <w:sz w:val="28"/>
          <w:szCs w:val="28"/>
          <w:lang w:bidi="ru-RU"/>
        </w:rPr>
        <w:t>23 корп. 1 по ул. Прокопия Галушина в г. Архангельске;</w:t>
      </w:r>
    </w:p>
    <w:p w:rsidR="00FD0E6C" w:rsidRPr="00FD0E6C" w:rsidRDefault="00F320AB" w:rsidP="00F320AB">
      <w:pPr>
        <w:ind w:firstLine="709"/>
        <w:jc w:val="both"/>
        <w:rPr>
          <w:rFonts w:eastAsia="Arial"/>
          <w:color w:val="auto"/>
          <w:sz w:val="28"/>
          <w:szCs w:val="28"/>
          <w:lang w:bidi="ru-RU"/>
        </w:rPr>
      </w:pPr>
      <w:r>
        <w:rPr>
          <w:rFonts w:eastAsia="Arial"/>
          <w:color w:val="auto"/>
          <w:sz w:val="28"/>
          <w:szCs w:val="28"/>
          <w:lang w:bidi="ru-RU"/>
        </w:rPr>
        <w:t>п</w:t>
      </w:r>
      <w:r w:rsidR="00FD0E6C" w:rsidRPr="00FD0E6C">
        <w:rPr>
          <w:rFonts w:eastAsia="Arial"/>
          <w:color w:val="auto"/>
          <w:sz w:val="28"/>
          <w:szCs w:val="28"/>
          <w:lang w:bidi="ru-RU"/>
        </w:rPr>
        <w:t>роезд по ул. Прокопия Галушина, кадастровый номер 29:22:000000:7676;</w:t>
      </w:r>
    </w:p>
    <w:p w:rsidR="00F320AB" w:rsidRDefault="00FD0E6C" w:rsidP="00F320AB">
      <w:pPr>
        <w:tabs>
          <w:tab w:val="left" w:pos="851"/>
        </w:tabs>
        <w:ind w:firstLine="709"/>
        <w:jc w:val="both"/>
        <w:rPr>
          <w:sz w:val="28"/>
          <w:szCs w:val="28"/>
          <w:lang w:eastAsia="en-US"/>
        </w:rPr>
      </w:pPr>
      <w:r w:rsidRPr="00FD0E6C">
        <w:rPr>
          <w:rFonts w:eastAsia="Arial"/>
          <w:color w:val="auto"/>
          <w:sz w:val="28"/>
          <w:szCs w:val="28"/>
          <w:lang w:bidi="ru-RU"/>
        </w:rPr>
        <w:t xml:space="preserve">На проектируемой территории расположены подземные сети сжиженного углеводородного газа Архангельского филиала АО </w:t>
      </w:r>
      <w:r w:rsidR="00BE1D28">
        <w:rPr>
          <w:rFonts w:eastAsia="Arial"/>
          <w:color w:val="auto"/>
          <w:sz w:val="28"/>
          <w:szCs w:val="28"/>
          <w:lang w:bidi="ru-RU"/>
        </w:rPr>
        <w:t>"</w:t>
      </w:r>
      <w:r w:rsidRPr="00FD0E6C">
        <w:rPr>
          <w:rFonts w:eastAsia="Arial"/>
          <w:color w:val="auto"/>
          <w:sz w:val="28"/>
          <w:szCs w:val="28"/>
          <w:lang w:bidi="ru-RU"/>
        </w:rPr>
        <w:t>Архангельскоблгаз</w:t>
      </w:r>
      <w:r w:rsidR="00BE1D28">
        <w:rPr>
          <w:rFonts w:eastAsia="Arial"/>
          <w:color w:val="auto"/>
          <w:sz w:val="28"/>
          <w:szCs w:val="28"/>
          <w:lang w:bidi="ru-RU"/>
        </w:rPr>
        <w:t>"</w:t>
      </w:r>
      <w:r w:rsidRPr="00FD0E6C">
        <w:rPr>
          <w:rFonts w:eastAsia="Arial"/>
          <w:color w:val="auto"/>
          <w:sz w:val="28"/>
          <w:szCs w:val="28"/>
          <w:lang w:bidi="ru-RU"/>
        </w:rPr>
        <w:t xml:space="preserve"> (письмо </w:t>
      </w:r>
      <w:r w:rsidR="00F320AB" w:rsidRPr="00FD0E6C">
        <w:rPr>
          <w:rFonts w:eastAsia="Arial"/>
          <w:color w:val="auto"/>
          <w:sz w:val="28"/>
          <w:szCs w:val="28"/>
          <w:lang w:bidi="ru-RU"/>
        </w:rPr>
        <w:t xml:space="preserve">от 10 февраля 2023 года </w:t>
      </w:r>
      <w:r w:rsidRPr="00FD0E6C">
        <w:rPr>
          <w:rFonts w:eastAsia="Arial"/>
          <w:color w:val="auto"/>
          <w:sz w:val="28"/>
          <w:szCs w:val="28"/>
          <w:lang w:bidi="ru-RU"/>
        </w:rPr>
        <w:t xml:space="preserve">№ 366/4). </w:t>
      </w:r>
      <w:r w:rsidRPr="00FD0E6C">
        <w:rPr>
          <w:sz w:val="28"/>
          <w:szCs w:val="28"/>
          <w:lang w:eastAsia="en-US"/>
        </w:rPr>
        <w:t>Обязательно выполнение технических условий в районе расположения сетей сжиженного углеводородного газа и взрывопожароопасных сооружений на них</w:t>
      </w:r>
      <w:r w:rsidR="00F320AB">
        <w:rPr>
          <w:sz w:val="28"/>
          <w:szCs w:val="28"/>
          <w:lang w:eastAsia="en-US"/>
        </w:rPr>
        <w:t xml:space="preserve">, указанных </w:t>
      </w:r>
      <w:r w:rsidR="0085205B">
        <w:rPr>
          <w:sz w:val="28"/>
          <w:szCs w:val="28"/>
          <w:lang w:eastAsia="en-US"/>
        </w:rPr>
        <w:br/>
      </w:r>
      <w:r w:rsidR="00F320AB">
        <w:rPr>
          <w:sz w:val="28"/>
          <w:szCs w:val="28"/>
          <w:lang w:eastAsia="en-US"/>
        </w:rPr>
        <w:t>в письме.</w:t>
      </w:r>
    </w:p>
    <w:p w:rsidR="00FD0E6C" w:rsidRPr="00FD0E6C" w:rsidRDefault="00FD0E6C" w:rsidP="00F320AB">
      <w:pPr>
        <w:tabs>
          <w:tab w:val="left" w:pos="851"/>
        </w:tabs>
        <w:ind w:firstLine="709"/>
        <w:jc w:val="both"/>
        <w:rPr>
          <w:sz w:val="28"/>
          <w:szCs w:val="28"/>
          <w:lang w:eastAsia="en-US"/>
        </w:rPr>
      </w:pPr>
      <w:r w:rsidRPr="00FD0E6C">
        <w:rPr>
          <w:sz w:val="28"/>
          <w:szCs w:val="28"/>
          <w:lang w:eastAsia="en-US"/>
        </w:rPr>
        <w:t>На стадии производства работ:</w:t>
      </w:r>
    </w:p>
    <w:p w:rsidR="00FD0E6C" w:rsidRPr="007C1AE6" w:rsidRDefault="007C1AE6" w:rsidP="00F320AB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7C1AE6">
        <w:rPr>
          <w:sz w:val="28"/>
          <w:szCs w:val="28"/>
          <w:lang w:eastAsia="en-US"/>
        </w:rPr>
        <w:t>п</w:t>
      </w:r>
      <w:r w:rsidR="00FD0E6C" w:rsidRPr="007C1AE6">
        <w:rPr>
          <w:sz w:val="28"/>
          <w:szCs w:val="28"/>
          <w:lang w:eastAsia="en-US"/>
        </w:rPr>
        <w:t>олуч</w:t>
      </w:r>
      <w:r w:rsidRPr="007C1AE6">
        <w:rPr>
          <w:sz w:val="28"/>
          <w:szCs w:val="28"/>
          <w:lang w:eastAsia="en-US"/>
        </w:rPr>
        <w:t>ить</w:t>
      </w:r>
      <w:r w:rsidR="00FD0E6C" w:rsidRPr="007C1AE6">
        <w:rPr>
          <w:sz w:val="28"/>
          <w:szCs w:val="28"/>
          <w:lang w:eastAsia="en-US"/>
        </w:rPr>
        <w:t xml:space="preserve"> письменно</w:t>
      </w:r>
      <w:r w:rsidRPr="007C1AE6">
        <w:rPr>
          <w:sz w:val="28"/>
          <w:szCs w:val="28"/>
          <w:lang w:eastAsia="en-US"/>
        </w:rPr>
        <w:t>е</w:t>
      </w:r>
      <w:r w:rsidR="00FD0E6C" w:rsidRPr="007C1AE6">
        <w:rPr>
          <w:sz w:val="28"/>
          <w:szCs w:val="28"/>
          <w:lang w:eastAsia="en-US"/>
        </w:rPr>
        <w:t xml:space="preserve"> разрешение на производство земляных работ </w:t>
      </w:r>
      <w:r w:rsidR="0085205B">
        <w:rPr>
          <w:sz w:val="28"/>
          <w:szCs w:val="28"/>
          <w:lang w:eastAsia="en-US"/>
        </w:rPr>
        <w:br/>
      </w:r>
      <w:r w:rsidR="00FD0E6C" w:rsidRPr="007C1AE6">
        <w:rPr>
          <w:sz w:val="28"/>
          <w:szCs w:val="28"/>
          <w:lang w:eastAsia="en-US"/>
        </w:rPr>
        <w:t>в 15-ти метровой зоне от подземных сетей в службе подземных газопроводов филиала (г. Архангельск, ул. Тимме</w:t>
      </w:r>
      <w:r>
        <w:rPr>
          <w:sz w:val="28"/>
          <w:szCs w:val="28"/>
          <w:lang w:eastAsia="en-US"/>
        </w:rPr>
        <w:t xml:space="preserve"> Я.</w:t>
      </w:r>
      <w:r w:rsidR="00FD0E6C" w:rsidRPr="007C1AE6">
        <w:rPr>
          <w:sz w:val="28"/>
          <w:szCs w:val="28"/>
          <w:lang w:eastAsia="en-US"/>
        </w:rPr>
        <w:t>, дом 23, корп. 2) - д</w:t>
      </w:r>
      <w:r>
        <w:rPr>
          <w:sz w:val="28"/>
          <w:szCs w:val="28"/>
          <w:lang w:eastAsia="en-US"/>
        </w:rPr>
        <w:t>ля указания трасс газопроводов;</w:t>
      </w:r>
    </w:p>
    <w:p w:rsidR="007C1AE6" w:rsidRDefault="007C1AE6" w:rsidP="00F320AB">
      <w:pPr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="00FD0E6C" w:rsidRPr="007C1AE6">
        <w:rPr>
          <w:sz w:val="28"/>
          <w:szCs w:val="28"/>
          <w:lang w:eastAsia="en-US"/>
        </w:rPr>
        <w:t>беспечение сохранности подземных газопроводов для бесперебойного газоснабжения квартир жилых домов в границах согласования</w:t>
      </w:r>
      <w:r>
        <w:rPr>
          <w:sz w:val="28"/>
          <w:szCs w:val="28"/>
          <w:lang w:eastAsia="en-US"/>
        </w:rPr>
        <w:t>;</w:t>
      </w:r>
    </w:p>
    <w:p w:rsidR="00FD0E6C" w:rsidRPr="007C1AE6" w:rsidRDefault="007C1AE6" w:rsidP="00F320AB">
      <w:pPr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о</w:t>
      </w:r>
      <w:r w:rsidR="00FD0E6C" w:rsidRPr="007C1AE6">
        <w:rPr>
          <w:sz w:val="28"/>
          <w:szCs w:val="28"/>
          <w:lang w:eastAsia="en-US"/>
        </w:rPr>
        <w:t>беспечение всех необходимых мер безопасности при производстве работ в охранных зонах взрывопожароопасных объектов и подземных газопроводов сжиженного углеводородного газа.</w:t>
      </w:r>
    </w:p>
    <w:p w:rsidR="00FD0E6C" w:rsidRPr="007C1AE6" w:rsidRDefault="00FD0E6C" w:rsidP="007C1AE6">
      <w:pPr>
        <w:tabs>
          <w:tab w:val="left" w:pos="720"/>
        </w:tabs>
        <w:suppressAutoHyphens/>
        <w:ind w:firstLine="709"/>
        <w:jc w:val="both"/>
        <w:rPr>
          <w:sz w:val="28"/>
          <w:szCs w:val="28"/>
          <w:lang w:eastAsia="en-US"/>
        </w:rPr>
      </w:pPr>
      <w:r w:rsidRPr="007C1AE6">
        <w:rPr>
          <w:sz w:val="28"/>
          <w:szCs w:val="28"/>
        </w:rPr>
        <w:t>Проектируемые объекты оборудуются всеми видами инженерного обеспечения в соответствии с действующими нормами и требованиями.</w:t>
      </w:r>
      <w:r w:rsidR="007C1AE6" w:rsidRPr="007C1AE6">
        <w:t xml:space="preserve"> </w:t>
      </w:r>
      <w:r w:rsidR="007C1AE6" w:rsidRPr="007C1AE6">
        <w:rPr>
          <w:sz w:val="28"/>
          <w:szCs w:val="28"/>
        </w:rPr>
        <w:t>Расчет показателей обеспечен</w:t>
      </w:r>
      <w:r w:rsidR="007C1AE6">
        <w:rPr>
          <w:sz w:val="28"/>
          <w:szCs w:val="28"/>
        </w:rPr>
        <w:t xml:space="preserve">ности инженерной инфраструктуры </w:t>
      </w:r>
      <w:r w:rsidR="007C1AE6" w:rsidRPr="007C1AE6">
        <w:rPr>
          <w:sz w:val="28"/>
          <w:szCs w:val="28"/>
        </w:rPr>
        <w:t>выполнен согласно местным нормативам</w:t>
      </w:r>
      <w:r w:rsidR="007C1AE6">
        <w:rPr>
          <w:sz w:val="28"/>
          <w:szCs w:val="28"/>
        </w:rPr>
        <w:t xml:space="preserve"> и представлен в таблице 2. </w:t>
      </w:r>
    </w:p>
    <w:p w:rsidR="00FD0E6C" w:rsidRPr="007C1AE6" w:rsidRDefault="00FD0E6C" w:rsidP="00FD0E6C">
      <w:pPr>
        <w:tabs>
          <w:tab w:val="left" w:pos="2385"/>
        </w:tabs>
        <w:ind w:right="-1"/>
        <w:jc w:val="both"/>
        <w:rPr>
          <w:sz w:val="28"/>
          <w:szCs w:val="28"/>
          <w:lang w:eastAsia="en-US"/>
        </w:rPr>
      </w:pPr>
    </w:p>
    <w:p w:rsidR="00FD0E6C" w:rsidRPr="007C1AE6" w:rsidRDefault="00FD0E6C" w:rsidP="002B2FB2">
      <w:pPr>
        <w:rPr>
          <w:rFonts w:eastAsia="Arial"/>
          <w:sz w:val="28"/>
          <w:szCs w:val="28"/>
          <w:lang w:bidi="ru-RU"/>
        </w:rPr>
      </w:pPr>
      <w:r w:rsidRPr="007C1AE6">
        <w:rPr>
          <w:rFonts w:eastAsia="Arial"/>
          <w:sz w:val="28"/>
          <w:szCs w:val="28"/>
          <w:lang w:bidi="ru-RU"/>
        </w:rPr>
        <w:t>Таблица 2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245"/>
        <w:gridCol w:w="1315"/>
        <w:gridCol w:w="1662"/>
        <w:gridCol w:w="1896"/>
        <w:gridCol w:w="1896"/>
      </w:tblGrid>
      <w:tr w:rsidR="00FD0E6C" w:rsidRPr="007C1AE6" w:rsidTr="002B2FB2">
        <w:tc>
          <w:tcPr>
            <w:tcW w:w="557" w:type="dxa"/>
            <w:tcBorders>
              <w:left w:val="nil"/>
              <w:bottom w:val="single" w:sz="4" w:space="0" w:color="auto"/>
            </w:tcBorders>
            <w:vAlign w:val="center"/>
          </w:tcPr>
          <w:p w:rsidR="00FD0E6C" w:rsidRPr="007C1AE6" w:rsidRDefault="00FD0E6C" w:rsidP="002B2FB2">
            <w:pPr>
              <w:pStyle w:val="TableParagraph"/>
              <w:spacing w:before="1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FD0E6C" w:rsidRPr="007C1AE6" w:rsidRDefault="00FD0E6C" w:rsidP="002B2FB2">
            <w:pPr>
              <w:pStyle w:val="TableParagraph"/>
              <w:spacing w:before="1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FD0E6C" w:rsidRPr="007C1AE6" w:rsidRDefault="00FD0E6C" w:rsidP="002B2FB2">
            <w:pPr>
              <w:pStyle w:val="TableParagraph"/>
              <w:spacing w:before="1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:rsidR="00FD0E6C" w:rsidRPr="007C1AE6" w:rsidRDefault="00FD0E6C" w:rsidP="002B2FB2">
            <w:pPr>
              <w:pStyle w:val="TableParagraph"/>
              <w:spacing w:before="1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FD0E6C" w:rsidRPr="007C1AE6" w:rsidRDefault="00FD0E6C" w:rsidP="002B2FB2">
            <w:pPr>
              <w:pStyle w:val="TableParagraph"/>
              <w:spacing w:before="1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Нормативное значение показателя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FD0E6C" w:rsidRPr="007C1AE6" w:rsidRDefault="00FD0E6C" w:rsidP="002B2FB2">
            <w:pPr>
              <w:pStyle w:val="TableParagraph"/>
              <w:spacing w:before="1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Проектируемое значение показателя</w:t>
            </w:r>
          </w:p>
          <w:p w:rsidR="00FD0E6C" w:rsidRPr="007C1AE6" w:rsidRDefault="00FD0E6C" w:rsidP="002B2FB2">
            <w:pPr>
              <w:pStyle w:val="TableParagraph"/>
              <w:spacing w:before="1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eastAsia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1896" w:type="dxa"/>
            <w:tcBorders>
              <w:bottom w:val="single" w:sz="4" w:space="0" w:color="auto"/>
              <w:right w:val="nil"/>
            </w:tcBorders>
            <w:vAlign w:val="center"/>
          </w:tcPr>
          <w:p w:rsidR="00FD0E6C" w:rsidRPr="007C1AE6" w:rsidRDefault="00FD0E6C" w:rsidP="002B2FB2">
            <w:pPr>
              <w:pStyle w:val="TableParagraph"/>
              <w:spacing w:before="1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Проектируемое значение показателя</w:t>
            </w:r>
          </w:p>
          <w:p w:rsidR="00FD0E6C" w:rsidRPr="007C1AE6" w:rsidRDefault="00FD0E6C" w:rsidP="002B2FB2">
            <w:pPr>
              <w:pStyle w:val="TableParagraph"/>
              <w:spacing w:before="1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eastAsia="Times New Roman" w:hAnsi="Times New Roman" w:cs="Times New Roman"/>
                <w:sz w:val="24"/>
                <w:szCs w:val="24"/>
              </w:rPr>
              <w:t>2 вариант</w:t>
            </w:r>
          </w:p>
        </w:tc>
      </w:tr>
      <w:tr w:rsidR="00FD0E6C" w:rsidRPr="007C1AE6" w:rsidTr="007C1AE6"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E6C" w:rsidRPr="007C1AE6" w:rsidRDefault="00FD0E6C" w:rsidP="002B2FB2">
            <w:pPr>
              <w:pStyle w:val="TableParagraph"/>
              <w:spacing w:before="1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E6C" w:rsidRPr="007C1AE6" w:rsidRDefault="00FD0E6C" w:rsidP="00BE1D28">
            <w:pPr>
              <w:pStyle w:val="TableParagraph"/>
              <w:spacing w:before="1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обеспеченности объектами электроснабжения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E6C" w:rsidRPr="007C1AE6" w:rsidRDefault="00FD0E6C" w:rsidP="007C1AE6">
            <w:pPr>
              <w:pStyle w:val="TableParagraph"/>
              <w:spacing w:before="1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E6C" w:rsidRPr="007C1AE6" w:rsidRDefault="00FD0E6C" w:rsidP="007C1AE6">
            <w:pPr>
              <w:pStyle w:val="TableParagraph"/>
              <w:spacing w:before="1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1A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 Вт/кв.м общей площади зданий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E6C" w:rsidRPr="007C1AE6" w:rsidRDefault="00FD0E6C" w:rsidP="007C1AE6">
            <w:pPr>
              <w:pStyle w:val="TableParagraph"/>
              <w:spacing w:before="1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eastAsia="Times New Roman" w:hAnsi="Times New Roman" w:cs="Times New Roman"/>
                <w:sz w:val="24"/>
                <w:szCs w:val="24"/>
              </w:rPr>
              <w:t>4 031 804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E6C" w:rsidRPr="007C1AE6" w:rsidRDefault="00FD0E6C" w:rsidP="007C1AE6">
            <w:pPr>
              <w:pStyle w:val="TableParagraph"/>
              <w:spacing w:before="1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eastAsia="Times New Roman" w:hAnsi="Times New Roman" w:cs="Times New Roman"/>
                <w:sz w:val="24"/>
                <w:szCs w:val="24"/>
              </w:rPr>
              <w:t>4 121 805</w:t>
            </w:r>
          </w:p>
        </w:tc>
      </w:tr>
      <w:tr w:rsidR="00FD0E6C" w:rsidRPr="007C1AE6" w:rsidTr="007C1AE6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FD0E6C" w:rsidRPr="007C1AE6" w:rsidRDefault="00FD0E6C" w:rsidP="002B2FB2">
            <w:pPr>
              <w:pStyle w:val="TableParagraph"/>
              <w:spacing w:before="1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FD0E6C" w:rsidRPr="007C1AE6" w:rsidRDefault="00FD0E6C" w:rsidP="00BE1D28">
            <w:pPr>
              <w:pStyle w:val="TableParagraph"/>
              <w:spacing w:before="1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обеспеченности объектами водоснабжения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FD0E6C" w:rsidRPr="007C1AE6" w:rsidRDefault="00FD0E6C" w:rsidP="007C1AE6">
            <w:pPr>
              <w:pStyle w:val="TableParagraph"/>
              <w:spacing w:before="1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eastAsia="Times New Roman" w:hAnsi="Times New Roman" w:cs="Times New Roman"/>
                <w:sz w:val="24"/>
                <w:szCs w:val="24"/>
              </w:rPr>
              <w:t>куб. м.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FD0E6C" w:rsidRPr="007C1AE6" w:rsidRDefault="00FD0E6C" w:rsidP="007C1AE6">
            <w:pPr>
              <w:pStyle w:val="TableParagraph"/>
              <w:spacing w:before="1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1A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96,0 куб. м </w:t>
            </w:r>
            <w:r w:rsidR="002B2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7C1A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1 чел. </w:t>
            </w:r>
            <w:r w:rsidR="002B2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7C1A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FD0E6C" w:rsidRPr="002B2FB2" w:rsidRDefault="00FD0E6C" w:rsidP="007C1AE6">
            <w:pPr>
              <w:pStyle w:val="TableParagraph"/>
              <w:spacing w:before="1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2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427 008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FD0E6C" w:rsidRPr="002B2FB2" w:rsidRDefault="00FD0E6C" w:rsidP="007C1AE6">
            <w:pPr>
              <w:pStyle w:val="TableParagraph"/>
              <w:spacing w:before="1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2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435 168</w:t>
            </w:r>
          </w:p>
        </w:tc>
      </w:tr>
      <w:tr w:rsidR="00FD0E6C" w:rsidRPr="007C1AE6" w:rsidTr="007C1AE6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FD0E6C" w:rsidRPr="002B2FB2" w:rsidRDefault="00FD0E6C" w:rsidP="002B2FB2">
            <w:pPr>
              <w:pStyle w:val="TableParagraph"/>
              <w:spacing w:before="1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2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FD0E6C" w:rsidRPr="002B2FB2" w:rsidRDefault="00FD0E6C" w:rsidP="00BE1D28">
            <w:pPr>
              <w:pStyle w:val="TableParagraph"/>
              <w:spacing w:before="1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2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Показатель обеспеченности объектами водоотведения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FD0E6C" w:rsidRPr="002B2FB2" w:rsidRDefault="00FD0E6C" w:rsidP="007C1AE6">
            <w:pPr>
              <w:pStyle w:val="TableParagraph"/>
              <w:spacing w:before="1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2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куб. м.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FD0E6C" w:rsidRPr="007C1AE6" w:rsidRDefault="00FD0E6C" w:rsidP="007C1AE6">
            <w:pPr>
              <w:pStyle w:val="TableParagraph"/>
              <w:spacing w:before="1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1A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96,0 куб. м </w:t>
            </w:r>
            <w:r w:rsidR="002B2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7C1A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1 чел. </w:t>
            </w:r>
            <w:r w:rsidR="002B2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7C1A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FD0E6C" w:rsidRPr="002B2FB2" w:rsidRDefault="00FD0E6C" w:rsidP="007C1AE6">
            <w:pPr>
              <w:pStyle w:val="TableParagraph"/>
              <w:spacing w:before="1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2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427 008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FD0E6C" w:rsidRPr="002B2FB2" w:rsidRDefault="00FD0E6C" w:rsidP="007C1AE6">
            <w:pPr>
              <w:pStyle w:val="TableParagraph"/>
              <w:spacing w:before="1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2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435 168</w:t>
            </w:r>
          </w:p>
        </w:tc>
      </w:tr>
      <w:tr w:rsidR="00FD0E6C" w:rsidRPr="007C1AE6" w:rsidTr="007C1AE6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FD0E6C" w:rsidRPr="002B2FB2" w:rsidRDefault="00FD0E6C" w:rsidP="002B2FB2">
            <w:pPr>
              <w:pStyle w:val="TableParagraph"/>
              <w:spacing w:before="1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2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FD0E6C" w:rsidRPr="007C1AE6" w:rsidRDefault="00FD0E6C" w:rsidP="00BE1D28">
            <w:pPr>
              <w:pStyle w:val="TableParagraph"/>
              <w:spacing w:before="1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</w:t>
            </w:r>
            <w:r w:rsidRPr="007C1AE6">
              <w:rPr>
                <w:rFonts w:ascii="Times New Roman" w:eastAsia="Times New Roman" w:hAnsi="Times New Roman" w:cs="Times New Roman"/>
                <w:sz w:val="24"/>
                <w:szCs w:val="24"/>
              </w:rPr>
              <w:t>азатель обеспеченности объектами теплоснабжения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FD0E6C" w:rsidRPr="007C1AE6" w:rsidRDefault="00FD0E6C" w:rsidP="007C1AE6">
            <w:pPr>
              <w:pStyle w:val="TableParagraph"/>
              <w:spacing w:before="1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eastAsia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FD0E6C" w:rsidRPr="007C1AE6" w:rsidRDefault="00FD0E6C" w:rsidP="007C1AE6">
            <w:pPr>
              <w:pStyle w:val="TableParagraph"/>
              <w:spacing w:before="1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1A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0,5 Ккал/кв.м общей площади зданий в год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FD0E6C" w:rsidRPr="007C1AE6" w:rsidRDefault="00FD0E6C" w:rsidP="007C1AE6">
            <w:pPr>
              <w:pStyle w:val="TableParagraph"/>
              <w:spacing w:before="1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eastAsia="Times New Roman" w:hAnsi="Times New Roman" w:cs="Times New Roman"/>
                <w:sz w:val="24"/>
                <w:szCs w:val="24"/>
              </w:rPr>
              <w:t>67 197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FD0E6C" w:rsidRPr="007C1AE6" w:rsidRDefault="00FD0E6C" w:rsidP="007C1AE6">
            <w:pPr>
              <w:pStyle w:val="TableParagraph"/>
              <w:spacing w:before="1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E6">
              <w:rPr>
                <w:rFonts w:ascii="Times New Roman" w:eastAsia="Times New Roman" w:hAnsi="Times New Roman" w:cs="Times New Roman"/>
                <w:sz w:val="24"/>
                <w:szCs w:val="24"/>
              </w:rPr>
              <w:t>68 697</w:t>
            </w:r>
          </w:p>
        </w:tc>
      </w:tr>
    </w:tbl>
    <w:p w:rsidR="007C1AE6" w:rsidRDefault="007C1AE6" w:rsidP="00FD0E6C">
      <w:pPr>
        <w:jc w:val="center"/>
        <w:rPr>
          <w:rFonts w:eastAsia="Arial"/>
          <w:b/>
          <w:bCs/>
          <w:szCs w:val="26"/>
          <w:lang w:bidi="ru-RU"/>
        </w:rPr>
      </w:pPr>
    </w:p>
    <w:p w:rsidR="00FD0E6C" w:rsidRDefault="007C1AE6" w:rsidP="007C1AE6">
      <w:pPr>
        <w:ind w:firstLine="709"/>
        <w:rPr>
          <w:rFonts w:eastAsia="Arial"/>
          <w:bCs/>
          <w:szCs w:val="26"/>
          <w:lang w:bidi="ru-RU"/>
        </w:rPr>
      </w:pPr>
      <w:r w:rsidRPr="007C1AE6">
        <w:rPr>
          <w:rFonts w:eastAsia="Arial"/>
          <w:bCs/>
          <w:szCs w:val="26"/>
          <w:lang w:bidi="ru-RU"/>
        </w:rPr>
        <w:t xml:space="preserve">2.4. </w:t>
      </w:r>
      <w:r w:rsidR="00FD0E6C" w:rsidRPr="007C1AE6">
        <w:rPr>
          <w:rFonts w:eastAsia="Arial"/>
          <w:bCs/>
          <w:szCs w:val="26"/>
          <w:lang w:bidi="ru-RU"/>
        </w:rPr>
        <w:t>Технико-экономические показатели</w:t>
      </w:r>
    </w:p>
    <w:p w:rsidR="007C1AE6" w:rsidRPr="007C1AE6" w:rsidRDefault="007C1AE6" w:rsidP="007C1AE6">
      <w:pPr>
        <w:ind w:firstLine="709"/>
        <w:rPr>
          <w:rFonts w:eastAsia="Arial"/>
          <w:bCs/>
          <w:szCs w:val="26"/>
          <w:lang w:bidi="ru-RU"/>
        </w:rPr>
      </w:pPr>
      <w:r w:rsidRPr="007C1AE6">
        <w:rPr>
          <w:rFonts w:eastAsia="Arial"/>
          <w:bCs/>
          <w:szCs w:val="26"/>
          <w:lang w:bidi="ru-RU"/>
        </w:rPr>
        <w:t>Технико-экономические показатели</w:t>
      </w:r>
      <w:r>
        <w:rPr>
          <w:rFonts w:eastAsia="Arial"/>
          <w:bCs/>
          <w:szCs w:val="26"/>
          <w:lang w:bidi="ru-RU"/>
        </w:rPr>
        <w:t xml:space="preserve"> представлены в таблице 3.</w:t>
      </w:r>
    </w:p>
    <w:p w:rsidR="00FD0E6C" w:rsidRPr="00A552ED" w:rsidRDefault="00FD0E6C" w:rsidP="00FD0E6C">
      <w:pPr>
        <w:pStyle w:val="1f"/>
        <w:keepNext/>
        <w:keepLines/>
        <w:shd w:val="clear" w:color="auto" w:fill="auto"/>
        <w:spacing w:after="0" w:line="240" w:lineRule="auto"/>
        <w:ind w:left="2150"/>
        <w:rPr>
          <w:rFonts w:eastAsia="Arial"/>
          <w:bCs w:val="0"/>
          <w:lang w:eastAsia="ru-RU" w:bidi="ru-RU"/>
        </w:rPr>
      </w:pPr>
    </w:p>
    <w:p w:rsidR="00FD0E6C" w:rsidRPr="007C1AE6" w:rsidRDefault="00FD0E6C" w:rsidP="002B2FB2">
      <w:pPr>
        <w:rPr>
          <w:rFonts w:eastAsia="Arial"/>
          <w:sz w:val="28"/>
          <w:szCs w:val="28"/>
          <w:lang w:bidi="ru-RU"/>
        </w:rPr>
      </w:pPr>
      <w:r w:rsidRPr="007C1AE6">
        <w:rPr>
          <w:rFonts w:eastAsia="Arial"/>
          <w:sz w:val="28"/>
          <w:szCs w:val="28"/>
          <w:lang w:bidi="ru-RU"/>
        </w:rPr>
        <w:t>Таблица 3</w:t>
      </w:r>
    </w:p>
    <w:tbl>
      <w:tblPr>
        <w:tblW w:w="956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4269"/>
        <w:gridCol w:w="1426"/>
        <w:gridCol w:w="1569"/>
        <w:gridCol w:w="1570"/>
      </w:tblGrid>
      <w:tr w:rsidR="00FD0E6C" w:rsidRPr="007C1AE6" w:rsidTr="00A03644">
        <w:trPr>
          <w:trHeight w:val="604"/>
          <w:tblHeader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0E6C" w:rsidRPr="007C1AE6" w:rsidRDefault="00FD0E6C" w:rsidP="0085205B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№</w:t>
            </w:r>
          </w:p>
          <w:p w:rsidR="00FD0E6C" w:rsidRPr="007C1AE6" w:rsidRDefault="00FD0E6C" w:rsidP="0085205B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E6C" w:rsidRPr="007C1AE6" w:rsidRDefault="00FD0E6C" w:rsidP="0085205B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Наименование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0E6C" w:rsidRPr="007C1AE6" w:rsidRDefault="00FD0E6C" w:rsidP="0085205B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Единица</w:t>
            </w:r>
          </w:p>
          <w:p w:rsidR="00FD0E6C" w:rsidRPr="007C1AE6" w:rsidRDefault="00FD0E6C" w:rsidP="0085205B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измерения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E6C" w:rsidRPr="007C1AE6" w:rsidRDefault="00FD0E6C" w:rsidP="0085205B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Существ.</w:t>
            </w:r>
          </w:p>
          <w:p w:rsidR="00FD0E6C" w:rsidRPr="007C1AE6" w:rsidRDefault="00FD0E6C" w:rsidP="0085205B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положение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E6C" w:rsidRPr="007C1AE6" w:rsidRDefault="00FD0E6C" w:rsidP="0085205B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Расчетный</w:t>
            </w:r>
          </w:p>
          <w:p w:rsidR="00FD0E6C" w:rsidRPr="007C1AE6" w:rsidRDefault="00FD0E6C" w:rsidP="0085205B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срок</w:t>
            </w:r>
          </w:p>
        </w:tc>
      </w:tr>
      <w:tr w:rsidR="00FD0E6C" w:rsidRPr="007C1AE6" w:rsidTr="00A03644">
        <w:trPr>
          <w:trHeight w:val="2272"/>
        </w:trPr>
        <w:tc>
          <w:tcPr>
            <w:tcW w:w="735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FD0E6C" w:rsidRPr="007C1AE6" w:rsidRDefault="00FD0E6C" w:rsidP="002B2FB2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269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FD0E6C" w:rsidRPr="007C1AE6" w:rsidRDefault="00FD0E6C" w:rsidP="007C1AE6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Площадь планировки территории</w:t>
            </w:r>
            <w:r w:rsidR="00A03644">
              <w:rPr>
                <w:rFonts w:eastAsia="Arial"/>
                <w:sz w:val="24"/>
                <w:szCs w:val="24"/>
                <w:lang w:bidi="ru-RU"/>
              </w:rPr>
              <w:t>,</w:t>
            </w:r>
          </w:p>
          <w:p w:rsidR="00FD0E6C" w:rsidRPr="007C1AE6" w:rsidRDefault="00FD0E6C" w:rsidP="007C1AE6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в том числе</w:t>
            </w:r>
            <w:r w:rsidR="00A03644">
              <w:rPr>
                <w:rFonts w:eastAsia="Arial"/>
                <w:sz w:val="24"/>
                <w:szCs w:val="24"/>
                <w:lang w:bidi="ru-RU"/>
              </w:rPr>
              <w:t>:</w:t>
            </w:r>
          </w:p>
          <w:p w:rsidR="00FD0E6C" w:rsidRPr="007C1AE6" w:rsidRDefault="00FD0E6C" w:rsidP="007C1AE6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зона застройки многоэтажными жилыми домами (от 9 этажей и более)</w:t>
            </w:r>
            <w:r w:rsidR="00A03644">
              <w:rPr>
                <w:rFonts w:eastAsia="Arial"/>
                <w:sz w:val="24"/>
                <w:szCs w:val="24"/>
                <w:lang w:bidi="ru-RU"/>
              </w:rPr>
              <w:t>;</w:t>
            </w:r>
          </w:p>
          <w:p w:rsidR="00FD0E6C" w:rsidRPr="007C1AE6" w:rsidRDefault="00FD0E6C" w:rsidP="007C1AE6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зона застройки малоэтажными жилыми домами (до 4 этажей)</w:t>
            </w:r>
            <w:r w:rsidR="00A03644">
              <w:rPr>
                <w:rFonts w:eastAsia="Arial"/>
                <w:sz w:val="24"/>
                <w:szCs w:val="24"/>
                <w:lang w:bidi="ru-RU"/>
              </w:rPr>
              <w:t>;</w:t>
            </w:r>
          </w:p>
          <w:p w:rsidR="00FD0E6C" w:rsidRPr="007C1AE6" w:rsidRDefault="00FD0E6C" w:rsidP="007C1AE6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зона специализированной общественной застройки</w:t>
            </w:r>
            <w:r w:rsidR="00A03644">
              <w:rPr>
                <w:rFonts w:eastAsia="Arial"/>
                <w:sz w:val="24"/>
                <w:szCs w:val="24"/>
                <w:lang w:bidi="ru-RU"/>
              </w:rPr>
              <w:t>;</w:t>
            </w:r>
          </w:p>
          <w:p w:rsidR="00FD0E6C" w:rsidRPr="007C1AE6" w:rsidRDefault="00FD0E6C" w:rsidP="007C1AE6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коммунально-складская зона</w:t>
            </w:r>
          </w:p>
        </w:tc>
        <w:tc>
          <w:tcPr>
            <w:tcW w:w="1426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FD0E6C" w:rsidRPr="007C1AE6" w:rsidRDefault="00FD0E6C" w:rsidP="007C1AE6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га</w:t>
            </w:r>
          </w:p>
        </w:tc>
        <w:tc>
          <w:tcPr>
            <w:tcW w:w="1569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FD0E6C" w:rsidRPr="007C1AE6" w:rsidRDefault="00FD0E6C" w:rsidP="00A0364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29,7615</w:t>
            </w:r>
          </w:p>
          <w:p w:rsidR="00FD0E6C" w:rsidRPr="007C1AE6" w:rsidRDefault="00FD0E6C" w:rsidP="00A03644">
            <w:pPr>
              <w:rPr>
                <w:rFonts w:eastAsia="Arial"/>
                <w:sz w:val="24"/>
                <w:szCs w:val="24"/>
                <w:lang w:bidi="ru-RU"/>
              </w:rPr>
            </w:pPr>
          </w:p>
          <w:p w:rsidR="00FD0E6C" w:rsidRPr="007C1AE6" w:rsidRDefault="00FD0E6C" w:rsidP="00A0364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20,7136</w:t>
            </w:r>
          </w:p>
          <w:p w:rsidR="00FD0E6C" w:rsidRPr="007C1AE6" w:rsidRDefault="00FD0E6C" w:rsidP="00A03644">
            <w:pPr>
              <w:rPr>
                <w:rFonts w:eastAsia="Arial"/>
                <w:sz w:val="24"/>
                <w:szCs w:val="24"/>
                <w:lang w:bidi="ru-RU"/>
              </w:rPr>
            </w:pPr>
          </w:p>
          <w:p w:rsidR="00FD0E6C" w:rsidRPr="007C1AE6" w:rsidRDefault="00FD0E6C" w:rsidP="00A0364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2,9859</w:t>
            </w:r>
          </w:p>
          <w:p w:rsidR="00FD0E6C" w:rsidRPr="007C1AE6" w:rsidRDefault="00FD0E6C" w:rsidP="00A03644">
            <w:pPr>
              <w:rPr>
                <w:rFonts w:eastAsia="Arial"/>
                <w:sz w:val="24"/>
                <w:szCs w:val="24"/>
                <w:lang w:bidi="ru-RU"/>
              </w:rPr>
            </w:pPr>
          </w:p>
          <w:p w:rsidR="00FD0E6C" w:rsidRPr="007C1AE6" w:rsidRDefault="00FD0E6C" w:rsidP="00A0364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3,8367</w:t>
            </w:r>
          </w:p>
          <w:p w:rsidR="00FD0E6C" w:rsidRPr="007C1AE6" w:rsidRDefault="00FD0E6C" w:rsidP="00A03644">
            <w:pPr>
              <w:rPr>
                <w:rFonts w:eastAsia="Arial"/>
                <w:sz w:val="24"/>
                <w:szCs w:val="24"/>
                <w:lang w:bidi="ru-RU"/>
              </w:rPr>
            </w:pPr>
          </w:p>
          <w:p w:rsidR="00FD0E6C" w:rsidRPr="007C1AE6" w:rsidRDefault="00FD0E6C" w:rsidP="00A0364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2,2253</w:t>
            </w:r>
          </w:p>
        </w:tc>
        <w:tc>
          <w:tcPr>
            <w:tcW w:w="1570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FD0E6C" w:rsidRPr="007C1AE6" w:rsidRDefault="00FD0E6C" w:rsidP="00A0364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29,7615</w:t>
            </w:r>
          </w:p>
          <w:p w:rsidR="00FD0E6C" w:rsidRPr="007C1AE6" w:rsidRDefault="00FD0E6C" w:rsidP="00A03644">
            <w:pPr>
              <w:rPr>
                <w:rFonts w:eastAsia="Arial"/>
                <w:sz w:val="24"/>
                <w:szCs w:val="24"/>
                <w:lang w:bidi="ru-RU"/>
              </w:rPr>
            </w:pPr>
          </w:p>
          <w:p w:rsidR="00FD0E6C" w:rsidRPr="007C1AE6" w:rsidRDefault="00FD0E6C" w:rsidP="00A0364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20,7136</w:t>
            </w:r>
          </w:p>
          <w:p w:rsidR="00FD0E6C" w:rsidRPr="007C1AE6" w:rsidRDefault="00FD0E6C" w:rsidP="00A03644">
            <w:pPr>
              <w:rPr>
                <w:rFonts w:eastAsia="Arial"/>
                <w:sz w:val="24"/>
                <w:szCs w:val="24"/>
                <w:lang w:bidi="ru-RU"/>
              </w:rPr>
            </w:pPr>
          </w:p>
          <w:p w:rsidR="00FD0E6C" w:rsidRPr="007C1AE6" w:rsidRDefault="00FD0E6C" w:rsidP="00A0364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2,9859</w:t>
            </w:r>
          </w:p>
          <w:p w:rsidR="00FD0E6C" w:rsidRPr="007C1AE6" w:rsidRDefault="00FD0E6C" w:rsidP="00A03644">
            <w:pPr>
              <w:rPr>
                <w:rFonts w:eastAsia="Arial"/>
                <w:sz w:val="24"/>
                <w:szCs w:val="24"/>
                <w:lang w:bidi="ru-RU"/>
              </w:rPr>
            </w:pPr>
          </w:p>
          <w:p w:rsidR="00FD0E6C" w:rsidRPr="007C1AE6" w:rsidRDefault="00FD0E6C" w:rsidP="00A0364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3,8367</w:t>
            </w:r>
          </w:p>
          <w:p w:rsidR="00FD0E6C" w:rsidRPr="007C1AE6" w:rsidRDefault="00FD0E6C" w:rsidP="00A03644">
            <w:pPr>
              <w:rPr>
                <w:rFonts w:eastAsia="Arial"/>
                <w:sz w:val="24"/>
                <w:szCs w:val="24"/>
                <w:lang w:bidi="ru-RU"/>
              </w:rPr>
            </w:pPr>
          </w:p>
          <w:p w:rsidR="00FD0E6C" w:rsidRPr="007C1AE6" w:rsidRDefault="00FD0E6C" w:rsidP="00A0364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2,2253</w:t>
            </w:r>
          </w:p>
        </w:tc>
      </w:tr>
      <w:tr w:rsidR="00FD0E6C" w:rsidRPr="007C1AE6" w:rsidTr="00A03644">
        <w:trPr>
          <w:trHeight w:val="287"/>
        </w:trPr>
        <w:tc>
          <w:tcPr>
            <w:tcW w:w="735" w:type="dxa"/>
            <w:tcBorders>
              <w:bottom w:val="nil"/>
            </w:tcBorders>
            <w:shd w:val="clear" w:color="auto" w:fill="FFFFFF"/>
          </w:tcPr>
          <w:p w:rsidR="00FD0E6C" w:rsidRPr="007C1AE6" w:rsidRDefault="00FD0E6C" w:rsidP="002B2FB2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269" w:type="dxa"/>
            <w:tcBorders>
              <w:bottom w:val="nil"/>
            </w:tcBorders>
            <w:shd w:val="clear" w:color="auto" w:fill="FFFFFF"/>
          </w:tcPr>
          <w:p w:rsidR="00FD0E6C" w:rsidRPr="007C1AE6" w:rsidRDefault="00FD0E6C" w:rsidP="007C1AE6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Площадь застройки,</w:t>
            </w:r>
            <w:r w:rsidR="00A03644">
              <w:rPr>
                <w:rFonts w:eastAsia="Arial"/>
                <w:sz w:val="24"/>
                <w:szCs w:val="24"/>
                <w:lang w:bidi="ru-RU"/>
              </w:rPr>
              <w:t xml:space="preserve"> </w:t>
            </w:r>
            <w:r w:rsidRPr="007C1AE6">
              <w:rPr>
                <w:rFonts w:eastAsia="Arial"/>
                <w:sz w:val="24"/>
                <w:szCs w:val="24"/>
                <w:lang w:bidi="ru-RU"/>
              </w:rPr>
              <w:t>в том числе</w:t>
            </w:r>
            <w:r w:rsidR="00A03644">
              <w:rPr>
                <w:rFonts w:eastAsia="Arial"/>
                <w:sz w:val="24"/>
                <w:szCs w:val="24"/>
                <w:lang w:bidi="ru-RU"/>
              </w:rPr>
              <w:t>:</w:t>
            </w:r>
          </w:p>
          <w:p w:rsidR="00FD0E6C" w:rsidRPr="007C1AE6" w:rsidRDefault="00FD0E6C" w:rsidP="007C1AE6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зона застройки многоэтажными жилыми домами (от 9 этажей и более)</w:t>
            </w:r>
            <w:r w:rsidR="00A03644">
              <w:rPr>
                <w:rFonts w:eastAsia="Arial"/>
                <w:sz w:val="24"/>
                <w:szCs w:val="24"/>
                <w:lang w:bidi="ru-RU"/>
              </w:rPr>
              <w:t>;</w:t>
            </w:r>
          </w:p>
          <w:p w:rsidR="00FD0E6C" w:rsidRPr="007C1AE6" w:rsidRDefault="00FD0E6C" w:rsidP="007C1AE6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зона застройки малоэтажными жилыми домами (до 4 этажей)</w:t>
            </w:r>
            <w:r w:rsidR="00A03644">
              <w:rPr>
                <w:rFonts w:eastAsia="Arial"/>
                <w:sz w:val="24"/>
                <w:szCs w:val="24"/>
                <w:lang w:bidi="ru-RU"/>
              </w:rPr>
              <w:t>;</w:t>
            </w:r>
          </w:p>
          <w:p w:rsidR="00FD0E6C" w:rsidRPr="007C1AE6" w:rsidRDefault="00FD0E6C" w:rsidP="007C1AE6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lastRenderedPageBreak/>
              <w:t>зона специализированной общественной застройки</w:t>
            </w:r>
            <w:r w:rsidR="00A03644">
              <w:rPr>
                <w:rFonts w:eastAsia="Arial"/>
                <w:sz w:val="24"/>
                <w:szCs w:val="24"/>
                <w:lang w:bidi="ru-RU"/>
              </w:rPr>
              <w:t>;</w:t>
            </w:r>
          </w:p>
          <w:p w:rsidR="00FD0E6C" w:rsidRPr="007C1AE6" w:rsidRDefault="00FD0E6C" w:rsidP="007C1AE6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коммунально-складская зона</w:t>
            </w:r>
            <w:r w:rsidR="00A03644">
              <w:rPr>
                <w:rFonts w:eastAsia="Arial"/>
                <w:sz w:val="24"/>
                <w:szCs w:val="24"/>
                <w:lang w:bidi="ru-RU"/>
              </w:rPr>
              <w:t>.</w:t>
            </w:r>
          </w:p>
        </w:tc>
        <w:tc>
          <w:tcPr>
            <w:tcW w:w="1426" w:type="dxa"/>
            <w:tcBorders>
              <w:bottom w:val="nil"/>
            </w:tcBorders>
            <w:shd w:val="clear" w:color="auto" w:fill="FFFFFF"/>
          </w:tcPr>
          <w:p w:rsidR="00FD0E6C" w:rsidRPr="007C1AE6" w:rsidRDefault="00FD0E6C" w:rsidP="007C1AE6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lastRenderedPageBreak/>
              <w:t>га</w:t>
            </w:r>
          </w:p>
        </w:tc>
        <w:tc>
          <w:tcPr>
            <w:tcW w:w="1569" w:type="dxa"/>
            <w:tcBorders>
              <w:bottom w:val="nil"/>
            </w:tcBorders>
            <w:shd w:val="clear" w:color="auto" w:fill="FFFFFF"/>
          </w:tcPr>
          <w:p w:rsidR="00FD0E6C" w:rsidRPr="007C1AE6" w:rsidRDefault="00FD0E6C" w:rsidP="00A0364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3,4577</w:t>
            </w:r>
          </w:p>
          <w:p w:rsidR="00FD0E6C" w:rsidRPr="007C1AE6" w:rsidRDefault="00FD0E6C" w:rsidP="00A0364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2,2362</w:t>
            </w:r>
          </w:p>
          <w:p w:rsidR="00FD0E6C" w:rsidRPr="007C1AE6" w:rsidRDefault="00FD0E6C" w:rsidP="00A03644">
            <w:pPr>
              <w:rPr>
                <w:rFonts w:eastAsia="Arial"/>
                <w:sz w:val="24"/>
                <w:szCs w:val="24"/>
                <w:lang w:bidi="ru-RU"/>
              </w:rPr>
            </w:pPr>
          </w:p>
          <w:p w:rsidR="00FD0E6C" w:rsidRPr="007C1AE6" w:rsidRDefault="00FD0E6C" w:rsidP="00A0364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0,1584</w:t>
            </w:r>
          </w:p>
          <w:p w:rsidR="00FD0E6C" w:rsidRPr="007C1AE6" w:rsidRDefault="00FD0E6C" w:rsidP="00A03644">
            <w:pPr>
              <w:rPr>
                <w:rFonts w:eastAsia="Arial"/>
                <w:sz w:val="24"/>
                <w:szCs w:val="24"/>
                <w:lang w:bidi="ru-RU"/>
              </w:rPr>
            </w:pPr>
          </w:p>
          <w:p w:rsidR="00FD0E6C" w:rsidRPr="007C1AE6" w:rsidRDefault="00FD0E6C" w:rsidP="00A0364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lastRenderedPageBreak/>
              <w:t>0,5319</w:t>
            </w:r>
          </w:p>
          <w:p w:rsidR="00FD0E6C" w:rsidRPr="007C1AE6" w:rsidRDefault="00FD0E6C" w:rsidP="00A03644">
            <w:pPr>
              <w:rPr>
                <w:rFonts w:eastAsia="Arial"/>
                <w:sz w:val="24"/>
                <w:szCs w:val="24"/>
                <w:lang w:bidi="ru-RU"/>
              </w:rPr>
            </w:pPr>
          </w:p>
          <w:p w:rsidR="00FD0E6C" w:rsidRPr="007C1AE6" w:rsidRDefault="00FD0E6C" w:rsidP="00A0364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0,5312</w:t>
            </w:r>
          </w:p>
        </w:tc>
        <w:tc>
          <w:tcPr>
            <w:tcW w:w="1570" w:type="dxa"/>
            <w:tcBorders>
              <w:bottom w:val="nil"/>
            </w:tcBorders>
            <w:shd w:val="clear" w:color="auto" w:fill="FFFFFF"/>
          </w:tcPr>
          <w:p w:rsidR="00FD0E6C" w:rsidRPr="007C1AE6" w:rsidRDefault="00FD0E6C" w:rsidP="00A0364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lastRenderedPageBreak/>
              <w:t>3,6421</w:t>
            </w:r>
          </w:p>
          <w:p w:rsidR="00FD0E6C" w:rsidRPr="007C1AE6" w:rsidRDefault="00FD0E6C" w:rsidP="00A0364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2,4206</w:t>
            </w:r>
          </w:p>
          <w:p w:rsidR="00FD0E6C" w:rsidRPr="007C1AE6" w:rsidRDefault="00FD0E6C" w:rsidP="00A03644">
            <w:pPr>
              <w:rPr>
                <w:rFonts w:eastAsia="Arial"/>
                <w:sz w:val="24"/>
                <w:szCs w:val="24"/>
                <w:lang w:bidi="ru-RU"/>
              </w:rPr>
            </w:pPr>
          </w:p>
          <w:p w:rsidR="00FD0E6C" w:rsidRPr="007C1AE6" w:rsidRDefault="00FD0E6C" w:rsidP="00A0364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0,1584</w:t>
            </w:r>
          </w:p>
          <w:p w:rsidR="00FD0E6C" w:rsidRPr="007C1AE6" w:rsidRDefault="00FD0E6C" w:rsidP="00A03644">
            <w:pPr>
              <w:rPr>
                <w:rFonts w:eastAsia="Arial"/>
                <w:sz w:val="24"/>
                <w:szCs w:val="24"/>
                <w:lang w:bidi="ru-RU"/>
              </w:rPr>
            </w:pPr>
          </w:p>
          <w:p w:rsidR="00FD0E6C" w:rsidRPr="007C1AE6" w:rsidRDefault="00FD0E6C" w:rsidP="00A0364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lastRenderedPageBreak/>
              <w:t>0,5319</w:t>
            </w:r>
          </w:p>
          <w:p w:rsidR="00FD0E6C" w:rsidRPr="007C1AE6" w:rsidRDefault="00FD0E6C" w:rsidP="00A03644">
            <w:pPr>
              <w:rPr>
                <w:rFonts w:eastAsia="Arial"/>
                <w:sz w:val="24"/>
                <w:szCs w:val="24"/>
                <w:lang w:bidi="ru-RU"/>
              </w:rPr>
            </w:pPr>
          </w:p>
          <w:p w:rsidR="00FD0E6C" w:rsidRPr="007C1AE6" w:rsidRDefault="00FD0E6C" w:rsidP="00A0364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0,5312</w:t>
            </w:r>
          </w:p>
        </w:tc>
      </w:tr>
      <w:tr w:rsidR="00FD0E6C" w:rsidRPr="007C1AE6" w:rsidTr="00A03644">
        <w:trPr>
          <w:trHeight w:val="604"/>
        </w:trPr>
        <w:tc>
          <w:tcPr>
            <w:tcW w:w="735" w:type="dxa"/>
            <w:tcBorders>
              <w:bottom w:val="nil"/>
            </w:tcBorders>
            <w:shd w:val="clear" w:color="auto" w:fill="FFFFFF"/>
          </w:tcPr>
          <w:p w:rsidR="00FD0E6C" w:rsidRPr="007C1AE6" w:rsidRDefault="00FD0E6C" w:rsidP="002B2FB2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lastRenderedPageBreak/>
              <w:t>1.3</w:t>
            </w:r>
          </w:p>
        </w:tc>
        <w:tc>
          <w:tcPr>
            <w:tcW w:w="4269" w:type="dxa"/>
            <w:tcBorders>
              <w:bottom w:val="nil"/>
            </w:tcBorders>
            <w:shd w:val="clear" w:color="auto" w:fill="FFFFFF"/>
          </w:tcPr>
          <w:p w:rsidR="00FD0E6C" w:rsidRPr="007C1AE6" w:rsidRDefault="00FD0E6C" w:rsidP="007C1AE6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Площадь ликвидируемой застройки (снос)</w:t>
            </w:r>
            <w:r w:rsidR="00A03644">
              <w:rPr>
                <w:rFonts w:eastAsia="Arial"/>
                <w:sz w:val="24"/>
                <w:szCs w:val="24"/>
                <w:lang w:bidi="ru-RU"/>
              </w:rPr>
              <w:t xml:space="preserve">, </w:t>
            </w:r>
            <w:r w:rsidRPr="007C1AE6">
              <w:rPr>
                <w:rFonts w:eastAsia="Arial"/>
                <w:sz w:val="24"/>
                <w:szCs w:val="24"/>
                <w:lang w:bidi="ru-RU"/>
              </w:rPr>
              <w:t>в том числе</w:t>
            </w:r>
            <w:r w:rsidR="00A03644">
              <w:rPr>
                <w:rFonts w:eastAsia="Arial"/>
                <w:sz w:val="24"/>
                <w:szCs w:val="24"/>
                <w:lang w:bidi="ru-RU"/>
              </w:rPr>
              <w:t>:</w:t>
            </w:r>
          </w:p>
          <w:p w:rsidR="00FD0E6C" w:rsidRPr="007C1AE6" w:rsidRDefault="00FD0E6C" w:rsidP="007C1AE6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зона застройки многоэтажными жилыми домами (от 9 этажей и более)</w:t>
            </w:r>
            <w:r w:rsidR="00A03644">
              <w:rPr>
                <w:rFonts w:eastAsia="Arial"/>
                <w:sz w:val="24"/>
                <w:szCs w:val="24"/>
                <w:lang w:bidi="ru-RU"/>
              </w:rPr>
              <w:t>;</w:t>
            </w:r>
          </w:p>
          <w:p w:rsidR="00FD0E6C" w:rsidRPr="007C1AE6" w:rsidRDefault="00FD0E6C" w:rsidP="007C1AE6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зона застройки малоэтажными жилыми домами (до 4 этажей)</w:t>
            </w:r>
            <w:r w:rsidR="00A03644">
              <w:rPr>
                <w:rFonts w:eastAsia="Arial"/>
                <w:sz w:val="24"/>
                <w:szCs w:val="24"/>
                <w:lang w:bidi="ru-RU"/>
              </w:rPr>
              <w:t>;</w:t>
            </w:r>
          </w:p>
          <w:p w:rsidR="00FD0E6C" w:rsidRPr="007C1AE6" w:rsidRDefault="00FD0E6C" w:rsidP="007C1AE6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зона специализированной общественной застройки</w:t>
            </w:r>
            <w:r w:rsidR="00A03644">
              <w:rPr>
                <w:rFonts w:eastAsia="Arial"/>
                <w:sz w:val="24"/>
                <w:szCs w:val="24"/>
                <w:lang w:bidi="ru-RU"/>
              </w:rPr>
              <w:t>;</w:t>
            </w:r>
          </w:p>
          <w:p w:rsidR="00FD0E6C" w:rsidRPr="007C1AE6" w:rsidRDefault="00FD0E6C" w:rsidP="007C1AE6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коммунально-складская зона</w:t>
            </w:r>
          </w:p>
        </w:tc>
        <w:tc>
          <w:tcPr>
            <w:tcW w:w="1426" w:type="dxa"/>
            <w:tcBorders>
              <w:bottom w:val="nil"/>
            </w:tcBorders>
            <w:shd w:val="clear" w:color="auto" w:fill="FFFFFF"/>
          </w:tcPr>
          <w:p w:rsidR="00FD0E6C" w:rsidRPr="007C1AE6" w:rsidRDefault="00FD0E6C" w:rsidP="007C1AE6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га</w:t>
            </w:r>
          </w:p>
        </w:tc>
        <w:tc>
          <w:tcPr>
            <w:tcW w:w="1569" w:type="dxa"/>
            <w:tcBorders>
              <w:bottom w:val="nil"/>
            </w:tcBorders>
            <w:shd w:val="clear" w:color="auto" w:fill="FFFFFF"/>
          </w:tcPr>
          <w:p w:rsidR="00FD0E6C" w:rsidRPr="007C1AE6" w:rsidRDefault="00FD0E6C" w:rsidP="00A0364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-</w:t>
            </w:r>
          </w:p>
          <w:p w:rsidR="00FD0E6C" w:rsidRPr="007C1AE6" w:rsidRDefault="00FD0E6C" w:rsidP="00A03644">
            <w:pPr>
              <w:rPr>
                <w:rFonts w:eastAsia="Arial"/>
                <w:sz w:val="24"/>
                <w:szCs w:val="24"/>
                <w:lang w:bidi="ru-RU"/>
              </w:rPr>
            </w:pPr>
          </w:p>
          <w:p w:rsidR="00FD0E6C" w:rsidRPr="007C1AE6" w:rsidRDefault="00FD0E6C" w:rsidP="00A0364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-</w:t>
            </w:r>
          </w:p>
          <w:p w:rsidR="00FD0E6C" w:rsidRPr="007C1AE6" w:rsidRDefault="00FD0E6C" w:rsidP="00A03644">
            <w:pPr>
              <w:rPr>
                <w:rFonts w:eastAsia="Arial"/>
                <w:sz w:val="24"/>
                <w:szCs w:val="24"/>
                <w:lang w:bidi="ru-RU"/>
              </w:rPr>
            </w:pPr>
          </w:p>
          <w:p w:rsidR="00FD0E6C" w:rsidRPr="007C1AE6" w:rsidRDefault="00FD0E6C" w:rsidP="00A0364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-</w:t>
            </w:r>
          </w:p>
          <w:p w:rsidR="00FD0E6C" w:rsidRPr="007C1AE6" w:rsidRDefault="00FD0E6C" w:rsidP="00A03644">
            <w:pPr>
              <w:rPr>
                <w:rFonts w:eastAsia="Arial"/>
                <w:sz w:val="24"/>
                <w:szCs w:val="24"/>
                <w:lang w:bidi="ru-RU"/>
              </w:rPr>
            </w:pPr>
          </w:p>
          <w:p w:rsidR="00FD0E6C" w:rsidRPr="007C1AE6" w:rsidRDefault="00FD0E6C" w:rsidP="00A0364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-</w:t>
            </w:r>
          </w:p>
          <w:p w:rsidR="00FD0E6C" w:rsidRPr="007C1AE6" w:rsidRDefault="00FD0E6C" w:rsidP="00A03644">
            <w:pPr>
              <w:rPr>
                <w:rFonts w:eastAsia="Arial"/>
                <w:sz w:val="24"/>
                <w:szCs w:val="24"/>
                <w:lang w:bidi="ru-RU"/>
              </w:rPr>
            </w:pPr>
          </w:p>
          <w:p w:rsidR="00FD0E6C" w:rsidRPr="007C1AE6" w:rsidRDefault="00FD0E6C" w:rsidP="00A0364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-</w:t>
            </w:r>
          </w:p>
        </w:tc>
        <w:tc>
          <w:tcPr>
            <w:tcW w:w="1570" w:type="dxa"/>
            <w:tcBorders>
              <w:bottom w:val="nil"/>
            </w:tcBorders>
            <w:shd w:val="clear" w:color="auto" w:fill="FFFFFF"/>
          </w:tcPr>
          <w:p w:rsidR="00FD0E6C" w:rsidRPr="007C1AE6" w:rsidRDefault="00FD0E6C" w:rsidP="00A0364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-</w:t>
            </w:r>
          </w:p>
          <w:p w:rsidR="00FD0E6C" w:rsidRPr="007C1AE6" w:rsidRDefault="00FD0E6C" w:rsidP="00A03644">
            <w:pPr>
              <w:rPr>
                <w:rFonts w:eastAsia="Arial"/>
                <w:sz w:val="24"/>
                <w:szCs w:val="24"/>
                <w:lang w:bidi="ru-RU"/>
              </w:rPr>
            </w:pPr>
          </w:p>
          <w:p w:rsidR="00FD0E6C" w:rsidRPr="007C1AE6" w:rsidRDefault="00FD0E6C" w:rsidP="00A0364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-</w:t>
            </w:r>
          </w:p>
          <w:p w:rsidR="00FD0E6C" w:rsidRPr="007C1AE6" w:rsidRDefault="00FD0E6C" w:rsidP="00A03644">
            <w:pPr>
              <w:rPr>
                <w:rFonts w:eastAsia="Arial"/>
                <w:sz w:val="24"/>
                <w:szCs w:val="24"/>
                <w:lang w:bidi="ru-RU"/>
              </w:rPr>
            </w:pPr>
          </w:p>
          <w:p w:rsidR="00FD0E6C" w:rsidRPr="007C1AE6" w:rsidRDefault="00FD0E6C" w:rsidP="00A0364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-</w:t>
            </w:r>
          </w:p>
          <w:p w:rsidR="00FD0E6C" w:rsidRPr="007C1AE6" w:rsidRDefault="00FD0E6C" w:rsidP="00A03644">
            <w:pPr>
              <w:rPr>
                <w:rFonts w:eastAsia="Arial"/>
                <w:sz w:val="24"/>
                <w:szCs w:val="24"/>
                <w:lang w:bidi="ru-RU"/>
              </w:rPr>
            </w:pPr>
          </w:p>
          <w:p w:rsidR="00FD0E6C" w:rsidRPr="007C1AE6" w:rsidRDefault="00FD0E6C" w:rsidP="00A0364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-</w:t>
            </w:r>
          </w:p>
          <w:p w:rsidR="00FD0E6C" w:rsidRPr="007C1AE6" w:rsidRDefault="00FD0E6C" w:rsidP="00A03644">
            <w:pPr>
              <w:rPr>
                <w:rFonts w:eastAsia="Arial"/>
                <w:sz w:val="24"/>
                <w:szCs w:val="24"/>
                <w:lang w:bidi="ru-RU"/>
              </w:rPr>
            </w:pPr>
          </w:p>
          <w:p w:rsidR="00FD0E6C" w:rsidRPr="007C1AE6" w:rsidRDefault="00FD0E6C" w:rsidP="00A0364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-</w:t>
            </w:r>
          </w:p>
        </w:tc>
      </w:tr>
      <w:tr w:rsidR="00FD0E6C" w:rsidRPr="007C1AE6" w:rsidTr="00A03644">
        <w:trPr>
          <w:trHeight w:val="604"/>
        </w:trPr>
        <w:tc>
          <w:tcPr>
            <w:tcW w:w="735" w:type="dxa"/>
            <w:tcBorders>
              <w:bottom w:val="nil"/>
            </w:tcBorders>
            <w:shd w:val="clear" w:color="auto" w:fill="FFFFFF"/>
          </w:tcPr>
          <w:p w:rsidR="00FD0E6C" w:rsidRPr="007C1AE6" w:rsidRDefault="00FD0E6C" w:rsidP="002B2FB2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1.4</w:t>
            </w:r>
          </w:p>
        </w:tc>
        <w:tc>
          <w:tcPr>
            <w:tcW w:w="4269" w:type="dxa"/>
            <w:tcBorders>
              <w:bottom w:val="nil"/>
            </w:tcBorders>
            <w:shd w:val="clear" w:color="auto" w:fill="FFFFFF"/>
          </w:tcPr>
          <w:p w:rsidR="00FD0E6C" w:rsidRPr="007C1AE6" w:rsidRDefault="00FD0E6C" w:rsidP="007C1AE6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Суммарная поэтажная площадь зданий и сооружений:</w:t>
            </w:r>
          </w:p>
          <w:p w:rsidR="00A03644" w:rsidRDefault="00FD0E6C" w:rsidP="007C1AE6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зона застройки многоэтажными жилыми домами (от 9 этажей и более)</w:t>
            </w:r>
            <w:r w:rsidR="00A03644">
              <w:rPr>
                <w:rFonts w:eastAsia="Arial"/>
                <w:sz w:val="24"/>
                <w:szCs w:val="24"/>
                <w:lang w:bidi="ru-RU"/>
              </w:rPr>
              <w:t>;</w:t>
            </w:r>
          </w:p>
          <w:p w:rsidR="00FD0E6C" w:rsidRPr="007C1AE6" w:rsidRDefault="00FD0E6C" w:rsidP="007C1AE6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зона застройки малоэтажными жилыми домами (до 4 этажей)</w:t>
            </w:r>
            <w:r w:rsidR="00A03644">
              <w:rPr>
                <w:rFonts w:eastAsia="Arial"/>
                <w:sz w:val="24"/>
                <w:szCs w:val="24"/>
                <w:lang w:bidi="ru-RU"/>
              </w:rPr>
              <w:t>;</w:t>
            </w:r>
          </w:p>
          <w:p w:rsidR="00FD0E6C" w:rsidRPr="007C1AE6" w:rsidRDefault="00FD0E6C" w:rsidP="007C1AE6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зона специализированной общественной застройки</w:t>
            </w:r>
            <w:r w:rsidR="00A03644">
              <w:rPr>
                <w:rFonts w:eastAsia="Arial"/>
                <w:sz w:val="24"/>
                <w:szCs w:val="24"/>
                <w:lang w:bidi="ru-RU"/>
              </w:rPr>
              <w:t>;</w:t>
            </w:r>
          </w:p>
          <w:p w:rsidR="00FD0E6C" w:rsidRPr="007C1AE6" w:rsidRDefault="00FD0E6C" w:rsidP="007C1AE6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коммунально-складская зона</w:t>
            </w:r>
          </w:p>
        </w:tc>
        <w:tc>
          <w:tcPr>
            <w:tcW w:w="1426" w:type="dxa"/>
            <w:tcBorders>
              <w:bottom w:val="nil"/>
            </w:tcBorders>
            <w:shd w:val="clear" w:color="auto" w:fill="FFFFFF"/>
          </w:tcPr>
          <w:p w:rsidR="00FD0E6C" w:rsidRPr="007C1AE6" w:rsidRDefault="00FD0E6C" w:rsidP="007C1AE6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тыс.кв.м</w:t>
            </w:r>
          </w:p>
        </w:tc>
        <w:tc>
          <w:tcPr>
            <w:tcW w:w="1569" w:type="dxa"/>
            <w:tcBorders>
              <w:bottom w:val="nil"/>
            </w:tcBorders>
            <w:shd w:val="clear" w:color="auto" w:fill="FFFFFF"/>
          </w:tcPr>
          <w:p w:rsidR="00FD0E6C" w:rsidRPr="007C1AE6" w:rsidRDefault="00FD0E6C" w:rsidP="00A0364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147,552</w:t>
            </w:r>
          </w:p>
          <w:p w:rsidR="00FD0E6C" w:rsidRPr="007C1AE6" w:rsidRDefault="00FD0E6C" w:rsidP="00A03644">
            <w:pPr>
              <w:rPr>
                <w:rFonts w:eastAsia="Arial"/>
                <w:sz w:val="24"/>
                <w:szCs w:val="24"/>
                <w:lang w:bidi="ru-RU"/>
              </w:rPr>
            </w:pPr>
          </w:p>
          <w:p w:rsidR="00FD0E6C" w:rsidRPr="007C1AE6" w:rsidRDefault="00FD0E6C" w:rsidP="00A0364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123,194</w:t>
            </w:r>
          </w:p>
          <w:p w:rsidR="00FD0E6C" w:rsidRPr="007C1AE6" w:rsidRDefault="00FD0E6C" w:rsidP="00A03644">
            <w:pPr>
              <w:rPr>
                <w:rFonts w:eastAsia="Arial"/>
                <w:sz w:val="24"/>
                <w:szCs w:val="24"/>
                <w:lang w:bidi="ru-RU"/>
              </w:rPr>
            </w:pPr>
          </w:p>
          <w:p w:rsidR="00FD0E6C" w:rsidRPr="007C1AE6" w:rsidRDefault="00FD0E6C" w:rsidP="00A0364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2,417</w:t>
            </w:r>
          </w:p>
          <w:p w:rsidR="00FD0E6C" w:rsidRPr="007C1AE6" w:rsidRDefault="00FD0E6C" w:rsidP="00A03644">
            <w:pPr>
              <w:rPr>
                <w:rFonts w:eastAsia="Arial"/>
                <w:sz w:val="24"/>
                <w:szCs w:val="24"/>
                <w:lang w:bidi="ru-RU"/>
              </w:rPr>
            </w:pPr>
          </w:p>
          <w:p w:rsidR="00FD0E6C" w:rsidRPr="007C1AE6" w:rsidRDefault="00FD0E6C" w:rsidP="00A0364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16,629</w:t>
            </w:r>
          </w:p>
          <w:p w:rsidR="00FD0E6C" w:rsidRPr="007C1AE6" w:rsidRDefault="00FD0E6C" w:rsidP="00A03644">
            <w:pPr>
              <w:rPr>
                <w:rFonts w:eastAsia="Arial"/>
                <w:sz w:val="24"/>
                <w:szCs w:val="24"/>
                <w:lang w:bidi="ru-RU"/>
              </w:rPr>
            </w:pPr>
          </w:p>
          <w:p w:rsidR="00FD0E6C" w:rsidRPr="007C1AE6" w:rsidRDefault="00FD0E6C" w:rsidP="00A0364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5,312</w:t>
            </w:r>
          </w:p>
        </w:tc>
        <w:tc>
          <w:tcPr>
            <w:tcW w:w="1570" w:type="dxa"/>
            <w:tcBorders>
              <w:bottom w:val="nil"/>
            </w:tcBorders>
            <w:shd w:val="clear" w:color="auto" w:fill="FFFFFF"/>
          </w:tcPr>
          <w:p w:rsidR="00FD0E6C" w:rsidRPr="007C1AE6" w:rsidRDefault="00FD0E6C" w:rsidP="00A0364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165,752</w:t>
            </w:r>
          </w:p>
          <w:p w:rsidR="00FD0E6C" w:rsidRPr="007C1AE6" w:rsidRDefault="00FD0E6C" w:rsidP="00A03644">
            <w:pPr>
              <w:rPr>
                <w:rFonts w:eastAsia="Arial"/>
                <w:sz w:val="24"/>
                <w:szCs w:val="24"/>
                <w:lang w:bidi="ru-RU"/>
              </w:rPr>
            </w:pPr>
          </w:p>
          <w:p w:rsidR="00FD0E6C" w:rsidRPr="007C1AE6" w:rsidRDefault="00FD0E6C" w:rsidP="00A0364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141,394</w:t>
            </w:r>
          </w:p>
          <w:p w:rsidR="00FD0E6C" w:rsidRPr="007C1AE6" w:rsidRDefault="00FD0E6C" w:rsidP="00A03644">
            <w:pPr>
              <w:rPr>
                <w:rFonts w:eastAsia="Arial"/>
                <w:sz w:val="24"/>
                <w:szCs w:val="24"/>
                <w:lang w:bidi="ru-RU"/>
              </w:rPr>
            </w:pPr>
          </w:p>
          <w:p w:rsidR="00FD0E6C" w:rsidRPr="007C1AE6" w:rsidRDefault="00FD0E6C" w:rsidP="00A0364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2,417</w:t>
            </w:r>
          </w:p>
          <w:p w:rsidR="00FD0E6C" w:rsidRPr="007C1AE6" w:rsidRDefault="00FD0E6C" w:rsidP="00A03644">
            <w:pPr>
              <w:rPr>
                <w:rFonts w:eastAsia="Arial"/>
                <w:sz w:val="24"/>
                <w:szCs w:val="24"/>
                <w:lang w:bidi="ru-RU"/>
              </w:rPr>
            </w:pPr>
          </w:p>
          <w:p w:rsidR="00FD0E6C" w:rsidRPr="007C1AE6" w:rsidRDefault="00FD0E6C" w:rsidP="00A0364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16,629</w:t>
            </w:r>
          </w:p>
          <w:p w:rsidR="00FD0E6C" w:rsidRPr="007C1AE6" w:rsidRDefault="00FD0E6C" w:rsidP="00A03644">
            <w:pPr>
              <w:rPr>
                <w:rFonts w:eastAsia="Arial"/>
                <w:sz w:val="24"/>
                <w:szCs w:val="24"/>
                <w:lang w:bidi="ru-RU"/>
              </w:rPr>
            </w:pPr>
          </w:p>
          <w:p w:rsidR="00FD0E6C" w:rsidRPr="007C1AE6" w:rsidRDefault="00FD0E6C" w:rsidP="00A0364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5,312</w:t>
            </w:r>
          </w:p>
        </w:tc>
      </w:tr>
      <w:tr w:rsidR="007C1AE6" w:rsidRPr="007C1AE6" w:rsidTr="00A03644">
        <w:trPr>
          <w:trHeight w:val="604"/>
        </w:trPr>
        <w:tc>
          <w:tcPr>
            <w:tcW w:w="735" w:type="dxa"/>
            <w:tcBorders>
              <w:bottom w:val="nil"/>
            </w:tcBorders>
            <w:shd w:val="clear" w:color="auto" w:fill="FFFFFF"/>
          </w:tcPr>
          <w:p w:rsidR="007C1AE6" w:rsidRPr="007C1AE6" w:rsidRDefault="007C1AE6" w:rsidP="002B2FB2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1.5</w:t>
            </w:r>
          </w:p>
        </w:tc>
        <w:tc>
          <w:tcPr>
            <w:tcW w:w="4269" w:type="dxa"/>
            <w:tcBorders>
              <w:bottom w:val="nil"/>
            </w:tcBorders>
            <w:shd w:val="clear" w:color="auto" w:fill="FFFFFF"/>
          </w:tcPr>
          <w:p w:rsidR="007C1AE6" w:rsidRPr="007C1AE6" w:rsidRDefault="007C1AE6" w:rsidP="007C1AE6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Площадь проектируемой застройки,</w:t>
            </w:r>
          </w:p>
          <w:p w:rsidR="007C1AE6" w:rsidRPr="007C1AE6" w:rsidRDefault="007C1AE6" w:rsidP="007C1AE6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в том числе</w:t>
            </w:r>
            <w:r w:rsidR="00A03644">
              <w:rPr>
                <w:rFonts w:eastAsia="Arial"/>
                <w:sz w:val="24"/>
                <w:szCs w:val="24"/>
                <w:lang w:bidi="ru-RU"/>
              </w:rPr>
              <w:t>:</w:t>
            </w:r>
          </w:p>
          <w:p w:rsidR="007C1AE6" w:rsidRPr="007C1AE6" w:rsidRDefault="007C1AE6" w:rsidP="007C1AE6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зона застройки многоэтажными жилыми домами (от 9 этажей и более)</w:t>
            </w:r>
          </w:p>
        </w:tc>
        <w:tc>
          <w:tcPr>
            <w:tcW w:w="1426" w:type="dxa"/>
            <w:tcBorders>
              <w:bottom w:val="nil"/>
            </w:tcBorders>
            <w:shd w:val="clear" w:color="auto" w:fill="FFFFFF"/>
          </w:tcPr>
          <w:p w:rsidR="007C1AE6" w:rsidRPr="007C1AE6" w:rsidRDefault="007C1AE6" w:rsidP="007C1AE6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га</w:t>
            </w:r>
          </w:p>
        </w:tc>
        <w:tc>
          <w:tcPr>
            <w:tcW w:w="1569" w:type="dxa"/>
            <w:tcBorders>
              <w:bottom w:val="nil"/>
            </w:tcBorders>
            <w:shd w:val="clear" w:color="auto" w:fill="FFFFFF"/>
          </w:tcPr>
          <w:p w:rsidR="007C1AE6" w:rsidRPr="007C1AE6" w:rsidRDefault="007C1AE6" w:rsidP="00A0364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-</w:t>
            </w:r>
          </w:p>
          <w:p w:rsidR="007C1AE6" w:rsidRPr="007C1AE6" w:rsidRDefault="007C1AE6" w:rsidP="00A03644">
            <w:pPr>
              <w:rPr>
                <w:rFonts w:eastAsia="Arial"/>
                <w:sz w:val="24"/>
                <w:szCs w:val="24"/>
                <w:lang w:bidi="ru-RU"/>
              </w:rPr>
            </w:pPr>
          </w:p>
          <w:p w:rsidR="007C1AE6" w:rsidRPr="007C1AE6" w:rsidRDefault="007C1AE6" w:rsidP="00A0364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-</w:t>
            </w:r>
          </w:p>
        </w:tc>
        <w:tc>
          <w:tcPr>
            <w:tcW w:w="1570" w:type="dxa"/>
            <w:tcBorders>
              <w:bottom w:val="nil"/>
            </w:tcBorders>
            <w:shd w:val="clear" w:color="auto" w:fill="FFFFFF"/>
          </w:tcPr>
          <w:p w:rsidR="007C1AE6" w:rsidRPr="007C1AE6" w:rsidRDefault="007C1AE6" w:rsidP="00A0364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0,1844</w:t>
            </w:r>
          </w:p>
          <w:p w:rsidR="007C1AE6" w:rsidRPr="007C1AE6" w:rsidRDefault="007C1AE6" w:rsidP="00A03644">
            <w:pPr>
              <w:rPr>
                <w:rFonts w:eastAsia="Arial"/>
                <w:sz w:val="24"/>
                <w:szCs w:val="24"/>
                <w:lang w:bidi="ru-RU"/>
              </w:rPr>
            </w:pPr>
          </w:p>
          <w:p w:rsidR="007C1AE6" w:rsidRPr="007C1AE6" w:rsidRDefault="007C1AE6" w:rsidP="00A0364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0,1844</w:t>
            </w:r>
          </w:p>
        </w:tc>
      </w:tr>
      <w:tr w:rsidR="007C1AE6" w:rsidRPr="007C1AE6" w:rsidTr="00A03644">
        <w:trPr>
          <w:trHeight w:val="330"/>
        </w:trPr>
        <w:tc>
          <w:tcPr>
            <w:tcW w:w="735" w:type="dxa"/>
            <w:tcBorders>
              <w:bottom w:val="nil"/>
            </w:tcBorders>
            <w:shd w:val="clear" w:color="auto" w:fill="FFFFFF"/>
          </w:tcPr>
          <w:p w:rsidR="007C1AE6" w:rsidRPr="007C1AE6" w:rsidRDefault="007C1AE6" w:rsidP="002B2FB2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1.6</w:t>
            </w:r>
          </w:p>
        </w:tc>
        <w:tc>
          <w:tcPr>
            <w:tcW w:w="4269" w:type="dxa"/>
            <w:tcBorders>
              <w:bottom w:val="nil"/>
            </w:tcBorders>
            <w:shd w:val="clear" w:color="auto" w:fill="FFFFFF"/>
          </w:tcPr>
          <w:p w:rsidR="007C1AE6" w:rsidRPr="007C1AE6" w:rsidRDefault="007C1AE6" w:rsidP="007C1AE6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Площадь перспективной застройки</w:t>
            </w:r>
          </w:p>
        </w:tc>
        <w:tc>
          <w:tcPr>
            <w:tcW w:w="1426" w:type="dxa"/>
            <w:tcBorders>
              <w:bottom w:val="nil"/>
            </w:tcBorders>
            <w:shd w:val="clear" w:color="auto" w:fill="FFFFFF"/>
          </w:tcPr>
          <w:p w:rsidR="007C1AE6" w:rsidRPr="007C1AE6" w:rsidRDefault="007C1AE6" w:rsidP="007C1AE6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га</w:t>
            </w:r>
          </w:p>
        </w:tc>
        <w:tc>
          <w:tcPr>
            <w:tcW w:w="1569" w:type="dxa"/>
            <w:tcBorders>
              <w:bottom w:val="nil"/>
            </w:tcBorders>
            <w:shd w:val="clear" w:color="auto" w:fill="FFFFFF"/>
          </w:tcPr>
          <w:p w:rsidR="007C1AE6" w:rsidRPr="007C1AE6" w:rsidRDefault="007C1AE6" w:rsidP="00A0364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-</w:t>
            </w:r>
          </w:p>
        </w:tc>
        <w:tc>
          <w:tcPr>
            <w:tcW w:w="1570" w:type="dxa"/>
            <w:tcBorders>
              <w:bottom w:val="nil"/>
            </w:tcBorders>
            <w:shd w:val="clear" w:color="auto" w:fill="FFFFFF"/>
          </w:tcPr>
          <w:p w:rsidR="007C1AE6" w:rsidRPr="007C1AE6" w:rsidRDefault="007C1AE6" w:rsidP="00A0364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-</w:t>
            </w:r>
          </w:p>
        </w:tc>
      </w:tr>
      <w:tr w:rsidR="007C1AE6" w:rsidRPr="007C1AE6" w:rsidTr="00A03644">
        <w:trPr>
          <w:trHeight w:val="604"/>
        </w:trPr>
        <w:tc>
          <w:tcPr>
            <w:tcW w:w="735" w:type="dxa"/>
            <w:tcBorders>
              <w:bottom w:val="nil"/>
            </w:tcBorders>
            <w:shd w:val="clear" w:color="auto" w:fill="FFFFFF"/>
          </w:tcPr>
          <w:p w:rsidR="007C1AE6" w:rsidRPr="007C1AE6" w:rsidRDefault="007C1AE6" w:rsidP="002B2FB2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1.7</w:t>
            </w:r>
          </w:p>
        </w:tc>
        <w:tc>
          <w:tcPr>
            <w:tcW w:w="4269" w:type="dxa"/>
            <w:tcBorders>
              <w:bottom w:val="nil"/>
            </w:tcBorders>
            <w:shd w:val="clear" w:color="auto" w:fill="FFFFFF"/>
          </w:tcPr>
          <w:p w:rsidR="007C1AE6" w:rsidRPr="007C1AE6" w:rsidRDefault="007C1AE6" w:rsidP="007C1AE6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Площадь покрытия проездов, мест для стоянки</w:t>
            </w:r>
          </w:p>
        </w:tc>
        <w:tc>
          <w:tcPr>
            <w:tcW w:w="1426" w:type="dxa"/>
            <w:tcBorders>
              <w:bottom w:val="nil"/>
            </w:tcBorders>
            <w:shd w:val="clear" w:color="auto" w:fill="FFFFFF"/>
          </w:tcPr>
          <w:p w:rsidR="007C1AE6" w:rsidRPr="007C1AE6" w:rsidRDefault="007C1AE6" w:rsidP="007C1AE6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га</w:t>
            </w:r>
          </w:p>
        </w:tc>
        <w:tc>
          <w:tcPr>
            <w:tcW w:w="1569" w:type="dxa"/>
            <w:tcBorders>
              <w:bottom w:val="nil"/>
            </w:tcBorders>
            <w:shd w:val="clear" w:color="auto" w:fill="FFFFFF"/>
          </w:tcPr>
          <w:p w:rsidR="007C1AE6" w:rsidRPr="007C1AE6" w:rsidRDefault="007C1AE6" w:rsidP="00A0364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1,3393</w:t>
            </w:r>
          </w:p>
        </w:tc>
        <w:tc>
          <w:tcPr>
            <w:tcW w:w="1570" w:type="dxa"/>
            <w:tcBorders>
              <w:bottom w:val="nil"/>
            </w:tcBorders>
            <w:shd w:val="clear" w:color="auto" w:fill="FFFFFF"/>
          </w:tcPr>
          <w:p w:rsidR="007C1AE6" w:rsidRPr="007C1AE6" w:rsidRDefault="007C1AE6" w:rsidP="00A0364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1,5945</w:t>
            </w:r>
          </w:p>
        </w:tc>
      </w:tr>
      <w:tr w:rsidR="007C1AE6" w:rsidRPr="007C1AE6" w:rsidTr="00A03644">
        <w:trPr>
          <w:trHeight w:val="340"/>
        </w:trPr>
        <w:tc>
          <w:tcPr>
            <w:tcW w:w="735" w:type="dxa"/>
            <w:tcBorders>
              <w:bottom w:val="nil"/>
            </w:tcBorders>
            <w:shd w:val="clear" w:color="auto" w:fill="FFFFFF"/>
          </w:tcPr>
          <w:p w:rsidR="007C1AE6" w:rsidRPr="007C1AE6" w:rsidRDefault="007C1AE6" w:rsidP="002B2FB2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1.8</w:t>
            </w:r>
          </w:p>
        </w:tc>
        <w:tc>
          <w:tcPr>
            <w:tcW w:w="4269" w:type="dxa"/>
            <w:tcBorders>
              <w:bottom w:val="nil"/>
            </w:tcBorders>
            <w:shd w:val="clear" w:color="auto" w:fill="FFFFFF"/>
          </w:tcPr>
          <w:p w:rsidR="007C1AE6" w:rsidRPr="007C1AE6" w:rsidRDefault="007C1AE6" w:rsidP="007C1AE6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Площадь покрытия тротуаров, дорожек</w:t>
            </w:r>
          </w:p>
        </w:tc>
        <w:tc>
          <w:tcPr>
            <w:tcW w:w="1426" w:type="dxa"/>
            <w:tcBorders>
              <w:bottom w:val="nil"/>
            </w:tcBorders>
            <w:shd w:val="clear" w:color="auto" w:fill="FFFFFF"/>
          </w:tcPr>
          <w:p w:rsidR="007C1AE6" w:rsidRPr="007C1AE6" w:rsidRDefault="007C1AE6" w:rsidP="007C1AE6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га</w:t>
            </w:r>
          </w:p>
        </w:tc>
        <w:tc>
          <w:tcPr>
            <w:tcW w:w="1569" w:type="dxa"/>
            <w:tcBorders>
              <w:bottom w:val="nil"/>
            </w:tcBorders>
            <w:shd w:val="clear" w:color="auto" w:fill="FFFFFF"/>
          </w:tcPr>
          <w:p w:rsidR="007C1AE6" w:rsidRPr="007C1AE6" w:rsidRDefault="007C1AE6" w:rsidP="00A0364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0,7338</w:t>
            </w:r>
          </w:p>
        </w:tc>
        <w:tc>
          <w:tcPr>
            <w:tcW w:w="1570" w:type="dxa"/>
            <w:tcBorders>
              <w:bottom w:val="nil"/>
            </w:tcBorders>
            <w:shd w:val="clear" w:color="auto" w:fill="FFFFFF"/>
          </w:tcPr>
          <w:p w:rsidR="007C1AE6" w:rsidRPr="007C1AE6" w:rsidRDefault="007C1AE6" w:rsidP="00A0364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0,9378</w:t>
            </w:r>
          </w:p>
        </w:tc>
      </w:tr>
      <w:tr w:rsidR="007C1AE6" w:rsidRPr="007C1AE6" w:rsidTr="00A03644">
        <w:trPr>
          <w:trHeight w:val="340"/>
        </w:trPr>
        <w:tc>
          <w:tcPr>
            <w:tcW w:w="735" w:type="dxa"/>
            <w:tcBorders>
              <w:bottom w:val="nil"/>
            </w:tcBorders>
            <w:shd w:val="clear" w:color="auto" w:fill="FFFFFF"/>
          </w:tcPr>
          <w:p w:rsidR="007C1AE6" w:rsidRPr="007C1AE6" w:rsidRDefault="007C1AE6" w:rsidP="002B2FB2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1.9</w:t>
            </w:r>
          </w:p>
        </w:tc>
        <w:tc>
          <w:tcPr>
            <w:tcW w:w="4269" w:type="dxa"/>
            <w:tcBorders>
              <w:bottom w:val="nil"/>
            </w:tcBorders>
            <w:shd w:val="clear" w:color="auto" w:fill="FFFFFF"/>
          </w:tcPr>
          <w:p w:rsidR="007C1AE6" w:rsidRPr="007C1AE6" w:rsidRDefault="007C1AE6" w:rsidP="007C1AE6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Площадь покрытия площадок общего пользования</w:t>
            </w:r>
          </w:p>
        </w:tc>
        <w:tc>
          <w:tcPr>
            <w:tcW w:w="1426" w:type="dxa"/>
            <w:tcBorders>
              <w:bottom w:val="nil"/>
            </w:tcBorders>
            <w:shd w:val="clear" w:color="auto" w:fill="FFFFFF"/>
          </w:tcPr>
          <w:p w:rsidR="007C1AE6" w:rsidRPr="007C1AE6" w:rsidRDefault="007C1AE6" w:rsidP="007C1AE6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га</w:t>
            </w:r>
          </w:p>
        </w:tc>
        <w:tc>
          <w:tcPr>
            <w:tcW w:w="1569" w:type="dxa"/>
            <w:tcBorders>
              <w:bottom w:val="nil"/>
            </w:tcBorders>
            <w:shd w:val="clear" w:color="auto" w:fill="FFFFFF"/>
          </w:tcPr>
          <w:p w:rsidR="007C1AE6" w:rsidRPr="007C1AE6" w:rsidRDefault="007C1AE6" w:rsidP="00A0364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0,8712</w:t>
            </w:r>
          </w:p>
        </w:tc>
        <w:tc>
          <w:tcPr>
            <w:tcW w:w="1570" w:type="dxa"/>
            <w:tcBorders>
              <w:bottom w:val="nil"/>
            </w:tcBorders>
            <w:shd w:val="clear" w:color="auto" w:fill="FFFFFF"/>
          </w:tcPr>
          <w:p w:rsidR="007C1AE6" w:rsidRPr="007C1AE6" w:rsidRDefault="007C1AE6" w:rsidP="00A0364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0,9434</w:t>
            </w:r>
          </w:p>
        </w:tc>
      </w:tr>
      <w:tr w:rsidR="007C1AE6" w:rsidRPr="007C1AE6" w:rsidTr="00A03644">
        <w:trPr>
          <w:trHeight w:val="340"/>
        </w:trPr>
        <w:tc>
          <w:tcPr>
            <w:tcW w:w="735" w:type="dxa"/>
            <w:tcBorders>
              <w:bottom w:val="nil"/>
            </w:tcBorders>
            <w:shd w:val="clear" w:color="auto" w:fill="FFFFFF"/>
          </w:tcPr>
          <w:p w:rsidR="007C1AE6" w:rsidRPr="007C1AE6" w:rsidRDefault="007C1AE6" w:rsidP="002B2FB2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1.10</w:t>
            </w:r>
          </w:p>
        </w:tc>
        <w:tc>
          <w:tcPr>
            <w:tcW w:w="4269" w:type="dxa"/>
            <w:tcBorders>
              <w:bottom w:val="nil"/>
            </w:tcBorders>
            <w:shd w:val="clear" w:color="auto" w:fill="FFFFFF"/>
          </w:tcPr>
          <w:p w:rsidR="007C1AE6" w:rsidRPr="007C1AE6" w:rsidRDefault="007C1AE6" w:rsidP="007C1AE6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Площадь озеленения территории</w:t>
            </w:r>
          </w:p>
        </w:tc>
        <w:tc>
          <w:tcPr>
            <w:tcW w:w="1426" w:type="dxa"/>
            <w:tcBorders>
              <w:bottom w:val="nil"/>
            </w:tcBorders>
            <w:shd w:val="clear" w:color="auto" w:fill="FFFFFF"/>
          </w:tcPr>
          <w:p w:rsidR="007C1AE6" w:rsidRPr="007C1AE6" w:rsidRDefault="007C1AE6" w:rsidP="007C1AE6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га</w:t>
            </w:r>
          </w:p>
        </w:tc>
        <w:tc>
          <w:tcPr>
            <w:tcW w:w="1569" w:type="dxa"/>
            <w:tcBorders>
              <w:bottom w:val="nil"/>
            </w:tcBorders>
            <w:shd w:val="clear" w:color="auto" w:fill="FFFFFF"/>
          </w:tcPr>
          <w:p w:rsidR="007C1AE6" w:rsidRPr="007C1AE6" w:rsidRDefault="007C1AE6" w:rsidP="00A0364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23,3595</w:t>
            </w:r>
          </w:p>
        </w:tc>
        <w:tc>
          <w:tcPr>
            <w:tcW w:w="1570" w:type="dxa"/>
            <w:tcBorders>
              <w:bottom w:val="nil"/>
            </w:tcBorders>
            <w:shd w:val="clear" w:color="auto" w:fill="FFFFFF"/>
          </w:tcPr>
          <w:p w:rsidR="007C1AE6" w:rsidRPr="007C1AE6" w:rsidRDefault="007C1AE6" w:rsidP="00A0364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22,6437</w:t>
            </w:r>
          </w:p>
        </w:tc>
      </w:tr>
      <w:tr w:rsidR="007C1AE6" w:rsidRPr="007C1AE6" w:rsidTr="00A03644">
        <w:trPr>
          <w:trHeight w:val="604"/>
        </w:trPr>
        <w:tc>
          <w:tcPr>
            <w:tcW w:w="735" w:type="dxa"/>
            <w:tcBorders>
              <w:bottom w:val="nil"/>
            </w:tcBorders>
            <w:shd w:val="clear" w:color="auto" w:fill="FFFFFF"/>
          </w:tcPr>
          <w:p w:rsidR="007C1AE6" w:rsidRPr="007C1AE6" w:rsidRDefault="007C1AE6" w:rsidP="002B2FB2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1.11</w:t>
            </w:r>
          </w:p>
        </w:tc>
        <w:tc>
          <w:tcPr>
            <w:tcW w:w="4269" w:type="dxa"/>
            <w:tcBorders>
              <w:bottom w:val="nil"/>
            </w:tcBorders>
            <w:shd w:val="clear" w:color="auto" w:fill="FFFFFF"/>
          </w:tcPr>
          <w:p w:rsidR="007C1AE6" w:rsidRPr="007C1AE6" w:rsidRDefault="007C1AE6" w:rsidP="007C1AE6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Коэффициент застройки территории</w:t>
            </w:r>
            <w:r w:rsidR="00A03644">
              <w:rPr>
                <w:rFonts w:eastAsia="Arial"/>
                <w:sz w:val="24"/>
                <w:szCs w:val="24"/>
                <w:lang w:bidi="ru-RU"/>
              </w:rPr>
              <w:t>:</w:t>
            </w:r>
          </w:p>
          <w:p w:rsidR="007C1AE6" w:rsidRPr="007C1AE6" w:rsidRDefault="007C1AE6" w:rsidP="007C1AE6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зона застройки многоэтажными жилыми домами (от 9 этажей и более)</w:t>
            </w:r>
            <w:r w:rsidR="00A03644">
              <w:rPr>
                <w:rFonts w:eastAsia="Arial"/>
                <w:sz w:val="24"/>
                <w:szCs w:val="24"/>
                <w:lang w:bidi="ru-RU"/>
              </w:rPr>
              <w:t>;</w:t>
            </w:r>
          </w:p>
          <w:p w:rsidR="007C1AE6" w:rsidRPr="007C1AE6" w:rsidRDefault="007C1AE6" w:rsidP="007C1AE6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зона застройки малоэтажными жилыми домами (до 4 этажей)</w:t>
            </w:r>
            <w:r w:rsidR="00A03644">
              <w:rPr>
                <w:rFonts w:eastAsia="Arial"/>
                <w:sz w:val="24"/>
                <w:szCs w:val="24"/>
                <w:lang w:bidi="ru-RU"/>
              </w:rPr>
              <w:t>;</w:t>
            </w:r>
          </w:p>
          <w:p w:rsidR="00A03644" w:rsidRDefault="007C1AE6" w:rsidP="00A0364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зона специализированной общественной застройки</w:t>
            </w:r>
            <w:r w:rsidR="00A03644">
              <w:rPr>
                <w:rFonts w:eastAsia="Arial"/>
                <w:sz w:val="24"/>
                <w:szCs w:val="24"/>
                <w:lang w:bidi="ru-RU"/>
              </w:rPr>
              <w:t>;</w:t>
            </w:r>
          </w:p>
          <w:p w:rsidR="007C1AE6" w:rsidRPr="007C1AE6" w:rsidRDefault="007C1AE6" w:rsidP="00A0364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коммунально-складская зона</w:t>
            </w:r>
          </w:p>
        </w:tc>
        <w:tc>
          <w:tcPr>
            <w:tcW w:w="1426" w:type="dxa"/>
            <w:tcBorders>
              <w:bottom w:val="nil"/>
            </w:tcBorders>
            <w:shd w:val="clear" w:color="auto" w:fill="FFFFFF"/>
          </w:tcPr>
          <w:p w:rsidR="007C1AE6" w:rsidRPr="007C1AE6" w:rsidRDefault="007C1AE6" w:rsidP="007C1AE6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-</w:t>
            </w:r>
          </w:p>
        </w:tc>
        <w:tc>
          <w:tcPr>
            <w:tcW w:w="1569" w:type="dxa"/>
            <w:tcBorders>
              <w:bottom w:val="nil"/>
            </w:tcBorders>
            <w:shd w:val="clear" w:color="auto" w:fill="FFFFFF"/>
          </w:tcPr>
          <w:p w:rsidR="007C1AE6" w:rsidRPr="007C1AE6" w:rsidRDefault="007C1AE6" w:rsidP="00A03644">
            <w:pPr>
              <w:rPr>
                <w:rFonts w:eastAsia="Arial"/>
                <w:sz w:val="24"/>
                <w:szCs w:val="24"/>
                <w:lang w:bidi="ru-RU"/>
              </w:rPr>
            </w:pPr>
          </w:p>
          <w:p w:rsidR="007C1AE6" w:rsidRPr="007C1AE6" w:rsidRDefault="007C1AE6" w:rsidP="00A0364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0,11</w:t>
            </w:r>
          </w:p>
          <w:p w:rsidR="007C1AE6" w:rsidRPr="007C1AE6" w:rsidRDefault="007C1AE6" w:rsidP="00A03644">
            <w:pPr>
              <w:rPr>
                <w:rFonts w:eastAsia="Arial"/>
                <w:sz w:val="24"/>
                <w:szCs w:val="24"/>
                <w:lang w:bidi="ru-RU"/>
              </w:rPr>
            </w:pPr>
          </w:p>
          <w:p w:rsidR="007C1AE6" w:rsidRPr="007C1AE6" w:rsidRDefault="007C1AE6" w:rsidP="00A0364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0,05</w:t>
            </w:r>
          </w:p>
          <w:p w:rsidR="007C1AE6" w:rsidRPr="007C1AE6" w:rsidRDefault="007C1AE6" w:rsidP="00A03644">
            <w:pPr>
              <w:rPr>
                <w:rFonts w:eastAsia="Arial"/>
                <w:sz w:val="24"/>
                <w:szCs w:val="24"/>
                <w:lang w:bidi="ru-RU"/>
              </w:rPr>
            </w:pPr>
          </w:p>
          <w:p w:rsidR="007C1AE6" w:rsidRPr="007C1AE6" w:rsidRDefault="007C1AE6" w:rsidP="00A0364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0,14</w:t>
            </w:r>
          </w:p>
          <w:p w:rsidR="007C1AE6" w:rsidRPr="007C1AE6" w:rsidRDefault="007C1AE6" w:rsidP="00A03644">
            <w:pPr>
              <w:rPr>
                <w:rFonts w:eastAsia="Arial"/>
                <w:sz w:val="24"/>
                <w:szCs w:val="24"/>
                <w:lang w:bidi="ru-RU"/>
              </w:rPr>
            </w:pPr>
          </w:p>
          <w:p w:rsidR="007C1AE6" w:rsidRPr="007C1AE6" w:rsidRDefault="007C1AE6" w:rsidP="00A0364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0,24</w:t>
            </w:r>
          </w:p>
        </w:tc>
        <w:tc>
          <w:tcPr>
            <w:tcW w:w="1570" w:type="dxa"/>
            <w:tcBorders>
              <w:bottom w:val="nil"/>
            </w:tcBorders>
            <w:shd w:val="clear" w:color="auto" w:fill="FFFFFF"/>
          </w:tcPr>
          <w:p w:rsidR="007C1AE6" w:rsidRPr="007C1AE6" w:rsidRDefault="007C1AE6" w:rsidP="00A03644">
            <w:pPr>
              <w:rPr>
                <w:rFonts w:eastAsia="Arial"/>
                <w:sz w:val="24"/>
                <w:szCs w:val="24"/>
                <w:lang w:bidi="ru-RU"/>
              </w:rPr>
            </w:pPr>
          </w:p>
          <w:p w:rsidR="007C1AE6" w:rsidRPr="007C1AE6" w:rsidRDefault="007C1AE6" w:rsidP="00A0364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0,12</w:t>
            </w:r>
          </w:p>
          <w:p w:rsidR="007C1AE6" w:rsidRPr="007C1AE6" w:rsidRDefault="007C1AE6" w:rsidP="00A03644">
            <w:pPr>
              <w:rPr>
                <w:rFonts w:eastAsia="Arial"/>
                <w:sz w:val="24"/>
                <w:szCs w:val="24"/>
                <w:lang w:bidi="ru-RU"/>
              </w:rPr>
            </w:pPr>
          </w:p>
          <w:p w:rsidR="007C1AE6" w:rsidRPr="007C1AE6" w:rsidRDefault="007C1AE6" w:rsidP="00A0364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0,05</w:t>
            </w:r>
          </w:p>
          <w:p w:rsidR="007C1AE6" w:rsidRPr="007C1AE6" w:rsidRDefault="007C1AE6" w:rsidP="00A03644">
            <w:pPr>
              <w:rPr>
                <w:rFonts w:eastAsia="Arial"/>
                <w:sz w:val="24"/>
                <w:szCs w:val="24"/>
                <w:lang w:bidi="ru-RU"/>
              </w:rPr>
            </w:pPr>
          </w:p>
          <w:p w:rsidR="007C1AE6" w:rsidRPr="007C1AE6" w:rsidRDefault="007C1AE6" w:rsidP="00A0364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0,14</w:t>
            </w:r>
          </w:p>
          <w:p w:rsidR="007C1AE6" w:rsidRPr="007C1AE6" w:rsidRDefault="007C1AE6" w:rsidP="00A03644">
            <w:pPr>
              <w:rPr>
                <w:rFonts w:eastAsia="Arial"/>
                <w:sz w:val="24"/>
                <w:szCs w:val="24"/>
                <w:lang w:bidi="ru-RU"/>
              </w:rPr>
            </w:pPr>
          </w:p>
          <w:p w:rsidR="007C1AE6" w:rsidRPr="007C1AE6" w:rsidRDefault="007C1AE6" w:rsidP="00A0364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0,24</w:t>
            </w:r>
          </w:p>
        </w:tc>
      </w:tr>
      <w:tr w:rsidR="007C1AE6" w:rsidRPr="007C1AE6" w:rsidTr="00A03644">
        <w:trPr>
          <w:trHeight w:val="604"/>
        </w:trPr>
        <w:tc>
          <w:tcPr>
            <w:tcW w:w="735" w:type="dxa"/>
            <w:tcBorders>
              <w:bottom w:val="nil"/>
            </w:tcBorders>
            <w:shd w:val="clear" w:color="auto" w:fill="FFFFFF"/>
          </w:tcPr>
          <w:p w:rsidR="007C1AE6" w:rsidRPr="007C1AE6" w:rsidRDefault="007C1AE6" w:rsidP="002B2FB2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1.12</w:t>
            </w:r>
          </w:p>
        </w:tc>
        <w:tc>
          <w:tcPr>
            <w:tcW w:w="4269" w:type="dxa"/>
            <w:tcBorders>
              <w:bottom w:val="nil"/>
            </w:tcBorders>
            <w:shd w:val="clear" w:color="auto" w:fill="FFFFFF"/>
          </w:tcPr>
          <w:p w:rsidR="007C1AE6" w:rsidRPr="007C1AE6" w:rsidRDefault="007C1AE6" w:rsidP="007C1AE6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Коэффициент плотности застройки</w:t>
            </w:r>
            <w:r w:rsidR="00A03644">
              <w:rPr>
                <w:rFonts w:eastAsia="Arial"/>
                <w:sz w:val="24"/>
                <w:szCs w:val="24"/>
                <w:lang w:bidi="ru-RU"/>
              </w:rPr>
              <w:t>:</w:t>
            </w:r>
          </w:p>
          <w:p w:rsidR="00A03644" w:rsidRDefault="007C1AE6" w:rsidP="007C1AE6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зона застройки многоэтажными жилыми домами (от 9 этажей и более)</w:t>
            </w:r>
            <w:r w:rsidR="00A03644">
              <w:rPr>
                <w:rFonts w:eastAsia="Arial"/>
                <w:sz w:val="24"/>
                <w:szCs w:val="24"/>
                <w:lang w:bidi="ru-RU"/>
              </w:rPr>
              <w:t>;</w:t>
            </w:r>
          </w:p>
          <w:p w:rsidR="007C1AE6" w:rsidRPr="007C1AE6" w:rsidRDefault="007C1AE6" w:rsidP="007C1AE6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 xml:space="preserve"> зона застройки малоэтажными жилыми домами (до 4 этажей)</w:t>
            </w:r>
            <w:r w:rsidR="00A03644">
              <w:rPr>
                <w:rFonts w:eastAsia="Arial"/>
                <w:sz w:val="24"/>
                <w:szCs w:val="24"/>
                <w:lang w:bidi="ru-RU"/>
              </w:rPr>
              <w:t>;</w:t>
            </w:r>
          </w:p>
          <w:p w:rsidR="007C1AE6" w:rsidRPr="007C1AE6" w:rsidRDefault="007C1AE6" w:rsidP="007C1AE6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зона специализированной общественной застройки</w:t>
            </w:r>
            <w:r w:rsidR="00A03644">
              <w:rPr>
                <w:rFonts w:eastAsia="Arial"/>
                <w:sz w:val="24"/>
                <w:szCs w:val="24"/>
                <w:lang w:bidi="ru-RU"/>
              </w:rPr>
              <w:t>;</w:t>
            </w:r>
          </w:p>
          <w:p w:rsidR="007C1AE6" w:rsidRPr="007C1AE6" w:rsidRDefault="007C1AE6" w:rsidP="007C1AE6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коммунально-складская зона</w:t>
            </w:r>
          </w:p>
        </w:tc>
        <w:tc>
          <w:tcPr>
            <w:tcW w:w="1426" w:type="dxa"/>
            <w:tcBorders>
              <w:bottom w:val="nil"/>
            </w:tcBorders>
            <w:shd w:val="clear" w:color="auto" w:fill="FFFFFF"/>
          </w:tcPr>
          <w:p w:rsidR="007C1AE6" w:rsidRPr="007C1AE6" w:rsidRDefault="007C1AE6" w:rsidP="007C1AE6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-</w:t>
            </w:r>
          </w:p>
        </w:tc>
        <w:tc>
          <w:tcPr>
            <w:tcW w:w="1569" w:type="dxa"/>
            <w:tcBorders>
              <w:bottom w:val="nil"/>
            </w:tcBorders>
            <w:shd w:val="clear" w:color="auto" w:fill="FFFFFF"/>
          </w:tcPr>
          <w:p w:rsidR="007C1AE6" w:rsidRPr="007C1AE6" w:rsidRDefault="007C1AE6" w:rsidP="00A03644">
            <w:pPr>
              <w:rPr>
                <w:rFonts w:eastAsia="Arial"/>
                <w:sz w:val="24"/>
                <w:szCs w:val="24"/>
                <w:lang w:bidi="ru-RU"/>
              </w:rPr>
            </w:pPr>
          </w:p>
          <w:p w:rsidR="007C1AE6" w:rsidRPr="007C1AE6" w:rsidRDefault="007C1AE6" w:rsidP="00A0364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0,59</w:t>
            </w:r>
          </w:p>
          <w:p w:rsidR="007C1AE6" w:rsidRPr="007C1AE6" w:rsidRDefault="007C1AE6" w:rsidP="00A03644">
            <w:pPr>
              <w:rPr>
                <w:rFonts w:eastAsia="Arial"/>
                <w:sz w:val="24"/>
                <w:szCs w:val="24"/>
                <w:lang w:bidi="ru-RU"/>
              </w:rPr>
            </w:pPr>
          </w:p>
          <w:p w:rsidR="007C1AE6" w:rsidRPr="007C1AE6" w:rsidRDefault="007C1AE6" w:rsidP="00A0364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0,08</w:t>
            </w:r>
          </w:p>
          <w:p w:rsidR="007C1AE6" w:rsidRPr="007C1AE6" w:rsidRDefault="007C1AE6" w:rsidP="00A03644">
            <w:pPr>
              <w:rPr>
                <w:rFonts w:eastAsia="Arial"/>
                <w:sz w:val="24"/>
                <w:szCs w:val="24"/>
                <w:lang w:bidi="ru-RU"/>
              </w:rPr>
            </w:pPr>
          </w:p>
          <w:p w:rsidR="007C1AE6" w:rsidRPr="007C1AE6" w:rsidRDefault="007C1AE6" w:rsidP="00A0364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0,43</w:t>
            </w:r>
          </w:p>
          <w:p w:rsidR="007C1AE6" w:rsidRPr="007C1AE6" w:rsidRDefault="007C1AE6" w:rsidP="00A03644">
            <w:pPr>
              <w:rPr>
                <w:rFonts w:eastAsia="Arial"/>
                <w:sz w:val="24"/>
                <w:szCs w:val="24"/>
                <w:lang w:bidi="ru-RU"/>
              </w:rPr>
            </w:pPr>
          </w:p>
          <w:p w:rsidR="007C1AE6" w:rsidRPr="007C1AE6" w:rsidRDefault="007C1AE6" w:rsidP="00A0364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0,24</w:t>
            </w:r>
          </w:p>
        </w:tc>
        <w:tc>
          <w:tcPr>
            <w:tcW w:w="1570" w:type="dxa"/>
            <w:tcBorders>
              <w:bottom w:val="nil"/>
            </w:tcBorders>
            <w:shd w:val="clear" w:color="auto" w:fill="FFFFFF"/>
          </w:tcPr>
          <w:p w:rsidR="007C1AE6" w:rsidRPr="007C1AE6" w:rsidRDefault="007C1AE6" w:rsidP="00A03644">
            <w:pPr>
              <w:rPr>
                <w:rFonts w:eastAsia="Arial"/>
                <w:sz w:val="24"/>
                <w:szCs w:val="24"/>
                <w:lang w:bidi="ru-RU"/>
              </w:rPr>
            </w:pPr>
          </w:p>
          <w:p w:rsidR="007C1AE6" w:rsidRPr="007C1AE6" w:rsidRDefault="007C1AE6" w:rsidP="00A0364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0,68</w:t>
            </w:r>
          </w:p>
          <w:p w:rsidR="007C1AE6" w:rsidRPr="007C1AE6" w:rsidRDefault="007C1AE6" w:rsidP="00A03644">
            <w:pPr>
              <w:rPr>
                <w:rFonts w:eastAsia="Arial"/>
                <w:sz w:val="24"/>
                <w:szCs w:val="24"/>
                <w:lang w:bidi="ru-RU"/>
              </w:rPr>
            </w:pPr>
          </w:p>
          <w:p w:rsidR="007C1AE6" w:rsidRPr="007C1AE6" w:rsidRDefault="007C1AE6" w:rsidP="00A0364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0,08</w:t>
            </w:r>
          </w:p>
          <w:p w:rsidR="007C1AE6" w:rsidRPr="007C1AE6" w:rsidRDefault="007C1AE6" w:rsidP="00A03644">
            <w:pPr>
              <w:rPr>
                <w:rFonts w:eastAsia="Arial"/>
                <w:sz w:val="24"/>
                <w:szCs w:val="24"/>
                <w:lang w:bidi="ru-RU"/>
              </w:rPr>
            </w:pPr>
          </w:p>
          <w:p w:rsidR="007C1AE6" w:rsidRPr="007C1AE6" w:rsidRDefault="007C1AE6" w:rsidP="00A0364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0,43</w:t>
            </w:r>
          </w:p>
          <w:p w:rsidR="007C1AE6" w:rsidRPr="007C1AE6" w:rsidRDefault="007C1AE6" w:rsidP="00A03644">
            <w:pPr>
              <w:rPr>
                <w:rFonts w:eastAsia="Arial"/>
                <w:sz w:val="24"/>
                <w:szCs w:val="24"/>
                <w:lang w:bidi="ru-RU"/>
              </w:rPr>
            </w:pPr>
          </w:p>
          <w:p w:rsidR="007C1AE6" w:rsidRPr="007C1AE6" w:rsidRDefault="007C1AE6" w:rsidP="00A0364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0,24</w:t>
            </w:r>
          </w:p>
        </w:tc>
      </w:tr>
      <w:tr w:rsidR="007C1AE6" w:rsidRPr="007C1AE6" w:rsidTr="00A03644">
        <w:trPr>
          <w:trHeight w:val="340"/>
        </w:trPr>
        <w:tc>
          <w:tcPr>
            <w:tcW w:w="735" w:type="dxa"/>
            <w:tcBorders>
              <w:bottom w:val="nil"/>
            </w:tcBorders>
            <w:shd w:val="clear" w:color="auto" w:fill="FFFFFF"/>
          </w:tcPr>
          <w:p w:rsidR="007C1AE6" w:rsidRPr="007C1AE6" w:rsidRDefault="007C1AE6" w:rsidP="002B2FB2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1.13</w:t>
            </w:r>
          </w:p>
        </w:tc>
        <w:tc>
          <w:tcPr>
            <w:tcW w:w="4269" w:type="dxa"/>
            <w:tcBorders>
              <w:bottom w:val="nil"/>
            </w:tcBorders>
            <w:shd w:val="clear" w:color="auto" w:fill="FFFFFF"/>
          </w:tcPr>
          <w:p w:rsidR="007C1AE6" w:rsidRPr="007C1AE6" w:rsidRDefault="007C1AE6" w:rsidP="007C1AE6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Процент озеленения территории</w:t>
            </w:r>
          </w:p>
        </w:tc>
        <w:tc>
          <w:tcPr>
            <w:tcW w:w="1426" w:type="dxa"/>
            <w:tcBorders>
              <w:bottom w:val="nil"/>
            </w:tcBorders>
            <w:shd w:val="clear" w:color="auto" w:fill="FFFFFF"/>
          </w:tcPr>
          <w:p w:rsidR="007C1AE6" w:rsidRPr="007C1AE6" w:rsidRDefault="007C1AE6" w:rsidP="007C1AE6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%</w:t>
            </w:r>
          </w:p>
        </w:tc>
        <w:tc>
          <w:tcPr>
            <w:tcW w:w="1569" w:type="dxa"/>
            <w:tcBorders>
              <w:bottom w:val="nil"/>
            </w:tcBorders>
            <w:shd w:val="clear" w:color="auto" w:fill="FFFFFF"/>
          </w:tcPr>
          <w:p w:rsidR="007C1AE6" w:rsidRPr="007C1AE6" w:rsidRDefault="007C1AE6" w:rsidP="00A0364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78,49</w:t>
            </w:r>
          </w:p>
        </w:tc>
        <w:tc>
          <w:tcPr>
            <w:tcW w:w="1570" w:type="dxa"/>
            <w:tcBorders>
              <w:bottom w:val="nil"/>
            </w:tcBorders>
            <w:shd w:val="clear" w:color="auto" w:fill="FFFFFF"/>
          </w:tcPr>
          <w:p w:rsidR="007C1AE6" w:rsidRPr="007C1AE6" w:rsidRDefault="007C1AE6" w:rsidP="00A0364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76,08</w:t>
            </w:r>
          </w:p>
        </w:tc>
      </w:tr>
      <w:tr w:rsidR="007C1AE6" w:rsidRPr="007C1AE6" w:rsidTr="00A03644">
        <w:trPr>
          <w:trHeight w:val="340"/>
        </w:trPr>
        <w:tc>
          <w:tcPr>
            <w:tcW w:w="735" w:type="dxa"/>
            <w:tcBorders>
              <w:bottom w:val="nil"/>
            </w:tcBorders>
            <w:shd w:val="clear" w:color="auto" w:fill="FFFFFF"/>
          </w:tcPr>
          <w:p w:rsidR="007C1AE6" w:rsidRPr="007C1AE6" w:rsidRDefault="007C1AE6" w:rsidP="002B2FB2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lastRenderedPageBreak/>
              <w:t>2</w:t>
            </w:r>
          </w:p>
        </w:tc>
        <w:tc>
          <w:tcPr>
            <w:tcW w:w="4269" w:type="dxa"/>
            <w:tcBorders>
              <w:bottom w:val="nil"/>
            </w:tcBorders>
            <w:shd w:val="clear" w:color="auto" w:fill="FFFFFF"/>
          </w:tcPr>
          <w:p w:rsidR="007C1AE6" w:rsidRPr="007C1AE6" w:rsidRDefault="007C1AE6" w:rsidP="007C1AE6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Жилищный фонд</w:t>
            </w:r>
            <w:r w:rsidR="00A03644">
              <w:rPr>
                <w:rFonts w:eastAsia="Arial"/>
                <w:sz w:val="24"/>
                <w:szCs w:val="24"/>
                <w:lang w:bidi="ru-RU"/>
              </w:rPr>
              <w:t>:</w:t>
            </w:r>
          </w:p>
        </w:tc>
        <w:tc>
          <w:tcPr>
            <w:tcW w:w="1426" w:type="dxa"/>
            <w:tcBorders>
              <w:bottom w:val="nil"/>
            </w:tcBorders>
            <w:shd w:val="clear" w:color="auto" w:fill="FFFFFF"/>
          </w:tcPr>
          <w:p w:rsidR="007C1AE6" w:rsidRPr="007C1AE6" w:rsidRDefault="007C1AE6" w:rsidP="007C1AE6">
            <w:pPr>
              <w:rPr>
                <w:rFonts w:eastAsia="Arial"/>
                <w:sz w:val="24"/>
                <w:szCs w:val="24"/>
                <w:lang w:bidi="ru-RU"/>
              </w:rPr>
            </w:pPr>
          </w:p>
        </w:tc>
        <w:tc>
          <w:tcPr>
            <w:tcW w:w="1569" w:type="dxa"/>
            <w:tcBorders>
              <w:bottom w:val="nil"/>
            </w:tcBorders>
            <w:shd w:val="clear" w:color="auto" w:fill="FFFFFF"/>
          </w:tcPr>
          <w:p w:rsidR="007C1AE6" w:rsidRPr="007C1AE6" w:rsidRDefault="007C1AE6" w:rsidP="00A03644">
            <w:pPr>
              <w:rPr>
                <w:rFonts w:eastAsia="Arial"/>
                <w:sz w:val="24"/>
                <w:szCs w:val="24"/>
                <w:lang w:bidi="ru-RU"/>
              </w:rPr>
            </w:pPr>
          </w:p>
        </w:tc>
        <w:tc>
          <w:tcPr>
            <w:tcW w:w="1570" w:type="dxa"/>
            <w:tcBorders>
              <w:bottom w:val="nil"/>
            </w:tcBorders>
            <w:shd w:val="clear" w:color="auto" w:fill="FFFFFF"/>
          </w:tcPr>
          <w:p w:rsidR="007C1AE6" w:rsidRPr="007C1AE6" w:rsidRDefault="007C1AE6" w:rsidP="00A03644">
            <w:pPr>
              <w:rPr>
                <w:rFonts w:eastAsia="Arial"/>
                <w:sz w:val="24"/>
                <w:szCs w:val="24"/>
                <w:lang w:bidi="ru-RU"/>
              </w:rPr>
            </w:pPr>
          </w:p>
        </w:tc>
      </w:tr>
      <w:tr w:rsidR="007C1AE6" w:rsidRPr="007C1AE6" w:rsidTr="00A03644">
        <w:trPr>
          <w:trHeight w:val="604"/>
        </w:trPr>
        <w:tc>
          <w:tcPr>
            <w:tcW w:w="735" w:type="dxa"/>
            <w:tcBorders>
              <w:bottom w:val="nil"/>
            </w:tcBorders>
            <w:shd w:val="clear" w:color="auto" w:fill="FFFFFF"/>
          </w:tcPr>
          <w:p w:rsidR="007C1AE6" w:rsidRPr="007C1AE6" w:rsidRDefault="007C1AE6" w:rsidP="002B2FB2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2.1</w:t>
            </w:r>
          </w:p>
        </w:tc>
        <w:tc>
          <w:tcPr>
            <w:tcW w:w="4269" w:type="dxa"/>
            <w:tcBorders>
              <w:bottom w:val="nil"/>
            </w:tcBorders>
            <w:shd w:val="clear" w:color="auto" w:fill="FFFFFF"/>
          </w:tcPr>
          <w:p w:rsidR="007C1AE6" w:rsidRPr="007C1AE6" w:rsidRDefault="00A03644" w:rsidP="007C1AE6">
            <w:pPr>
              <w:rPr>
                <w:rFonts w:eastAsia="Arial"/>
                <w:sz w:val="24"/>
                <w:szCs w:val="24"/>
                <w:lang w:bidi="ru-RU"/>
              </w:rPr>
            </w:pPr>
            <w:r>
              <w:rPr>
                <w:rFonts w:eastAsia="Arial"/>
                <w:sz w:val="24"/>
                <w:szCs w:val="24"/>
                <w:lang w:bidi="ru-RU"/>
              </w:rPr>
              <w:t>с</w:t>
            </w:r>
            <w:r w:rsidR="007C1AE6" w:rsidRPr="007C1AE6">
              <w:rPr>
                <w:rFonts w:eastAsia="Arial"/>
                <w:sz w:val="24"/>
                <w:szCs w:val="24"/>
                <w:lang w:bidi="ru-RU"/>
              </w:rPr>
              <w:t>уществующий</w:t>
            </w:r>
          </w:p>
          <w:p w:rsidR="007C1AE6" w:rsidRPr="007C1AE6" w:rsidRDefault="00A03644" w:rsidP="007C1AE6">
            <w:pPr>
              <w:rPr>
                <w:rFonts w:eastAsia="Arial"/>
                <w:sz w:val="24"/>
                <w:szCs w:val="24"/>
                <w:lang w:bidi="ru-RU"/>
              </w:rPr>
            </w:pPr>
            <w:r>
              <w:rPr>
                <w:rFonts w:eastAsia="Arial"/>
                <w:sz w:val="24"/>
                <w:szCs w:val="24"/>
                <w:lang w:bidi="ru-RU"/>
              </w:rPr>
              <w:t>сохраняемый</w:t>
            </w:r>
          </w:p>
        </w:tc>
        <w:tc>
          <w:tcPr>
            <w:tcW w:w="1426" w:type="dxa"/>
            <w:tcBorders>
              <w:bottom w:val="nil"/>
            </w:tcBorders>
            <w:shd w:val="clear" w:color="auto" w:fill="FFFFFF"/>
          </w:tcPr>
          <w:p w:rsidR="007C1AE6" w:rsidRPr="007C1AE6" w:rsidRDefault="007C1AE6" w:rsidP="007C1AE6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тыс. кв.</w:t>
            </w:r>
            <w:r w:rsidR="002B2FB2">
              <w:rPr>
                <w:rFonts w:eastAsia="Arial"/>
                <w:sz w:val="24"/>
                <w:szCs w:val="24"/>
                <w:lang w:bidi="ru-RU"/>
              </w:rPr>
              <w:t xml:space="preserve"> </w:t>
            </w:r>
            <w:r w:rsidRPr="007C1AE6">
              <w:rPr>
                <w:rFonts w:eastAsia="Arial"/>
                <w:sz w:val="24"/>
                <w:szCs w:val="24"/>
                <w:lang w:bidi="ru-RU"/>
              </w:rPr>
              <w:t>м общ.площ.</w:t>
            </w:r>
          </w:p>
        </w:tc>
        <w:tc>
          <w:tcPr>
            <w:tcW w:w="1569" w:type="dxa"/>
            <w:tcBorders>
              <w:bottom w:val="nil"/>
            </w:tcBorders>
            <w:shd w:val="clear" w:color="auto" w:fill="FFFFFF"/>
          </w:tcPr>
          <w:p w:rsidR="007C1AE6" w:rsidRPr="007C1AE6" w:rsidRDefault="00A03644" w:rsidP="00A03644">
            <w:pPr>
              <w:rPr>
                <w:rFonts w:eastAsia="Arial"/>
                <w:sz w:val="24"/>
                <w:szCs w:val="24"/>
                <w:lang w:bidi="ru-RU"/>
              </w:rPr>
            </w:pPr>
            <w:r>
              <w:rPr>
                <w:rFonts w:eastAsia="Arial"/>
                <w:sz w:val="24"/>
                <w:szCs w:val="24"/>
                <w:lang w:bidi="ru-RU"/>
              </w:rPr>
              <w:t>-</w:t>
            </w:r>
          </w:p>
          <w:p w:rsidR="007C1AE6" w:rsidRPr="007C1AE6" w:rsidRDefault="007C1AE6" w:rsidP="00A0364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121,143</w:t>
            </w:r>
          </w:p>
        </w:tc>
        <w:tc>
          <w:tcPr>
            <w:tcW w:w="1570" w:type="dxa"/>
            <w:tcBorders>
              <w:bottom w:val="nil"/>
            </w:tcBorders>
            <w:shd w:val="clear" w:color="auto" w:fill="FFFFFF"/>
          </w:tcPr>
          <w:p w:rsidR="007C1AE6" w:rsidRPr="007C1AE6" w:rsidRDefault="00A03644" w:rsidP="00A03644">
            <w:pPr>
              <w:rPr>
                <w:rFonts w:eastAsia="Arial"/>
                <w:sz w:val="24"/>
                <w:szCs w:val="24"/>
                <w:lang w:bidi="ru-RU"/>
              </w:rPr>
            </w:pPr>
            <w:r>
              <w:rPr>
                <w:rFonts w:eastAsia="Arial"/>
                <w:sz w:val="24"/>
                <w:szCs w:val="24"/>
                <w:lang w:bidi="ru-RU"/>
              </w:rPr>
              <w:t>-</w:t>
            </w:r>
          </w:p>
          <w:p w:rsidR="007C1AE6" w:rsidRPr="007C1AE6" w:rsidRDefault="007C1AE6" w:rsidP="00A0364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121,143</w:t>
            </w:r>
          </w:p>
        </w:tc>
      </w:tr>
      <w:tr w:rsidR="007C1AE6" w:rsidRPr="007C1AE6" w:rsidTr="00A03644">
        <w:trPr>
          <w:trHeight w:val="604"/>
        </w:trPr>
        <w:tc>
          <w:tcPr>
            <w:tcW w:w="735" w:type="dxa"/>
            <w:tcBorders>
              <w:bottom w:val="nil"/>
            </w:tcBorders>
            <w:shd w:val="clear" w:color="auto" w:fill="FFFFFF"/>
          </w:tcPr>
          <w:p w:rsidR="007C1AE6" w:rsidRPr="007C1AE6" w:rsidRDefault="007C1AE6" w:rsidP="002B2FB2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2.2</w:t>
            </w:r>
          </w:p>
        </w:tc>
        <w:tc>
          <w:tcPr>
            <w:tcW w:w="4269" w:type="dxa"/>
            <w:tcBorders>
              <w:bottom w:val="nil"/>
            </w:tcBorders>
            <w:shd w:val="clear" w:color="auto" w:fill="FFFFFF"/>
          </w:tcPr>
          <w:p w:rsidR="007C1AE6" w:rsidRPr="007C1AE6" w:rsidRDefault="007C1AE6" w:rsidP="00A0364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 xml:space="preserve">Новое строительство </w:t>
            </w:r>
          </w:p>
        </w:tc>
        <w:tc>
          <w:tcPr>
            <w:tcW w:w="1426" w:type="dxa"/>
            <w:tcBorders>
              <w:bottom w:val="nil"/>
            </w:tcBorders>
            <w:shd w:val="clear" w:color="auto" w:fill="FFFFFF"/>
          </w:tcPr>
          <w:p w:rsidR="007C1AE6" w:rsidRPr="007C1AE6" w:rsidRDefault="007C1AE6" w:rsidP="007C1AE6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тыс.</w:t>
            </w:r>
            <w:r w:rsidR="002B2FB2">
              <w:rPr>
                <w:rFonts w:eastAsia="Arial"/>
                <w:sz w:val="24"/>
                <w:szCs w:val="24"/>
                <w:lang w:bidi="ru-RU"/>
              </w:rPr>
              <w:t xml:space="preserve"> </w:t>
            </w:r>
            <w:r w:rsidRPr="007C1AE6">
              <w:rPr>
                <w:rFonts w:eastAsia="Arial"/>
                <w:sz w:val="24"/>
                <w:szCs w:val="24"/>
                <w:lang w:bidi="ru-RU"/>
              </w:rPr>
              <w:t>кв.</w:t>
            </w:r>
            <w:r w:rsidR="002B2FB2">
              <w:rPr>
                <w:rFonts w:eastAsia="Arial"/>
                <w:sz w:val="24"/>
                <w:szCs w:val="24"/>
                <w:lang w:bidi="ru-RU"/>
              </w:rPr>
              <w:t xml:space="preserve"> </w:t>
            </w:r>
            <w:r w:rsidRPr="007C1AE6">
              <w:rPr>
                <w:rFonts w:eastAsia="Arial"/>
                <w:sz w:val="24"/>
                <w:szCs w:val="24"/>
                <w:lang w:bidi="ru-RU"/>
              </w:rPr>
              <w:t>м общ.площ.</w:t>
            </w:r>
          </w:p>
        </w:tc>
        <w:tc>
          <w:tcPr>
            <w:tcW w:w="1569" w:type="dxa"/>
            <w:tcBorders>
              <w:bottom w:val="nil"/>
            </w:tcBorders>
            <w:shd w:val="clear" w:color="auto" w:fill="FFFFFF"/>
          </w:tcPr>
          <w:p w:rsidR="007C1AE6" w:rsidRPr="007C1AE6" w:rsidRDefault="007C1AE6" w:rsidP="00A0364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-</w:t>
            </w:r>
          </w:p>
        </w:tc>
        <w:tc>
          <w:tcPr>
            <w:tcW w:w="1570" w:type="dxa"/>
            <w:tcBorders>
              <w:bottom w:val="nil"/>
            </w:tcBorders>
            <w:shd w:val="clear" w:color="auto" w:fill="FFFFFF"/>
          </w:tcPr>
          <w:p w:rsidR="007C1AE6" w:rsidRPr="007C1AE6" w:rsidRDefault="007C1AE6" w:rsidP="00A0364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18,200</w:t>
            </w:r>
          </w:p>
        </w:tc>
      </w:tr>
      <w:tr w:rsidR="007C1AE6" w:rsidRPr="007C1AE6" w:rsidTr="00A03644">
        <w:trPr>
          <w:trHeight w:val="604"/>
        </w:trPr>
        <w:tc>
          <w:tcPr>
            <w:tcW w:w="735" w:type="dxa"/>
            <w:tcBorders>
              <w:bottom w:val="nil"/>
            </w:tcBorders>
            <w:shd w:val="clear" w:color="auto" w:fill="FFFFFF"/>
          </w:tcPr>
          <w:p w:rsidR="007C1AE6" w:rsidRPr="007C1AE6" w:rsidRDefault="007C1AE6" w:rsidP="002B2FB2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2.3</w:t>
            </w:r>
          </w:p>
        </w:tc>
        <w:tc>
          <w:tcPr>
            <w:tcW w:w="4269" w:type="dxa"/>
            <w:tcBorders>
              <w:bottom w:val="nil"/>
            </w:tcBorders>
            <w:shd w:val="clear" w:color="auto" w:fill="FFFFFF"/>
          </w:tcPr>
          <w:p w:rsidR="007C1AE6" w:rsidRPr="007C1AE6" w:rsidRDefault="007C1AE6" w:rsidP="007C1AE6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Итого жилищный фонд</w:t>
            </w:r>
          </w:p>
        </w:tc>
        <w:tc>
          <w:tcPr>
            <w:tcW w:w="1426" w:type="dxa"/>
            <w:tcBorders>
              <w:bottom w:val="nil"/>
            </w:tcBorders>
            <w:shd w:val="clear" w:color="auto" w:fill="FFFFFF"/>
          </w:tcPr>
          <w:p w:rsidR="007C1AE6" w:rsidRPr="007C1AE6" w:rsidRDefault="007C1AE6" w:rsidP="007C1AE6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тыс.</w:t>
            </w:r>
            <w:r w:rsidR="002B2FB2">
              <w:rPr>
                <w:rFonts w:eastAsia="Arial"/>
                <w:sz w:val="24"/>
                <w:szCs w:val="24"/>
                <w:lang w:bidi="ru-RU"/>
              </w:rPr>
              <w:t xml:space="preserve"> </w:t>
            </w:r>
            <w:r w:rsidRPr="007C1AE6">
              <w:rPr>
                <w:rFonts w:eastAsia="Arial"/>
                <w:sz w:val="24"/>
                <w:szCs w:val="24"/>
                <w:lang w:bidi="ru-RU"/>
              </w:rPr>
              <w:t>кв.</w:t>
            </w:r>
            <w:r w:rsidR="002B2FB2">
              <w:rPr>
                <w:rFonts w:eastAsia="Arial"/>
                <w:sz w:val="24"/>
                <w:szCs w:val="24"/>
                <w:lang w:bidi="ru-RU"/>
              </w:rPr>
              <w:t xml:space="preserve"> </w:t>
            </w:r>
            <w:r w:rsidRPr="007C1AE6">
              <w:rPr>
                <w:rFonts w:eastAsia="Arial"/>
                <w:sz w:val="24"/>
                <w:szCs w:val="24"/>
                <w:lang w:bidi="ru-RU"/>
              </w:rPr>
              <w:t>м общ.площ.</w:t>
            </w:r>
          </w:p>
        </w:tc>
        <w:tc>
          <w:tcPr>
            <w:tcW w:w="1569" w:type="dxa"/>
            <w:tcBorders>
              <w:bottom w:val="nil"/>
            </w:tcBorders>
            <w:shd w:val="clear" w:color="auto" w:fill="FFFFFF"/>
          </w:tcPr>
          <w:p w:rsidR="007C1AE6" w:rsidRPr="007C1AE6" w:rsidRDefault="007C1AE6" w:rsidP="00A0364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121,143</w:t>
            </w:r>
          </w:p>
        </w:tc>
        <w:tc>
          <w:tcPr>
            <w:tcW w:w="1570" w:type="dxa"/>
            <w:tcBorders>
              <w:bottom w:val="nil"/>
            </w:tcBorders>
            <w:shd w:val="clear" w:color="auto" w:fill="FFFFFF"/>
          </w:tcPr>
          <w:p w:rsidR="007C1AE6" w:rsidRPr="007C1AE6" w:rsidRDefault="007C1AE6" w:rsidP="00A0364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139,343</w:t>
            </w:r>
          </w:p>
        </w:tc>
      </w:tr>
      <w:tr w:rsidR="007C1AE6" w:rsidRPr="007C1AE6" w:rsidTr="00A03644">
        <w:trPr>
          <w:trHeight w:val="604"/>
        </w:trPr>
        <w:tc>
          <w:tcPr>
            <w:tcW w:w="735" w:type="dxa"/>
            <w:tcBorders>
              <w:bottom w:val="nil"/>
            </w:tcBorders>
            <w:shd w:val="clear" w:color="auto" w:fill="FFFFFF"/>
          </w:tcPr>
          <w:p w:rsidR="007C1AE6" w:rsidRPr="007C1AE6" w:rsidRDefault="007C1AE6" w:rsidP="002B2FB2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3</w:t>
            </w:r>
          </w:p>
        </w:tc>
        <w:tc>
          <w:tcPr>
            <w:tcW w:w="4269" w:type="dxa"/>
            <w:tcBorders>
              <w:bottom w:val="nil"/>
            </w:tcBorders>
            <w:shd w:val="clear" w:color="auto" w:fill="FFFFFF"/>
          </w:tcPr>
          <w:p w:rsidR="007C1AE6" w:rsidRPr="007C1AE6" w:rsidRDefault="007C1AE6" w:rsidP="007C1AE6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Средняя обеспеченность общей площадью</w:t>
            </w:r>
          </w:p>
        </w:tc>
        <w:tc>
          <w:tcPr>
            <w:tcW w:w="1426" w:type="dxa"/>
            <w:tcBorders>
              <w:bottom w:val="nil"/>
            </w:tcBorders>
            <w:shd w:val="clear" w:color="auto" w:fill="FFFFFF"/>
          </w:tcPr>
          <w:p w:rsidR="00A03644" w:rsidRDefault="007C1AE6" w:rsidP="007C1AE6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кв.</w:t>
            </w:r>
            <w:r w:rsidR="002B2FB2">
              <w:rPr>
                <w:rFonts w:eastAsia="Arial"/>
                <w:sz w:val="24"/>
                <w:szCs w:val="24"/>
                <w:lang w:bidi="ru-RU"/>
              </w:rPr>
              <w:t xml:space="preserve"> </w:t>
            </w:r>
            <w:r w:rsidRPr="007C1AE6">
              <w:rPr>
                <w:rFonts w:eastAsia="Arial"/>
                <w:sz w:val="24"/>
                <w:szCs w:val="24"/>
                <w:lang w:bidi="ru-RU"/>
              </w:rPr>
              <w:t>м/</w:t>
            </w:r>
          </w:p>
          <w:p w:rsidR="007C1AE6" w:rsidRPr="007C1AE6" w:rsidRDefault="007C1AE6" w:rsidP="00A0364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1</w:t>
            </w:r>
            <w:r w:rsidR="00A03644">
              <w:rPr>
                <w:rFonts w:eastAsia="Arial"/>
                <w:sz w:val="24"/>
                <w:szCs w:val="24"/>
                <w:lang w:bidi="ru-RU"/>
              </w:rPr>
              <w:t xml:space="preserve"> человек</w:t>
            </w:r>
          </w:p>
        </w:tc>
        <w:tc>
          <w:tcPr>
            <w:tcW w:w="1569" w:type="dxa"/>
            <w:tcBorders>
              <w:bottom w:val="nil"/>
            </w:tcBorders>
            <w:shd w:val="clear" w:color="auto" w:fill="FFFFFF"/>
          </w:tcPr>
          <w:p w:rsidR="007C1AE6" w:rsidRPr="007C1AE6" w:rsidRDefault="007C1AE6" w:rsidP="00A0364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30</w:t>
            </w:r>
          </w:p>
        </w:tc>
        <w:tc>
          <w:tcPr>
            <w:tcW w:w="1570" w:type="dxa"/>
            <w:tcBorders>
              <w:bottom w:val="nil"/>
            </w:tcBorders>
            <w:shd w:val="clear" w:color="auto" w:fill="FFFFFF"/>
          </w:tcPr>
          <w:p w:rsidR="007C1AE6" w:rsidRPr="007C1AE6" w:rsidRDefault="007C1AE6" w:rsidP="00A0364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30/35(для нового строительства)</w:t>
            </w:r>
          </w:p>
        </w:tc>
      </w:tr>
      <w:tr w:rsidR="007C1AE6" w:rsidRPr="007C1AE6" w:rsidTr="00A03644">
        <w:trPr>
          <w:trHeight w:val="340"/>
        </w:trPr>
        <w:tc>
          <w:tcPr>
            <w:tcW w:w="735" w:type="dxa"/>
            <w:tcBorders>
              <w:bottom w:val="nil"/>
            </w:tcBorders>
            <w:shd w:val="clear" w:color="auto" w:fill="FFFFFF"/>
          </w:tcPr>
          <w:p w:rsidR="007C1AE6" w:rsidRPr="007C1AE6" w:rsidRDefault="007C1AE6" w:rsidP="002B2FB2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4</w:t>
            </w:r>
          </w:p>
        </w:tc>
        <w:tc>
          <w:tcPr>
            <w:tcW w:w="4269" w:type="dxa"/>
            <w:tcBorders>
              <w:bottom w:val="nil"/>
            </w:tcBorders>
            <w:shd w:val="clear" w:color="auto" w:fill="FFFFFF"/>
          </w:tcPr>
          <w:p w:rsidR="007C1AE6" w:rsidRPr="007C1AE6" w:rsidRDefault="007C1AE6" w:rsidP="007C1AE6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Население</w:t>
            </w:r>
          </w:p>
        </w:tc>
        <w:tc>
          <w:tcPr>
            <w:tcW w:w="1426" w:type="dxa"/>
            <w:tcBorders>
              <w:bottom w:val="nil"/>
            </w:tcBorders>
            <w:shd w:val="clear" w:color="auto" w:fill="FFFFFF"/>
          </w:tcPr>
          <w:p w:rsidR="007C1AE6" w:rsidRPr="007C1AE6" w:rsidRDefault="007C1AE6" w:rsidP="007C1AE6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человек</w:t>
            </w:r>
          </w:p>
        </w:tc>
        <w:tc>
          <w:tcPr>
            <w:tcW w:w="1569" w:type="dxa"/>
            <w:tcBorders>
              <w:bottom w:val="nil"/>
            </w:tcBorders>
            <w:shd w:val="clear" w:color="auto" w:fill="FFFFFF"/>
          </w:tcPr>
          <w:p w:rsidR="007C1AE6" w:rsidRPr="007C1AE6" w:rsidRDefault="007C1AE6" w:rsidP="00A0364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4013</w:t>
            </w:r>
          </w:p>
        </w:tc>
        <w:tc>
          <w:tcPr>
            <w:tcW w:w="1570" w:type="dxa"/>
            <w:tcBorders>
              <w:bottom w:val="nil"/>
            </w:tcBorders>
            <w:shd w:val="clear" w:color="auto" w:fill="FFFFFF"/>
          </w:tcPr>
          <w:p w:rsidR="007C1AE6" w:rsidRPr="007C1AE6" w:rsidRDefault="007C1AE6" w:rsidP="00A0364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4533</w:t>
            </w:r>
          </w:p>
        </w:tc>
      </w:tr>
      <w:tr w:rsidR="007C1AE6" w:rsidRPr="007C1AE6" w:rsidTr="00A03644">
        <w:trPr>
          <w:trHeight w:val="604"/>
        </w:trPr>
        <w:tc>
          <w:tcPr>
            <w:tcW w:w="735" w:type="dxa"/>
            <w:tcBorders>
              <w:bottom w:val="nil"/>
            </w:tcBorders>
            <w:shd w:val="clear" w:color="auto" w:fill="FFFFFF"/>
          </w:tcPr>
          <w:p w:rsidR="007C1AE6" w:rsidRPr="007C1AE6" w:rsidRDefault="007C1AE6" w:rsidP="002B2FB2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5</w:t>
            </w:r>
          </w:p>
        </w:tc>
        <w:tc>
          <w:tcPr>
            <w:tcW w:w="4269" w:type="dxa"/>
            <w:tcBorders>
              <w:bottom w:val="nil"/>
            </w:tcBorders>
            <w:shd w:val="clear" w:color="auto" w:fill="FFFFFF"/>
          </w:tcPr>
          <w:p w:rsidR="007C1AE6" w:rsidRPr="007C1AE6" w:rsidRDefault="007C1AE6" w:rsidP="007C1AE6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Снос жилищного фонда</w:t>
            </w:r>
          </w:p>
        </w:tc>
        <w:tc>
          <w:tcPr>
            <w:tcW w:w="1426" w:type="dxa"/>
            <w:tcBorders>
              <w:bottom w:val="nil"/>
            </w:tcBorders>
            <w:shd w:val="clear" w:color="auto" w:fill="FFFFFF"/>
          </w:tcPr>
          <w:p w:rsidR="007C1AE6" w:rsidRPr="007C1AE6" w:rsidRDefault="007C1AE6" w:rsidP="007C1AE6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тыс.</w:t>
            </w:r>
            <w:r w:rsidR="002B2FB2">
              <w:rPr>
                <w:rFonts w:eastAsia="Arial"/>
                <w:sz w:val="24"/>
                <w:szCs w:val="24"/>
                <w:lang w:bidi="ru-RU"/>
              </w:rPr>
              <w:t xml:space="preserve"> </w:t>
            </w:r>
            <w:r w:rsidRPr="007C1AE6">
              <w:rPr>
                <w:rFonts w:eastAsia="Arial"/>
                <w:sz w:val="24"/>
                <w:szCs w:val="24"/>
                <w:lang w:bidi="ru-RU"/>
              </w:rPr>
              <w:t>кв.</w:t>
            </w:r>
            <w:r w:rsidR="002B2FB2">
              <w:rPr>
                <w:rFonts w:eastAsia="Arial"/>
                <w:sz w:val="24"/>
                <w:szCs w:val="24"/>
                <w:lang w:bidi="ru-RU"/>
              </w:rPr>
              <w:t xml:space="preserve"> </w:t>
            </w:r>
            <w:r w:rsidRPr="007C1AE6">
              <w:rPr>
                <w:rFonts w:eastAsia="Arial"/>
                <w:sz w:val="24"/>
                <w:szCs w:val="24"/>
                <w:lang w:bidi="ru-RU"/>
              </w:rPr>
              <w:t>м общ.</w:t>
            </w:r>
            <w:r w:rsidR="002B2FB2">
              <w:rPr>
                <w:rFonts w:eastAsia="Arial"/>
                <w:sz w:val="24"/>
                <w:szCs w:val="24"/>
                <w:lang w:bidi="ru-RU"/>
              </w:rPr>
              <w:t xml:space="preserve"> </w:t>
            </w:r>
            <w:r w:rsidRPr="007C1AE6">
              <w:rPr>
                <w:rFonts w:eastAsia="Arial"/>
                <w:sz w:val="24"/>
                <w:szCs w:val="24"/>
                <w:lang w:bidi="ru-RU"/>
              </w:rPr>
              <w:t>площ</w:t>
            </w:r>
            <w:r w:rsidR="002B2FB2">
              <w:rPr>
                <w:rFonts w:eastAsia="Arial"/>
                <w:sz w:val="24"/>
                <w:szCs w:val="24"/>
                <w:lang w:bidi="ru-RU"/>
              </w:rPr>
              <w:t>.</w:t>
            </w:r>
          </w:p>
        </w:tc>
        <w:tc>
          <w:tcPr>
            <w:tcW w:w="1569" w:type="dxa"/>
            <w:tcBorders>
              <w:bottom w:val="nil"/>
            </w:tcBorders>
            <w:shd w:val="clear" w:color="auto" w:fill="FFFFFF"/>
          </w:tcPr>
          <w:p w:rsidR="007C1AE6" w:rsidRPr="007C1AE6" w:rsidRDefault="007C1AE6" w:rsidP="00A0364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-</w:t>
            </w:r>
          </w:p>
        </w:tc>
        <w:tc>
          <w:tcPr>
            <w:tcW w:w="1570" w:type="dxa"/>
            <w:tcBorders>
              <w:bottom w:val="nil"/>
            </w:tcBorders>
            <w:shd w:val="clear" w:color="auto" w:fill="FFFFFF"/>
          </w:tcPr>
          <w:p w:rsidR="007C1AE6" w:rsidRPr="007C1AE6" w:rsidRDefault="007C1AE6" w:rsidP="00A0364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-</w:t>
            </w:r>
          </w:p>
        </w:tc>
      </w:tr>
      <w:tr w:rsidR="007C1AE6" w:rsidRPr="007C1AE6" w:rsidTr="00A03644">
        <w:trPr>
          <w:trHeight w:val="340"/>
        </w:trPr>
        <w:tc>
          <w:tcPr>
            <w:tcW w:w="735" w:type="dxa"/>
            <w:tcBorders>
              <w:bottom w:val="nil"/>
            </w:tcBorders>
            <w:shd w:val="clear" w:color="auto" w:fill="FFFFFF"/>
          </w:tcPr>
          <w:p w:rsidR="007C1AE6" w:rsidRPr="007C1AE6" w:rsidRDefault="007C1AE6" w:rsidP="002B2FB2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6</w:t>
            </w:r>
          </w:p>
        </w:tc>
        <w:tc>
          <w:tcPr>
            <w:tcW w:w="4269" w:type="dxa"/>
            <w:tcBorders>
              <w:bottom w:val="nil"/>
            </w:tcBorders>
            <w:shd w:val="clear" w:color="auto" w:fill="FFFFFF"/>
          </w:tcPr>
          <w:p w:rsidR="007C1AE6" w:rsidRPr="007C1AE6" w:rsidRDefault="007C1AE6" w:rsidP="007C1AE6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Плотность населения</w:t>
            </w:r>
          </w:p>
        </w:tc>
        <w:tc>
          <w:tcPr>
            <w:tcW w:w="1426" w:type="dxa"/>
            <w:tcBorders>
              <w:bottom w:val="nil"/>
            </w:tcBorders>
            <w:shd w:val="clear" w:color="auto" w:fill="FFFFFF"/>
          </w:tcPr>
          <w:p w:rsidR="007C1AE6" w:rsidRPr="007C1AE6" w:rsidRDefault="007C1AE6" w:rsidP="007C1AE6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чел./га</w:t>
            </w:r>
          </w:p>
        </w:tc>
        <w:tc>
          <w:tcPr>
            <w:tcW w:w="1569" w:type="dxa"/>
            <w:tcBorders>
              <w:bottom w:val="nil"/>
            </w:tcBorders>
            <w:shd w:val="clear" w:color="auto" w:fill="FFFFFF"/>
          </w:tcPr>
          <w:p w:rsidR="007C1AE6" w:rsidRPr="007C1AE6" w:rsidRDefault="007C1AE6" w:rsidP="00A0364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135</w:t>
            </w:r>
          </w:p>
        </w:tc>
        <w:tc>
          <w:tcPr>
            <w:tcW w:w="1570" w:type="dxa"/>
            <w:tcBorders>
              <w:bottom w:val="nil"/>
            </w:tcBorders>
            <w:shd w:val="clear" w:color="auto" w:fill="FFFFFF"/>
          </w:tcPr>
          <w:p w:rsidR="007C1AE6" w:rsidRPr="007C1AE6" w:rsidRDefault="007C1AE6" w:rsidP="00A0364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7C1AE6">
              <w:rPr>
                <w:rFonts w:eastAsia="Arial"/>
                <w:sz w:val="24"/>
                <w:szCs w:val="24"/>
                <w:lang w:bidi="ru-RU"/>
              </w:rPr>
              <w:t>153</w:t>
            </w:r>
          </w:p>
        </w:tc>
      </w:tr>
    </w:tbl>
    <w:p w:rsidR="007C1AE6" w:rsidRDefault="007C1AE6" w:rsidP="00FD0E6C">
      <w:pPr>
        <w:pStyle w:val="TableParagraph"/>
        <w:tabs>
          <w:tab w:val="left" w:pos="9498"/>
        </w:tabs>
        <w:ind w:right="1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0E6C" w:rsidRPr="00FD0E6C" w:rsidRDefault="00FD0E6C" w:rsidP="00FD0E6C">
      <w:pPr>
        <w:pStyle w:val="TableParagraph"/>
        <w:tabs>
          <w:tab w:val="left" w:pos="9498"/>
        </w:tabs>
        <w:ind w:right="1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Площадь территории </w:t>
      </w:r>
      <w:r w:rsidR="00134D93">
        <w:rPr>
          <w:rFonts w:ascii="Times New Roman" w:hAnsi="Times New Roman" w:cs="Times New Roman"/>
          <w:sz w:val="28"/>
          <w:szCs w:val="28"/>
          <w:lang w:val="ru-RU"/>
        </w:rPr>
        <w:t xml:space="preserve">проектирования составляет 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29,7615 га.</w:t>
      </w:r>
    </w:p>
    <w:p w:rsidR="00FD0E6C" w:rsidRPr="00FD0E6C" w:rsidRDefault="00FD0E6C" w:rsidP="00FD0E6C">
      <w:pPr>
        <w:pStyle w:val="TableParagraph"/>
        <w:tabs>
          <w:tab w:val="left" w:pos="9498"/>
        </w:tabs>
        <w:ind w:right="1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D93">
        <w:rPr>
          <w:rFonts w:ascii="Times New Roman" w:hAnsi="Times New Roman" w:cs="Times New Roman"/>
          <w:sz w:val="28"/>
          <w:szCs w:val="28"/>
          <w:lang w:val="ru-RU"/>
        </w:rPr>
        <w:t>Коэффициент застройки территории определяется как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 отношение общей площади застройки к площади планировки территории:</w:t>
      </w:r>
    </w:p>
    <w:p w:rsidR="00FD0E6C" w:rsidRPr="00134D93" w:rsidRDefault="00134D93" w:rsidP="00134D93">
      <w:pPr>
        <w:pStyle w:val="TableParagraph"/>
        <w:tabs>
          <w:tab w:val="left" w:pos="9498"/>
        </w:tabs>
        <w:ind w:right="17" w:firstLine="709"/>
        <w:jc w:val="both"/>
        <w:rPr>
          <w:rFonts w:ascii="Times New Roman" w:eastAsia="Arial" w:hAnsi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134D93">
        <w:rPr>
          <w:rFonts w:ascii="Times New Roman" w:hAnsi="Times New Roman" w:cs="Times New Roman"/>
          <w:sz w:val="28"/>
          <w:szCs w:val="28"/>
          <w:lang w:val="ru-RU"/>
        </w:rPr>
        <w:t xml:space="preserve">оэффициент застройки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="00FD0E6C" w:rsidRPr="00FD0E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ля зоны застройки многоэтажными жилыми домами </w:t>
      </w:r>
      <w:r w:rsidR="00FD0E6C"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(от 9 этажей и </w:t>
      </w:r>
      <w:r w:rsidR="00FD0E6C" w:rsidRPr="00134D93">
        <w:rPr>
          <w:rFonts w:ascii="Times New Roman" w:hAnsi="Times New Roman" w:cs="Times New Roman"/>
          <w:sz w:val="28"/>
          <w:szCs w:val="28"/>
          <w:lang w:val="ru-RU"/>
        </w:rPr>
        <w:t>более)</w:t>
      </w:r>
      <w:r w:rsidRPr="00134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0E6C" w:rsidRPr="00134D93">
        <w:rPr>
          <w:rFonts w:ascii="Times New Roman" w:hAnsi="Times New Roman" w:cs="Times New Roman"/>
          <w:sz w:val="28"/>
          <w:szCs w:val="28"/>
          <w:lang w:val="ru-RU"/>
        </w:rPr>
        <w:t xml:space="preserve">=  </w:t>
      </w:r>
      <w:r w:rsidR="00FD0E6C" w:rsidRPr="00134D93">
        <w:rPr>
          <w:rFonts w:ascii="Times New Roman" w:eastAsia="Arial" w:hAnsi="Times New Roman" w:cs="Times New Roman"/>
          <w:sz w:val="28"/>
          <w:szCs w:val="28"/>
          <w:lang w:val="ru-RU" w:bidi="ru-RU"/>
        </w:rPr>
        <w:t>2,4206</w:t>
      </w:r>
      <w:r>
        <w:rPr>
          <w:rFonts w:ascii="Times New Roman" w:eastAsia="Arial" w:hAnsi="Times New Roman" w:cs="Times New Roman"/>
          <w:sz w:val="28"/>
          <w:szCs w:val="28"/>
          <w:lang w:val="ru-RU" w:bidi="ru-RU"/>
        </w:rPr>
        <w:t xml:space="preserve"> </w:t>
      </w:r>
      <w:r w:rsidR="00FD0E6C" w:rsidRPr="00134D93">
        <w:rPr>
          <w:rFonts w:ascii="Times New Roman" w:hAnsi="Times New Roman" w:cs="Times New Roman"/>
          <w:sz w:val="28"/>
          <w:szCs w:val="28"/>
          <w:lang w:val="ru-RU"/>
        </w:rPr>
        <w:t>га / 20,7136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0E6C" w:rsidRPr="00134D93">
        <w:rPr>
          <w:rFonts w:ascii="Times New Roman" w:hAnsi="Times New Roman" w:cs="Times New Roman"/>
          <w:sz w:val="28"/>
          <w:szCs w:val="28"/>
          <w:lang w:val="ru-RU"/>
        </w:rPr>
        <w:t>га = 0,12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0E6C" w:rsidRPr="00FD0E6C" w:rsidRDefault="00FD0E6C" w:rsidP="00FD0E6C">
      <w:pPr>
        <w:pStyle w:val="TableParagraph"/>
        <w:tabs>
          <w:tab w:val="left" w:pos="9498"/>
        </w:tabs>
        <w:ind w:right="1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>Коэффициент застройки территории в соответствии с таблицей Б.1 СП 42.13330.2016 для застройки многоквартирными многоэтажными жилыми домами составляет 0,4. Таким образом, рассчитанный коэффициент застройки 0,12 не превышает нормативный показатель.</w:t>
      </w:r>
    </w:p>
    <w:p w:rsidR="00FD0E6C" w:rsidRPr="00FD0E6C" w:rsidRDefault="00134D93" w:rsidP="00FD0E6C">
      <w:pPr>
        <w:pStyle w:val="TableParagraph"/>
        <w:tabs>
          <w:tab w:val="left" w:pos="9498"/>
        </w:tabs>
        <w:ind w:right="1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134D93">
        <w:rPr>
          <w:rFonts w:ascii="Times New Roman" w:hAnsi="Times New Roman" w:cs="Times New Roman"/>
          <w:sz w:val="28"/>
          <w:szCs w:val="28"/>
          <w:lang w:val="ru-RU"/>
        </w:rPr>
        <w:t xml:space="preserve">оэффициент застройки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FD0E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ля </w:t>
      </w:r>
      <w:r w:rsidR="00FD0E6C" w:rsidRPr="00FD0E6C">
        <w:rPr>
          <w:rFonts w:ascii="Times New Roman" w:hAnsi="Times New Roman" w:cs="Times New Roman"/>
          <w:sz w:val="28"/>
          <w:szCs w:val="28"/>
          <w:lang w:val="ru-RU"/>
        </w:rPr>
        <w:t>зоны застройки малоэтажными жилыми домами (до 4 этажей)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0E6C" w:rsidRPr="00FD0E6C">
        <w:rPr>
          <w:rFonts w:ascii="Times New Roman" w:hAnsi="Times New Roman" w:cs="Times New Roman"/>
          <w:sz w:val="28"/>
          <w:szCs w:val="28"/>
          <w:lang w:val="ru-RU"/>
        </w:rPr>
        <w:t>=  0,1584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0E6C" w:rsidRPr="00FD0E6C">
        <w:rPr>
          <w:rFonts w:ascii="Times New Roman" w:hAnsi="Times New Roman" w:cs="Times New Roman"/>
          <w:sz w:val="28"/>
          <w:szCs w:val="28"/>
          <w:lang w:val="ru-RU"/>
        </w:rPr>
        <w:t>га / 2,9859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0E6C" w:rsidRPr="00FD0E6C">
        <w:rPr>
          <w:rFonts w:ascii="Times New Roman" w:hAnsi="Times New Roman" w:cs="Times New Roman"/>
          <w:sz w:val="28"/>
          <w:szCs w:val="28"/>
          <w:lang w:val="ru-RU"/>
        </w:rPr>
        <w:t>га = 0,05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0E6C" w:rsidRPr="00FD0E6C" w:rsidRDefault="00FD0E6C" w:rsidP="00FD0E6C">
      <w:pPr>
        <w:pStyle w:val="TableParagraph"/>
        <w:tabs>
          <w:tab w:val="left" w:pos="9498"/>
        </w:tabs>
        <w:ind w:right="1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>Коэффициент застройки территории в соответствии с таблицей Б.1 СП 42.13330.2016 для застройки многоквартирными жилыми домами малой этажности составляет 0,4. Таким образом, рассчитанный коэффициент застройки 0,05 не превышает нормативный показатель.</w:t>
      </w:r>
    </w:p>
    <w:p w:rsidR="00FD0E6C" w:rsidRPr="00FD0E6C" w:rsidRDefault="00134D93" w:rsidP="00FD0E6C">
      <w:pPr>
        <w:pStyle w:val="TableParagraph"/>
        <w:tabs>
          <w:tab w:val="left" w:pos="9498"/>
        </w:tabs>
        <w:ind w:right="1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134D93">
        <w:rPr>
          <w:rFonts w:ascii="Times New Roman" w:hAnsi="Times New Roman" w:cs="Times New Roman"/>
          <w:sz w:val="28"/>
          <w:szCs w:val="28"/>
          <w:lang w:val="ru-RU"/>
        </w:rPr>
        <w:t xml:space="preserve">оэффициент застройки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FD0E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ля </w:t>
      </w:r>
      <w:r w:rsidR="00FD0E6C" w:rsidRPr="00FD0E6C">
        <w:rPr>
          <w:rFonts w:ascii="Times New Roman" w:hAnsi="Times New Roman" w:cs="Times New Roman"/>
          <w:sz w:val="28"/>
          <w:szCs w:val="28"/>
          <w:lang w:val="ru-RU"/>
        </w:rPr>
        <w:t>зоны специализированной общественной застройки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0E6C" w:rsidRPr="00FD0E6C">
        <w:rPr>
          <w:rFonts w:ascii="Times New Roman" w:hAnsi="Times New Roman" w:cs="Times New Roman"/>
          <w:sz w:val="28"/>
          <w:szCs w:val="28"/>
          <w:lang w:val="ru-RU"/>
        </w:rPr>
        <w:t>=  0,5319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0E6C" w:rsidRPr="00FD0E6C">
        <w:rPr>
          <w:rFonts w:ascii="Times New Roman" w:hAnsi="Times New Roman" w:cs="Times New Roman"/>
          <w:sz w:val="28"/>
          <w:szCs w:val="28"/>
          <w:lang w:val="ru-RU"/>
        </w:rPr>
        <w:t>га / 3,8367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0E6C" w:rsidRPr="00FD0E6C">
        <w:rPr>
          <w:rFonts w:ascii="Times New Roman" w:hAnsi="Times New Roman" w:cs="Times New Roman"/>
          <w:sz w:val="28"/>
          <w:szCs w:val="28"/>
          <w:lang w:val="ru-RU"/>
        </w:rPr>
        <w:t>га = 0,14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0E6C" w:rsidRPr="00FD0E6C" w:rsidRDefault="00FD0E6C" w:rsidP="00FD0E6C">
      <w:pPr>
        <w:pStyle w:val="TableParagraph"/>
        <w:tabs>
          <w:tab w:val="left" w:pos="9498"/>
        </w:tabs>
        <w:ind w:right="1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>Коэффициент застройки территории в соответствии с таблицей Б.1 СП 42.13330.2016 для специализированной общественной застройки составляет 0,8. Таким образом, рассчитанный коэффициент застройки 0,14 не превышает нормативный показатель.</w:t>
      </w:r>
    </w:p>
    <w:p w:rsidR="00FD0E6C" w:rsidRPr="00FD0E6C" w:rsidRDefault="00134D93" w:rsidP="00134D93">
      <w:pPr>
        <w:pStyle w:val="TableParagraph"/>
        <w:tabs>
          <w:tab w:val="left" w:pos="9498"/>
        </w:tabs>
        <w:ind w:right="1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134D93">
        <w:rPr>
          <w:rFonts w:ascii="Times New Roman" w:hAnsi="Times New Roman" w:cs="Times New Roman"/>
          <w:sz w:val="28"/>
          <w:szCs w:val="28"/>
          <w:lang w:val="ru-RU"/>
        </w:rPr>
        <w:t xml:space="preserve">оэффициент застройки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FD0E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ля </w:t>
      </w:r>
      <w:r w:rsidR="00FD0E6C" w:rsidRPr="00FD0E6C">
        <w:rPr>
          <w:rFonts w:ascii="Times New Roman" w:hAnsi="Times New Roman" w:cs="Times New Roman"/>
          <w:sz w:val="28"/>
          <w:szCs w:val="28"/>
          <w:lang w:val="ru-RU"/>
        </w:rPr>
        <w:t>коммунально-складской зоны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0E6C" w:rsidRPr="00FD0E6C">
        <w:rPr>
          <w:rFonts w:ascii="Times New Roman" w:hAnsi="Times New Roman" w:cs="Times New Roman"/>
          <w:sz w:val="28"/>
          <w:szCs w:val="28"/>
          <w:lang w:val="ru-RU"/>
        </w:rPr>
        <w:t>=  0,5312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0E6C" w:rsidRPr="00FD0E6C">
        <w:rPr>
          <w:rFonts w:ascii="Times New Roman" w:hAnsi="Times New Roman" w:cs="Times New Roman"/>
          <w:sz w:val="28"/>
          <w:szCs w:val="28"/>
          <w:lang w:val="ru-RU"/>
        </w:rPr>
        <w:t>га / 2,2253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0E6C" w:rsidRPr="00FD0E6C">
        <w:rPr>
          <w:rFonts w:ascii="Times New Roman" w:hAnsi="Times New Roman" w:cs="Times New Roman"/>
          <w:sz w:val="28"/>
          <w:szCs w:val="28"/>
          <w:lang w:val="ru-RU"/>
        </w:rPr>
        <w:t>га = 0,24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0E6C" w:rsidRPr="00FD0E6C" w:rsidRDefault="00FD0E6C" w:rsidP="00FD0E6C">
      <w:pPr>
        <w:pStyle w:val="TableParagraph"/>
        <w:tabs>
          <w:tab w:val="left" w:pos="9498"/>
        </w:tabs>
        <w:ind w:right="1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>Коэффициент застройки территории в соответствии с таблицей Б.1 СП 42.13330.2016 для коммунально-складской зоны составляет 0,6. Таким образом, рассчитанный коэффициент застройки 0,24 не превышает нормативный показатель.</w:t>
      </w:r>
    </w:p>
    <w:p w:rsidR="00FD0E6C" w:rsidRPr="00FD0E6C" w:rsidRDefault="00FD0E6C" w:rsidP="00FD0E6C">
      <w:pPr>
        <w:pStyle w:val="TableParagraph"/>
        <w:tabs>
          <w:tab w:val="left" w:pos="9498"/>
        </w:tabs>
        <w:ind w:right="1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D93">
        <w:rPr>
          <w:rFonts w:ascii="Times New Roman" w:hAnsi="Times New Roman" w:cs="Times New Roman"/>
          <w:sz w:val="28"/>
          <w:szCs w:val="28"/>
          <w:lang w:val="ru-RU"/>
        </w:rPr>
        <w:t>Коэффициент плотности застройки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4D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пределяется как отношение общей площади всех существующих, проектируемых и перспективных зданий </w:t>
      </w:r>
      <w:r w:rsidR="0085205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lastRenderedPageBreak/>
        <w:t>и сооружени</w:t>
      </w:r>
      <w:r w:rsidR="00134D93">
        <w:rPr>
          <w:rFonts w:ascii="Times New Roman" w:hAnsi="Times New Roman" w:cs="Times New Roman"/>
          <w:sz w:val="28"/>
          <w:szCs w:val="28"/>
          <w:lang w:val="ru-RU"/>
        </w:rPr>
        <w:t>й к площади функциональной зоны.</w:t>
      </w:r>
    </w:p>
    <w:p w:rsidR="00FD0E6C" w:rsidRPr="00FD0E6C" w:rsidRDefault="00134D93" w:rsidP="00134D93">
      <w:pPr>
        <w:tabs>
          <w:tab w:val="left" w:pos="9498"/>
        </w:tabs>
        <w:ind w:right="17" w:firstLine="709"/>
        <w:jc w:val="both"/>
        <w:rPr>
          <w:rFonts w:eastAsia="Arial"/>
          <w:sz w:val="28"/>
          <w:szCs w:val="28"/>
          <w:lang w:bidi="ru-RU"/>
        </w:rPr>
      </w:pPr>
      <w:r w:rsidRPr="00FD0E6C">
        <w:rPr>
          <w:rFonts w:eastAsia="Arial"/>
          <w:sz w:val="28"/>
          <w:szCs w:val="28"/>
          <w:lang w:bidi="ru-RU"/>
        </w:rPr>
        <w:t xml:space="preserve">Коэффициент плотности застройки </w:t>
      </w:r>
      <w:r>
        <w:rPr>
          <w:rFonts w:eastAsia="Arial"/>
          <w:sz w:val="28"/>
          <w:szCs w:val="28"/>
          <w:lang w:bidi="ru-RU"/>
        </w:rPr>
        <w:t>д</w:t>
      </w:r>
      <w:r w:rsidR="00FD0E6C" w:rsidRPr="00FD0E6C">
        <w:rPr>
          <w:sz w:val="28"/>
          <w:szCs w:val="28"/>
          <w:lang w:eastAsia="en-US"/>
        </w:rPr>
        <w:t xml:space="preserve">ля зоны застройки многоэтажными жилыми домами </w:t>
      </w:r>
      <w:r w:rsidR="00FD0E6C" w:rsidRPr="00FD0E6C">
        <w:rPr>
          <w:rFonts w:eastAsia="Arial"/>
          <w:sz w:val="28"/>
          <w:szCs w:val="28"/>
          <w:lang w:bidi="ru-RU"/>
        </w:rPr>
        <w:t>(от 9 этажей и более)</w:t>
      </w:r>
      <w:r>
        <w:rPr>
          <w:rFonts w:eastAsia="Arial"/>
          <w:sz w:val="28"/>
          <w:szCs w:val="28"/>
          <w:lang w:bidi="ru-RU"/>
        </w:rPr>
        <w:t xml:space="preserve"> </w:t>
      </w:r>
      <w:r w:rsidR="00FD0E6C" w:rsidRPr="00FD0E6C">
        <w:rPr>
          <w:rFonts w:eastAsia="Arial"/>
          <w:sz w:val="28"/>
          <w:szCs w:val="28"/>
          <w:lang w:bidi="ru-RU"/>
        </w:rPr>
        <w:t>= 14,1394 га / 20,7136</w:t>
      </w:r>
      <w:r>
        <w:rPr>
          <w:rFonts w:eastAsia="Arial"/>
          <w:sz w:val="28"/>
          <w:szCs w:val="28"/>
          <w:lang w:bidi="ru-RU"/>
        </w:rPr>
        <w:t xml:space="preserve"> </w:t>
      </w:r>
      <w:r w:rsidR="00FD0E6C" w:rsidRPr="00FD0E6C">
        <w:rPr>
          <w:rFonts w:eastAsia="Arial"/>
          <w:sz w:val="28"/>
          <w:szCs w:val="28"/>
          <w:lang w:bidi="ru-RU"/>
        </w:rPr>
        <w:t>га = 0,68</w:t>
      </w:r>
      <w:r>
        <w:rPr>
          <w:rFonts w:eastAsia="Arial"/>
          <w:sz w:val="28"/>
          <w:szCs w:val="28"/>
          <w:lang w:bidi="ru-RU"/>
        </w:rPr>
        <w:t>.</w:t>
      </w:r>
    </w:p>
    <w:p w:rsidR="00FD0E6C" w:rsidRPr="00FD0E6C" w:rsidRDefault="00FD0E6C" w:rsidP="00FD0E6C">
      <w:pPr>
        <w:tabs>
          <w:tab w:val="left" w:pos="9498"/>
        </w:tabs>
        <w:ind w:right="17" w:firstLine="709"/>
        <w:jc w:val="both"/>
        <w:rPr>
          <w:rFonts w:eastAsia="Arial"/>
          <w:sz w:val="28"/>
          <w:szCs w:val="28"/>
          <w:lang w:bidi="ru-RU"/>
        </w:rPr>
      </w:pPr>
      <w:r w:rsidRPr="00FD0E6C">
        <w:rPr>
          <w:rFonts w:eastAsia="Arial"/>
          <w:sz w:val="28"/>
          <w:szCs w:val="28"/>
          <w:lang w:bidi="ru-RU"/>
        </w:rPr>
        <w:t xml:space="preserve">Коэффициент плотности застройки территории в соответствии с разделом 2 </w:t>
      </w:r>
      <w:r w:rsidR="00BE1D28">
        <w:rPr>
          <w:rFonts w:eastAsia="Arial"/>
          <w:sz w:val="28"/>
          <w:szCs w:val="28"/>
          <w:lang w:bidi="ru-RU"/>
        </w:rPr>
        <w:t>"</w:t>
      </w:r>
      <w:r w:rsidRPr="00FD0E6C">
        <w:rPr>
          <w:rFonts w:eastAsia="Arial"/>
          <w:sz w:val="28"/>
          <w:szCs w:val="28"/>
          <w:lang w:bidi="ru-RU"/>
        </w:rPr>
        <w:t xml:space="preserve">Положения о территориальном планировании муниципального образования </w:t>
      </w:r>
      <w:r w:rsidR="00BE1D28">
        <w:rPr>
          <w:rFonts w:eastAsia="Arial"/>
          <w:sz w:val="28"/>
          <w:szCs w:val="28"/>
          <w:lang w:bidi="ru-RU"/>
        </w:rPr>
        <w:t>"</w:t>
      </w:r>
      <w:r w:rsidRPr="00FD0E6C">
        <w:rPr>
          <w:rFonts w:eastAsia="Arial"/>
          <w:sz w:val="28"/>
          <w:szCs w:val="28"/>
          <w:lang w:bidi="ru-RU"/>
        </w:rPr>
        <w:t>Город Архангельск</w:t>
      </w:r>
      <w:r w:rsidR="00BE1D28">
        <w:rPr>
          <w:rFonts w:eastAsia="Arial"/>
          <w:sz w:val="28"/>
          <w:szCs w:val="28"/>
          <w:lang w:bidi="ru-RU"/>
        </w:rPr>
        <w:t>"</w:t>
      </w:r>
      <w:r w:rsidRPr="00FD0E6C">
        <w:rPr>
          <w:rFonts w:eastAsia="Arial"/>
          <w:sz w:val="28"/>
          <w:szCs w:val="28"/>
          <w:lang w:bidi="ru-RU"/>
        </w:rPr>
        <w:t xml:space="preserve"> </w:t>
      </w:r>
      <w:r w:rsidR="00134D93">
        <w:rPr>
          <w:rFonts w:eastAsia="Arial"/>
          <w:sz w:val="28"/>
          <w:szCs w:val="28"/>
          <w:lang w:bidi="ru-RU"/>
        </w:rPr>
        <w:t>г</w:t>
      </w:r>
      <w:r w:rsidRPr="00FD0E6C">
        <w:rPr>
          <w:rFonts w:eastAsia="Arial"/>
          <w:sz w:val="28"/>
          <w:szCs w:val="28"/>
          <w:lang w:bidi="ru-RU"/>
        </w:rPr>
        <w:t>енерального плана для застройки многоквартирными многоэтажными жилыми домами составляет 2. Таким образом, рассчитанный коэффициент плотности застройки 0,68 не превышает нормативный показатель.</w:t>
      </w:r>
    </w:p>
    <w:p w:rsidR="00FD0E6C" w:rsidRPr="00FD0E6C" w:rsidRDefault="00134D93" w:rsidP="00FD0E6C">
      <w:pPr>
        <w:tabs>
          <w:tab w:val="left" w:pos="9498"/>
        </w:tabs>
        <w:ind w:right="17" w:firstLine="709"/>
        <w:jc w:val="both"/>
        <w:rPr>
          <w:rFonts w:eastAsia="Arial"/>
          <w:sz w:val="28"/>
          <w:szCs w:val="28"/>
          <w:lang w:bidi="ru-RU"/>
        </w:rPr>
      </w:pPr>
      <w:r w:rsidRPr="00FD0E6C">
        <w:rPr>
          <w:rFonts w:eastAsia="Arial"/>
          <w:sz w:val="28"/>
          <w:szCs w:val="28"/>
          <w:lang w:bidi="ru-RU"/>
        </w:rPr>
        <w:t xml:space="preserve">Коэффициент плотности застройки </w:t>
      </w:r>
      <w:r>
        <w:rPr>
          <w:rFonts w:eastAsia="Arial"/>
          <w:sz w:val="28"/>
          <w:szCs w:val="28"/>
          <w:lang w:bidi="ru-RU"/>
        </w:rPr>
        <w:t>д</w:t>
      </w:r>
      <w:r w:rsidRPr="00FD0E6C">
        <w:rPr>
          <w:sz w:val="28"/>
          <w:szCs w:val="28"/>
          <w:lang w:eastAsia="en-US"/>
        </w:rPr>
        <w:t xml:space="preserve">ля </w:t>
      </w:r>
      <w:r w:rsidR="00FD0E6C" w:rsidRPr="00FD0E6C">
        <w:rPr>
          <w:rFonts w:eastAsia="Arial"/>
          <w:sz w:val="28"/>
          <w:szCs w:val="28"/>
          <w:lang w:bidi="ru-RU"/>
        </w:rPr>
        <w:t>зоны застройки малоэтажными жилыми домами (до 4 этажей)</w:t>
      </w:r>
      <w:r>
        <w:rPr>
          <w:rFonts w:eastAsia="Arial"/>
          <w:sz w:val="28"/>
          <w:szCs w:val="28"/>
          <w:lang w:bidi="ru-RU"/>
        </w:rPr>
        <w:t xml:space="preserve"> </w:t>
      </w:r>
      <w:r w:rsidR="00FD0E6C" w:rsidRPr="00FD0E6C">
        <w:rPr>
          <w:rFonts w:eastAsia="Arial"/>
          <w:sz w:val="28"/>
          <w:szCs w:val="28"/>
          <w:lang w:bidi="ru-RU"/>
        </w:rPr>
        <w:t>= 0,2417 га / 2,9859</w:t>
      </w:r>
      <w:r>
        <w:rPr>
          <w:rFonts w:eastAsia="Arial"/>
          <w:sz w:val="28"/>
          <w:szCs w:val="28"/>
          <w:lang w:bidi="ru-RU"/>
        </w:rPr>
        <w:t xml:space="preserve"> </w:t>
      </w:r>
      <w:r w:rsidR="00FD0E6C" w:rsidRPr="00FD0E6C">
        <w:rPr>
          <w:rFonts w:eastAsia="Arial"/>
          <w:sz w:val="28"/>
          <w:szCs w:val="28"/>
          <w:lang w:bidi="ru-RU"/>
        </w:rPr>
        <w:t>га = 0,08</w:t>
      </w:r>
      <w:r>
        <w:rPr>
          <w:rFonts w:eastAsia="Arial"/>
          <w:sz w:val="28"/>
          <w:szCs w:val="28"/>
          <w:lang w:bidi="ru-RU"/>
        </w:rPr>
        <w:t>.</w:t>
      </w:r>
    </w:p>
    <w:p w:rsidR="00FD0E6C" w:rsidRPr="00FD0E6C" w:rsidRDefault="00FD0E6C" w:rsidP="00FD0E6C">
      <w:pPr>
        <w:tabs>
          <w:tab w:val="left" w:pos="9498"/>
        </w:tabs>
        <w:ind w:right="17" w:firstLine="709"/>
        <w:jc w:val="both"/>
        <w:rPr>
          <w:sz w:val="28"/>
          <w:szCs w:val="28"/>
        </w:rPr>
      </w:pPr>
      <w:r w:rsidRPr="00FD0E6C">
        <w:rPr>
          <w:rFonts w:eastAsia="Arial"/>
          <w:sz w:val="28"/>
          <w:szCs w:val="28"/>
          <w:lang w:bidi="ru-RU"/>
        </w:rPr>
        <w:t xml:space="preserve">Коэффициент плотности застройки территории в соответствии с разделом 2 </w:t>
      </w:r>
      <w:r w:rsidR="00BE1D28">
        <w:rPr>
          <w:rFonts w:eastAsia="Arial"/>
          <w:sz w:val="28"/>
          <w:szCs w:val="28"/>
          <w:lang w:bidi="ru-RU"/>
        </w:rPr>
        <w:t>"</w:t>
      </w:r>
      <w:r w:rsidRPr="00FD0E6C">
        <w:rPr>
          <w:rFonts w:eastAsia="Arial"/>
          <w:sz w:val="28"/>
          <w:szCs w:val="28"/>
          <w:lang w:bidi="ru-RU"/>
        </w:rPr>
        <w:t xml:space="preserve">Положения о территориальном планировании муниципального образования </w:t>
      </w:r>
      <w:r w:rsidR="00BE1D28">
        <w:rPr>
          <w:rFonts w:eastAsia="Arial"/>
          <w:sz w:val="28"/>
          <w:szCs w:val="28"/>
          <w:lang w:bidi="ru-RU"/>
        </w:rPr>
        <w:t>"</w:t>
      </w:r>
      <w:r w:rsidRPr="00FD0E6C">
        <w:rPr>
          <w:rFonts w:eastAsia="Arial"/>
          <w:sz w:val="28"/>
          <w:szCs w:val="28"/>
          <w:lang w:bidi="ru-RU"/>
        </w:rPr>
        <w:t>Город Архангельск</w:t>
      </w:r>
      <w:r w:rsidR="00BE1D28">
        <w:rPr>
          <w:rFonts w:eastAsia="Arial"/>
          <w:sz w:val="28"/>
          <w:szCs w:val="28"/>
          <w:lang w:bidi="ru-RU"/>
        </w:rPr>
        <w:t>"</w:t>
      </w:r>
      <w:r w:rsidRPr="00FD0E6C">
        <w:rPr>
          <w:rFonts w:eastAsia="Arial"/>
          <w:sz w:val="28"/>
          <w:szCs w:val="28"/>
          <w:lang w:bidi="ru-RU"/>
        </w:rPr>
        <w:t xml:space="preserve"> </w:t>
      </w:r>
      <w:r w:rsidR="00933D7D">
        <w:rPr>
          <w:rFonts w:eastAsia="Arial"/>
          <w:sz w:val="28"/>
          <w:szCs w:val="28"/>
          <w:lang w:bidi="ru-RU"/>
        </w:rPr>
        <w:t>г</w:t>
      </w:r>
      <w:r w:rsidRPr="00FD0E6C">
        <w:rPr>
          <w:rFonts w:eastAsia="Arial"/>
          <w:sz w:val="28"/>
          <w:szCs w:val="28"/>
          <w:lang w:bidi="ru-RU"/>
        </w:rPr>
        <w:t>енерального плана  для застройки многоквартирными многоэтажными жилыми домами составляет 1,2. Таким образом, рассчитанный коэффициент плотности застройки 0,08 не превышает нормативный показатель.</w:t>
      </w:r>
    </w:p>
    <w:p w:rsidR="00FD0E6C" w:rsidRPr="00FD0E6C" w:rsidRDefault="00134D93" w:rsidP="00FD0E6C">
      <w:pPr>
        <w:pStyle w:val="TableParagraph"/>
        <w:tabs>
          <w:tab w:val="left" w:pos="9498"/>
        </w:tabs>
        <w:ind w:right="1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D93">
        <w:rPr>
          <w:rFonts w:ascii="Times New Roman" w:hAnsi="Times New Roman" w:cs="Times New Roman"/>
          <w:sz w:val="28"/>
          <w:szCs w:val="28"/>
          <w:lang w:val="ru-RU"/>
        </w:rPr>
        <w:t>Коэффициент плотности застройки для</w:t>
      </w:r>
      <w:r w:rsidR="00FD0E6C"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 зоны специализированной общественной застройки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0E6C" w:rsidRPr="00FD0E6C">
        <w:rPr>
          <w:rFonts w:ascii="Times New Roman" w:hAnsi="Times New Roman" w:cs="Times New Roman"/>
          <w:sz w:val="28"/>
          <w:szCs w:val="28"/>
          <w:lang w:val="ru-RU"/>
        </w:rPr>
        <w:t>= 1,6629 га / 3,8367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0E6C" w:rsidRPr="00FD0E6C">
        <w:rPr>
          <w:rFonts w:ascii="Times New Roman" w:hAnsi="Times New Roman" w:cs="Times New Roman"/>
          <w:sz w:val="28"/>
          <w:szCs w:val="28"/>
          <w:lang w:val="ru-RU"/>
        </w:rPr>
        <w:t>га = 0,43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0E6C" w:rsidRPr="00FD0E6C" w:rsidRDefault="00FD0E6C" w:rsidP="00FD0E6C">
      <w:pPr>
        <w:pStyle w:val="TableParagraph"/>
        <w:tabs>
          <w:tab w:val="left" w:pos="9498"/>
        </w:tabs>
        <w:ind w:right="1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Коэффициент плотности застройки территории в соответствии с разделом 2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Положения о территориальном планировании муниципального образования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Город Архангельск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3D7D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енерального плана для специализированной общественной застройки составляет 2,4. Таким образом, рассчитанный коэффициент плотности застройки 0,43 не превышает нормативный показатель.</w:t>
      </w:r>
    </w:p>
    <w:p w:rsidR="00FD0E6C" w:rsidRPr="00FD0E6C" w:rsidRDefault="00933D7D" w:rsidP="00933D7D">
      <w:pPr>
        <w:pStyle w:val="TableParagraph"/>
        <w:tabs>
          <w:tab w:val="left" w:pos="9498"/>
        </w:tabs>
        <w:ind w:right="1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3D7D">
        <w:rPr>
          <w:rFonts w:ascii="Times New Roman" w:hAnsi="Times New Roman" w:cs="Times New Roman"/>
          <w:sz w:val="28"/>
          <w:szCs w:val="28"/>
          <w:lang w:val="ru-RU"/>
        </w:rPr>
        <w:t xml:space="preserve">Коэффициент плотности застройки для </w:t>
      </w:r>
      <w:r w:rsidR="00FD0E6C" w:rsidRPr="00FD0E6C">
        <w:rPr>
          <w:rFonts w:ascii="Times New Roman" w:hAnsi="Times New Roman" w:cs="Times New Roman"/>
          <w:sz w:val="28"/>
          <w:szCs w:val="28"/>
          <w:lang w:val="ru-RU"/>
        </w:rPr>
        <w:t>коммунально-складской зоны = 0,5312 га / 2,2253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0E6C" w:rsidRPr="00FD0E6C">
        <w:rPr>
          <w:rFonts w:ascii="Times New Roman" w:hAnsi="Times New Roman" w:cs="Times New Roman"/>
          <w:sz w:val="28"/>
          <w:szCs w:val="28"/>
          <w:lang w:val="ru-RU"/>
        </w:rPr>
        <w:t>га = 0,24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0E6C" w:rsidRPr="00FD0E6C" w:rsidRDefault="00FD0E6C" w:rsidP="00FD0E6C">
      <w:pPr>
        <w:pStyle w:val="TableParagraph"/>
        <w:tabs>
          <w:tab w:val="left" w:pos="9498"/>
        </w:tabs>
        <w:ind w:right="1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Коэффициент плотности застройки территории в соответствии с разделом 2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Положения о территориальном планировании муниципального образования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Город Архангельск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3D7D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енерального плана  для коммунально-складской зоны составляет 1,8. Таким образом, рассчитанный коэффициент плотности застройки 0,24 не превышает нормативный показатель.</w:t>
      </w:r>
    </w:p>
    <w:p w:rsidR="00FD0E6C" w:rsidRPr="00FD0E6C" w:rsidRDefault="00FD0E6C" w:rsidP="00FD0E6C">
      <w:pPr>
        <w:pStyle w:val="TableParagraph"/>
        <w:tabs>
          <w:tab w:val="left" w:pos="9498"/>
        </w:tabs>
        <w:ind w:right="1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3D7D">
        <w:rPr>
          <w:rFonts w:ascii="Times New Roman" w:hAnsi="Times New Roman" w:cs="Times New Roman"/>
          <w:sz w:val="28"/>
          <w:szCs w:val="28"/>
          <w:lang w:val="ru-RU"/>
        </w:rPr>
        <w:t xml:space="preserve">Процент озеленения территории 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>определяется как отношение площади озеленения к площади планировки территории:</w:t>
      </w:r>
    </w:p>
    <w:p w:rsidR="00FD0E6C" w:rsidRPr="00FD0E6C" w:rsidRDefault="00933D7D" w:rsidP="00FD0E6C">
      <w:pPr>
        <w:pStyle w:val="TableParagraph"/>
        <w:tabs>
          <w:tab w:val="left" w:pos="9498"/>
        </w:tabs>
        <w:ind w:right="1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3D7D">
        <w:rPr>
          <w:rFonts w:ascii="Times New Roman" w:hAnsi="Times New Roman" w:cs="Times New Roman"/>
          <w:sz w:val="28"/>
          <w:szCs w:val="28"/>
          <w:lang w:val="ru-RU"/>
        </w:rPr>
        <w:t>Процент</w:t>
      </w:r>
      <w:r w:rsidR="00FD0E6C"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 озеленения =  22,6437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0E6C" w:rsidRPr="00FD0E6C">
        <w:rPr>
          <w:rFonts w:ascii="Times New Roman" w:hAnsi="Times New Roman" w:cs="Times New Roman"/>
          <w:sz w:val="28"/>
          <w:szCs w:val="28"/>
          <w:lang w:val="ru-RU"/>
        </w:rPr>
        <w:t>га / 29,7615 га = 0,7608 х 100% = 76,08%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0E6C" w:rsidRPr="00FD0E6C" w:rsidRDefault="00FD0E6C" w:rsidP="00FD0E6C">
      <w:pPr>
        <w:tabs>
          <w:tab w:val="left" w:pos="9498"/>
        </w:tabs>
        <w:ind w:right="17" w:firstLine="709"/>
        <w:jc w:val="both"/>
        <w:rPr>
          <w:color w:val="FF0000"/>
          <w:sz w:val="28"/>
          <w:szCs w:val="28"/>
        </w:rPr>
      </w:pPr>
      <w:r w:rsidRPr="00FD0E6C">
        <w:rPr>
          <w:sz w:val="28"/>
          <w:szCs w:val="28"/>
        </w:rPr>
        <w:t>Площадь озелененных территорий квартала многоквартирной застройки жилой зоны должна составлять не менее 25</w:t>
      </w:r>
      <w:r w:rsidR="00933D7D" w:rsidRPr="00933D7D">
        <w:rPr>
          <w:sz w:val="28"/>
          <w:szCs w:val="28"/>
        </w:rPr>
        <w:t xml:space="preserve"> </w:t>
      </w:r>
      <w:r w:rsidR="00933D7D">
        <w:rPr>
          <w:sz w:val="28"/>
          <w:szCs w:val="28"/>
        </w:rPr>
        <w:t>п</w:t>
      </w:r>
      <w:r w:rsidR="00933D7D" w:rsidRPr="00933D7D">
        <w:rPr>
          <w:sz w:val="28"/>
          <w:szCs w:val="28"/>
        </w:rPr>
        <w:t>роцент</w:t>
      </w:r>
      <w:r w:rsidR="00933D7D">
        <w:rPr>
          <w:sz w:val="28"/>
          <w:szCs w:val="28"/>
        </w:rPr>
        <w:t>ов</w:t>
      </w:r>
      <w:r w:rsidRPr="00FD0E6C">
        <w:rPr>
          <w:sz w:val="28"/>
          <w:szCs w:val="28"/>
        </w:rPr>
        <w:t xml:space="preserve"> площади территории квартала. Таким образом, при показателе процента озеленения </w:t>
      </w:r>
      <w:r w:rsidR="0085205B">
        <w:rPr>
          <w:sz w:val="28"/>
          <w:szCs w:val="28"/>
        </w:rPr>
        <w:br/>
      </w:r>
      <w:r w:rsidRPr="00FD0E6C">
        <w:rPr>
          <w:sz w:val="28"/>
          <w:szCs w:val="28"/>
        </w:rPr>
        <w:t>в 76,08</w:t>
      </w:r>
      <w:r w:rsidR="00933D7D" w:rsidRPr="00933D7D">
        <w:rPr>
          <w:sz w:val="28"/>
          <w:szCs w:val="28"/>
        </w:rPr>
        <w:t xml:space="preserve"> </w:t>
      </w:r>
      <w:r w:rsidR="00933D7D">
        <w:rPr>
          <w:sz w:val="28"/>
          <w:szCs w:val="28"/>
        </w:rPr>
        <w:t>п</w:t>
      </w:r>
      <w:r w:rsidR="00933D7D" w:rsidRPr="00933D7D">
        <w:rPr>
          <w:sz w:val="28"/>
          <w:szCs w:val="28"/>
        </w:rPr>
        <w:t>роцент</w:t>
      </w:r>
      <w:r w:rsidR="00933D7D">
        <w:rPr>
          <w:sz w:val="28"/>
          <w:szCs w:val="28"/>
        </w:rPr>
        <w:t>ов</w:t>
      </w:r>
      <w:r w:rsidRPr="00FD0E6C">
        <w:rPr>
          <w:sz w:val="28"/>
          <w:szCs w:val="28"/>
        </w:rPr>
        <w:t>, необходимое озеленение в квартале обеспечено.</w:t>
      </w:r>
    </w:p>
    <w:p w:rsidR="00FD0E6C" w:rsidRPr="00FD0E6C" w:rsidRDefault="00FD0E6C" w:rsidP="00FD0E6C">
      <w:pPr>
        <w:pStyle w:val="TableParagraph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>Процент застройки для земельного участка 29:22:060412:6866</w:t>
      </w:r>
      <w:r w:rsidR="006A61C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D0E6C" w:rsidRPr="00FD0E6C" w:rsidRDefault="006A61CA" w:rsidP="00FD0E6C">
      <w:pPr>
        <w:pStyle w:val="TableParagraph"/>
        <w:tabs>
          <w:tab w:val="left" w:pos="9355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FD0E6C" w:rsidRPr="00FD0E6C">
        <w:rPr>
          <w:rFonts w:ascii="Times New Roman" w:hAnsi="Times New Roman" w:cs="Times New Roman"/>
          <w:sz w:val="28"/>
          <w:szCs w:val="28"/>
          <w:lang w:val="ru-RU"/>
        </w:rPr>
        <w:t>лощадь земельного участка – 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0E6C"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466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кв. м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FD0E6C"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D0E6C" w:rsidRPr="00FD0E6C" w:rsidRDefault="006A61CA" w:rsidP="00FD0E6C">
      <w:pPr>
        <w:pStyle w:val="TableParagraph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FD0E6C"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лощадь застройки – 987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кв. м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D0E6C" w:rsidRPr="00FD0E6C" w:rsidRDefault="006A61CA" w:rsidP="00FD0E6C">
      <w:pPr>
        <w:pStyle w:val="TableParagraph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FD0E6C"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роцент застройки: 987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кв. 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0E6C" w:rsidRPr="00FD0E6C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0E6C"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2466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кв. м</w:t>
      </w:r>
      <w:r w:rsidR="00FD0E6C" w:rsidRPr="00FD0E6C">
        <w:rPr>
          <w:rFonts w:ascii="Times New Roman" w:hAnsi="Times New Roman" w:cs="Times New Roman"/>
          <w:sz w:val="28"/>
          <w:szCs w:val="28"/>
          <w:lang w:val="ru-RU"/>
        </w:rPr>
        <w:t>=0,4000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0E6C" w:rsidRPr="00FD0E6C"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0E6C" w:rsidRPr="00FD0E6C">
        <w:rPr>
          <w:rFonts w:ascii="Times New Roman" w:hAnsi="Times New Roman" w:cs="Times New Roman"/>
          <w:sz w:val="28"/>
          <w:szCs w:val="28"/>
          <w:lang w:val="ru-RU"/>
        </w:rPr>
        <w:t>100% = 40,00%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0E6C" w:rsidRPr="00FD0E6C" w:rsidRDefault="00FD0E6C" w:rsidP="00FD0E6C">
      <w:pPr>
        <w:pStyle w:val="TableParagraph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>Процент застройки для земельного участка 29:22:060412:88</w:t>
      </w:r>
      <w:r w:rsidR="008C378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D0E6C" w:rsidRPr="00FD0E6C" w:rsidRDefault="008C3789" w:rsidP="00FD0E6C">
      <w:pPr>
        <w:pStyle w:val="TableParagraph"/>
        <w:tabs>
          <w:tab w:val="left" w:pos="9355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FD0E6C"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лощадь земельного участка – 4937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кв. м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FD0E6C"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D0E6C" w:rsidRPr="00FD0E6C" w:rsidRDefault="008C3789" w:rsidP="00FD0E6C">
      <w:pPr>
        <w:pStyle w:val="TableParagraph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FD0E6C"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лощадь застройки – 857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кв. м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D0E6C" w:rsidRPr="00FD0E6C" w:rsidRDefault="008C3789" w:rsidP="00FD0E6C">
      <w:pPr>
        <w:pStyle w:val="TableParagraph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FD0E6C"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роцент застройки: 857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кв. 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0E6C" w:rsidRPr="00FD0E6C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0E6C"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4937 </w:t>
      </w:r>
      <w:r w:rsidR="00BE1D28">
        <w:rPr>
          <w:rFonts w:ascii="Times New Roman" w:hAnsi="Times New Roman" w:cs="Times New Roman"/>
          <w:sz w:val="28"/>
          <w:szCs w:val="28"/>
          <w:lang w:val="ru-RU"/>
        </w:rPr>
        <w:t>кв. 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0E6C" w:rsidRPr="00FD0E6C">
        <w:rPr>
          <w:rFonts w:ascii="Times New Roman" w:hAnsi="Times New Roman" w:cs="Times New Roman"/>
          <w:sz w:val="28"/>
          <w:szCs w:val="28"/>
          <w:lang w:val="ru-RU"/>
        </w:rPr>
        <w:t>=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0E6C" w:rsidRPr="00FD0E6C">
        <w:rPr>
          <w:rFonts w:ascii="Times New Roman" w:hAnsi="Times New Roman" w:cs="Times New Roman"/>
          <w:sz w:val="28"/>
          <w:szCs w:val="28"/>
          <w:lang w:val="ru-RU"/>
        </w:rPr>
        <w:t>0,1736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0E6C" w:rsidRPr="00FD0E6C"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0E6C" w:rsidRPr="00FD0E6C">
        <w:rPr>
          <w:rFonts w:ascii="Times New Roman" w:hAnsi="Times New Roman" w:cs="Times New Roman"/>
          <w:sz w:val="28"/>
          <w:szCs w:val="28"/>
          <w:lang w:val="ru-RU"/>
        </w:rPr>
        <w:t>100% = 17,36%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0E6C" w:rsidRPr="00FD0E6C" w:rsidRDefault="00FD0E6C" w:rsidP="00FD0E6C">
      <w:pPr>
        <w:jc w:val="both"/>
        <w:rPr>
          <w:rFonts w:eastAsia="Arial"/>
          <w:b/>
          <w:sz w:val="28"/>
          <w:szCs w:val="28"/>
          <w:lang w:bidi="ru-RU"/>
        </w:rPr>
      </w:pPr>
    </w:p>
    <w:p w:rsidR="00FD0E6C" w:rsidRPr="002B2FB2" w:rsidRDefault="008C3789" w:rsidP="008C3789">
      <w:pPr>
        <w:ind w:firstLine="708"/>
        <w:jc w:val="center"/>
        <w:rPr>
          <w:rFonts w:eastAsia="Arial"/>
          <w:b/>
          <w:sz w:val="28"/>
          <w:szCs w:val="28"/>
          <w:lang w:bidi="ru-RU"/>
        </w:rPr>
      </w:pPr>
      <w:r w:rsidRPr="002B2FB2">
        <w:rPr>
          <w:rFonts w:eastAsia="Arial"/>
          <w:b/>
          <w:sz w:val="28"/>
          <w:szCs w:val="28"/>
          <w:lang w:val="en-US" w:bidi="ru-RU"/>
        </w:rPr>
        <w:lastRenderedPageBreak/>
        <w:t>III</w:t>
      </w:r>
      <w:r w:rsidR="00FD0E6C" w:rsidRPr="002B2FB2">
        <w:rPr>
          <w:rFonts w:eastAsia="Arial"/>
          <w:b/>
          <w:sz w:val="28"/>
          <w:szCs w:val="28"/>
          <w:lang w:bidi="ru-RU"/>
        </w:rPr>
        <w:t xml:space="preserve">. Положение об очередности планируемого развития территории, содержащие этапы проектирования, строительства объектов капитального строительства жилого назначения и этапы строительства, необходимые </w:t>
      </w:r>
      <w:r w:rsidR="00FD0E6C" w:rsidRPr="002B2FB2">
        <w:rPr>
          <w:rFonts w:eastAsia="Arial"/>
          <w:b/>
          <w:sz w:val="28"/>
          <w:szCs w:val="28"/>
          <w:lang w:bidi="ru-RU"/>
        </w:rPr>
        <w:br/>
        <w:t>для функционирования таких объектов и обеспечения жизнедеятельности граждан объектов коммунальной, транспо</w:t>
      </w:r>
      <w:r w:rsidRPr="002B2FB2">
        <w:rPr>
          <w:rFonts w:eastAsia="Arial"/>
          <w:b/>
          <w:sz w:val="28"/>
          <w:szCs w:val="28"/>
          <w:lang w:bidi="ru-RU"/>
        </w:rPr>
        <w:t>ртной, социальной инфраструктур</w:t>
      </w:r>
    </w:p>
    <w:p w:rsidR="00FD0E6C" w:rsidRPr="00FD0E6C" w:rsidRDefault="00FD0E6C" w:rsidP="00FD0E6C">
      <w:pPr>
        <w:tabs>
          <w:tab w:val="left" w:pos="2385"/>
        </w:tabs>
        <w:jc w:val="both"/>
        <w:rPr>
          <w:rFonts w:eastAsia="Arial"/>
          <w:sz w:val="28"/>
          <w:szCs w:val="28"/>
          <w:lang w:bidi="ru-RU"/>
        </w:rPr>
      </w:pPr>
    </w:p>
    <w:p w:rsidR="0059594A" w:rsidRDefault="00FD0E6C" w:rsidP="00FD0E6C">
      <w:pPr>
        <w:ind w:firstLine="709"/>
        <w:jc w:val="both"/>
        <w:rPr>
          <w:rFonts w:eastAsia="Arial"/>
          <w:sz w:val="28"/>
          <w:szCs w:val="28"/>
          <w:lang w:bidi="ru-RU"/>
        </w:rPr>
      </w:pPr>
      <w:r w:rsidRPr="00FD0E6C">
        <w:rPr>
          <w:rFonts w:eastAsia="Arial"/>
          <w:sz w:val="28"/>
          <w:szCs w:val="28"/>
          <w:lang w:bidi="ru-RU"/>
        </w:rPr>
        <w:t xml:space="preserve">На 1 этапе планируется возведение на </w:t>
      </w:r>
      <w:r w:rsidR="0059594A">
        <w:rPr>
          <w:rFonts w:eastAsia="Arial"/>
          <w:sz w:val="28"/>
          <w:szCs w:val="28"/>
          <w:lang w:bidi="ru-RU"/>
        </w:rPr>
        <w:t>земельном участке с кадастровым номером</w:t>
      </w:r>
      <w:r w:rsidRPr="00FD0E6C">
        <w:rPr>
          <w:rFonts w:eastAsia="Arial"/>
          <w:sz w:val="28"/>
          <w:szCs w:val="28"/>
          <w:lang w:bidi="ru-RU"/>
        </w:rPr>
        <w:t xml:space="preserve"> 29:22:060412:6866 </w:t>
      </w:r>
      <w:r w:rsidR="0059594A">
        <w:rPr>
          <w:rFonts w:eastAsia="Arial"/>
          <w:sz w:val="28"/>
          <w:szCs w:val="28"/>
          <w:lang w:bidi="ru-RU"/>
        </w:rPr>
        <w:t>16-</w:t>
      </w:r>
      <w:r w:rsidRPr="00FD0E6C">
        <w:rPr>
          <w:rFonts w:eastAsia="Arial"/>
          <w:sz w:val="28"/>
          <w:szCs w:val="28"/>
          <w:lang w:bidi="ru-RU"/>
        </w:rPr>
        <w:t xml:space="preserve">этажного многоквартирного жилого дома. </w:t>
      </w:r>
    </w:p>
    <w:p w:rsidR="00FD0E6C" w:rsidRPr="00FD0E6C" w:rsidRDefault="00FD0E6C" w:rsidP="00FD0E6C">
      <w:pPr>
        <w:ind w:firstLine="709"/>
        <w:jc w:val="both"/>
        <w:rPr>
          <w:rFonts w:eastAsia="Arial"/>
          <w:sz w:val="28"/>
          <w:szCs w:val="28"/>
          <w:lang w:bidi="ru-RU"/>
        </w:rPr>
      </w:pPr>
      <w:r w:rsidRPr="00FD0E6C">
        <w:rPr>
          <w:rFonts w:eastAsia="Arial"/>
          <w:sz w:val="28"/>
          <w:szCs w:val="28"/>
          <w:lang w:bidi="ru-RU"/>
        </w:rPr>
        <w:t>Расчетный срок строительства – 2025 год.</w:t>
      </w:r>
    </w:p>
    <w:p w:rsidR="00FD0E6C" w:rsidRPr="00EC3CBA" w:rsidRDefault="00FD0E6C" w:rsidP="00FD0E6C">
      <w:pPr>
        <w:pStyle w:val="TableParagraph"/>
        <w:ind w:right="1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На последующем этапе планируется возведение </w:t>
      </w:r>
      <w:r w:rsidR="00EC3CBA">
        <w:rPr>
          <w:rFonts w:ascii="Times New Roman" w:hAnsi="Times New Roman" w:cs="Times New Roman"/>
          <w:sz w:val="28"/>
          <w:szCs w:val="28"/>
          <w:lang w:val="ru-RU"/>
        </w:rPr>
        <w:t>12-</w:t>
      </w:r>
      <w:r w:rsidRPr="00FD0E6C">
        <w:rPr>
          <w:rFonts w:ascii="Times New Roman" w:hAnsi="Times New Roman" w:cs="Times New Roman"/>
          <w:sz w:val="28"/>
          <w:szCs w:val="28"/>
          <w:lang w:val="ru-RU"/>
        </w:rPr>
        <w:t xml:space="preserve">этажного </w:t>
      </w:r>
      <w:r w:rsidRPr="00EC3CBA">
        <w:rPr>
          <w:rFonts w:ascii="Times New Roman" w:hAnsi="Times New Roman" w:cs="Times New Roman"/>
          <w:sz w:val="28"/>
          <w:szCs w:val="28"/>
          <w:lang w:val="ru-RU"/>
        </w:rPr>
        <w:t xml:space="preserve">многоквартирного жилого дома </w:t>
      </w:r>
      <w:r w:rsidR="00EF63CD" w:rsidRPr="00EC3CBA">
        <w:rPr>
          <w:rFonts w:ascii="Times New Roman" w:hAnsi="Times New Roman" w:cs="Times New Roman"/>
          <w:sz w:val="28"/>
          <w:szCs w:val="28"/>
          <w:lang w:val="ru-RU"/>
        </w:rPr>
        <w:t xml:space="preserve">на земельном участке с кадастровым номером </w:t>
      </w:r>
      <w:r w:rsidRPr="00EC3CBA">
        <w:rPr>
          <w:rFonts w:ascii="Times New Roman" w:hAnsi="Times New Roman" w:cs="Times New Roman"/>
          <w:sz w:val="28"/>
          <w:szCs w:val="28"/>
          <w:lang w:val="ru-RU"/>
        </w:rPr>
        <w:t>29:22:060412:88.</w:t>
      </w:r>
    </w:p>
    <w:p w:rsidR="009E522F" w:rsidRPr="002C4612" w:rsidRDefault="00C65222" w:rsidP="00FB476A">
      <w:pPr>
        <w:widowControl w:val="0"/>
        <w:ind w:firstLine="709"/>
        <w:jc w:val="center"/>
        <w:rPr>
          <w:szCs w:val="26"/>
        </w:rPr>
      </w:pPr>
      <w:r w:rsidRPr="002C4612">
        <w:rPr>
          <w:szCs w:val="26"/>
        </w:rPr>
        <w:t>_________</w:t>
      </w:r>
    </w:p>
    <w:p w:rsidR="00647D7B" w:rsidRPr="002C4612" w:rsidRDefault="00647D7B" w:rsidP="000A610A">
      <w:pPr>
        <w:widowControl w:val="0"/>
        <w:ind w:firstLine="709"/>
        <w:jc w:val="both"/>
        <w:rPr>
          <w:szCs w:val="26"/>
        </w:rPr>
        <w:sectPr w:rsidR="00647D7B" w:rsidRPr="002C4612" w:rsidSect="00876E58">
          <w:headerReference w:type="even" r:id="rId9"/>
          <w:headerReference w:type="default" r:id="rId10"/>
          <w:footerReference w:type="first" r:id="rId11"/>
          <w:footnotePr>
            <w:numRestart w:val="eachPage"/>
          </w:footnotePr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pPr w:leftFromText="180" w:rightFromText="180" w:vertAnchor="text" w:tblpXSpec="right" w:tblpY="1"/>
        <w:tblOverlap w:val="never"/>
        <w:tblW w:w="5070" w:type="dxa"/>
        <w:tblLayout w:type="fixed"/>
        <w:tblLook w:val="04A0" w:firstRow="1" w:lastRow="0" w:firstColumn="1" w:lastColumn="0" w:noHBand="0" w:noVBand="1"/>
      </w:tblPr>
      <w:tblGrid>
        <w:gridCol w:w="5070"/>
      </w:tblGrid>
      <w:tr w:rsidR="00585074" w:rsidRPr="002C4612" w:rsidTr="0085205B">
        <w:trPr>
          <w:trHeight w:val="351"/>
        </w:trPr>
        <w:tc>
          <w:tcPr>
            <w:tcW w:w="5070" w:type="dxa"/>
          </w:tcPr>
          <w:p w:rsidR="00585074" w:rsidRPr="00147C7D" w:rsidRDefault="00585074" w:rsidP="0085205B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47C7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br w:type="page"/>
            </w:r>
            <w:r w:rsidRPr="00147C7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ПРИЛОЖЕНИЕ</w:t>
            </w:r>
          </w:p>
        </w:tc>
      </w:tr>
      <w:tr w:rsidR="00585074" w:rsidRPr="002C4612" w:rsidTr="0085205B">
        <w:trPr>
          <w:trHeight w:val="1235"/>
        </w:trPr>
        <w:tc>
          <w:tcPr>
            <w:tcW w:w="5070" w:type="dxa"/>
          </w:tcPr>
          <w:p w:rsidR="00147C7D" w:rsidRPr="00147C7D" w:rsidRDefault="005F2E1C" w:rsidP="0085205B">
            <w:pPr>
              <w:jc w:val="center"/>
              <w:rPr>
                <w:sz w:val="24"/>
                <w:szCs w:val="24"/>
              </w:rPr>
            </w:pPr>
            <w:r w:rsidRPr="00147C7D">
              <w:rPr>
                <w:sz w:val="24"/>
                <w:szCs w:val="24"/>
              </w:rPr>
              <w:t xml:space="preserve">к проекту внесения изменений </w:t>
            </w:r>
            <w:r w:rsidR="00147C7D" w:rsidRPr="00147C7D">
              <w:rPr>
                <w:sz w:val="24"/>
                <w:szCs w:val="24"/>
              </w:rPr>
              <w:t>в проект планировки района "Майская горка" муниципального образования</w:t>
            </w:r>
          </w:p>
          <w:p w:rsidR="000B657D" w:rsidRPr="00147C7D" w:rsidRDefault="00147C7D" w:rsidP="0085205B">
            <w:pPr>
              <w:jc w:val="center"/>
              <w:rPr>
                <w:sz w:val="24"/>
                <w:szCs w:val="24"/>
              </w:rPr>
            </w:pPr>
            <w:r w:rsidRPr="00147C7D">
              <w:rPr>
                <w:sz w:val="24"/>
                <w:szCs w:val="24"/>
              </w:rPr>
              <w:t xml:space="preserve">"Город Архангельск" в границах элемента планировочной структуры </w:t>
            </w:r>
            <w:r w:rsidR="002B2FB2">
              <w:rPr>
                <w:sz w:val="24"/>
                <w:szCs w:val="24"/>
              </w:rPr>
              <w:br/>
            </w:r>
            <w:r w:rsidRPr="00147C7D">
              <w:rPr>
                <w:sz w:val="24"/>
                <w:szCs w:val="24"/>
              </w:rPr>
              <w:t xml:space="preserve">просп. Московского, ул. Полины Осипенко, </w:t>
            </w:r>
            <w:r w:rsidR="0085205B">
              <w:rPr>
                <w:sz w:val="24"/>
                <w:szCs w:val="24"/>
              </w:rPr>
              <w:br/>
            </w:r>
            <w:r w:rsidRPr="00147C7D">
              <w:rPr>
                <w:sz w:val="24"/>
                <w:szCs w:val="24"/>
              </w:rPr>
              <w:t>ул. Прокопия Галушина,</w:t>
            </w:r>
            <w:r w:rsidR="0085205B">
              <w:rPr>
                <w:sz w:val="24"/>
                <w:szCs w:val="24"/>
              </w:rPr>
              <w:t xml:space="preserve"> </w:t>
            </w:r>
            <w:r w:rsidRPr="00147C7D">
              <w:rPr>
                <w:sz w:val="24"/>
                <w:szCs w:val="24"/>
              </w:rPr>
              <w:t>ул. Федора Абрамова, ул. Первомайской площадью 29,7615 га</w:t>
            </w:r>
          </w:p>
        </w:tc>
      </w:tr>
    </w:tbl>
    <w:p w:rsidR="008130F9" w:rsidRPr="002C4612" w:rsidRDefault="008130F9" w:rsidP="000A610A">
      <w:pPr>
        <w:pStyle w:val="23"/>
        <w:rPr>
          <w:szCs w:val="26"/>
        </w:rPr>
      </w:pPr>
    </w:p>
    <w:p w:rsidR="008130F9" w:rsidRPr="002C4612" w:rsidRDefault="008130F9" w:rsidP="000A610A">
      <w:pPr>
        <w:pStyle w:val="23"/>
        <w:rPr>
          <w:szCs w:val="26"/>
        </w:rPr>
      </w:pPr>
    </w:p>
    <w:p w:rsidR="000B657D" w:rsidRPr="002C4612" w:rsidRDefault="000B657D" w:rsidP="000A610A">
      <w:pPr>
        <w:pStyle w:val="23"/>
        <w:rPr>
          <w:szCs w:val="26"/>
        </w:rPr>
      </w:pPr>
    </w:p>
    <w:p w:rsidR="000B657D" w:rsidRPr="002C4612" w:rsidRDefault="000B657D" w:rsidP="000A610A">
      <w:pPr>
        <w:pStyle w:val="23"/>
        <w:rPr>
          <w:szCs w:val="26"/>
        </w:rPr>
      </w:pPr>
    </w:p>
    <w:p w:rsidR="00647D7B" w:rsidRPr="002C4612" w:rsidRDefault="00647D7B" w:rsidP="000A610A">
      <w:pPr>
        <w:pStyle w:val="23"/>
        <w:rPr>
          <w:szCs w:val="26"/>
        </w:rPr>
      </w:pPr>
    </w:p>
    <w:p w:rsidR="00647D7B" w:rsidRDefault="00647D7B" w:rsidP="000A610A">
      <w:pPr>
        <w:pStyle w:val="23"/>
        <w:rPr>
          <w:szCs w:val="26"/>
        </w:rPr>
      </w:pPr>
    </w:p>
    <w:p w:rsidR="00C343DC" w:rsidRDefault="00C343DC" w:rsidP="000A610A">
      <w:pPr>
        <w:pStyle w:val="23"/>
        <w:rPr>
          <w:szCs w:val="26"/>
        </w:rPr>
      </w:pPr>
    </w:p>
    <w:p w:rsidR="00C343DC" w:rsidRDefault="00C343DC" w:rsidP="000A610A">
      <w:pPr>
        <w:pStyle w:val="23"/>
        <w:rPr>
          <w:szCs w:val="26"/>
        </w:rPr>
      </w:pPr>
    </w:p>
    <w:p w:rsidR="00647D7B" w:rsidRDefault="0085205B" w:rsidP="00C65222">
      <w:pPr>
        <w:pStyle w:val="23"/>
        <w:ind w:firstLine="0"/>
        <w:rPr>
          <w:szCs w:val="26"/>
        </w:rPr>
      </w:pPr>
      <w:r>
        <w:rPr>
          <w:noProof/>
          <w:szCs w:val="26"/>
        </w:rPr>
        <w:drawing>
          <wp:anchor distT="0" distB="0" distL="114300" distR="114300" simplePos="0" relativeHeight="251658240" behindDoc="1" locked="0" layoutInCell="1" allowOverlap="1" wp14:anchorId="15C953F5" wp14:editId="67A6AACE">
            <wp:simplePos x="0" y="0"/>
            <wp:positionH relativeFrom="column">
              <wp:posOffset>1296670</wp:posOffset>
            </wp:positionH>
            <wp:positionV relativeFrom="paragraph">
              <wp:posOffset>174073</wp:posOffset>
            </wp:positionV>
            <wp:extent cx="6301740" cy="4424680"/>
            <wp:effectExtent l="0" t="0" r="381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442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AA5" w:rsidRPr="002C4612" w:rsidRDefault="00514AA5" w:rsidP="00C65222">
      <w:pPr>
        <w:pStyle w:val="23"/>
        <w:ind w:firstLine="0"/>
        <w:rPr>
          <w:szCs w:val="26"/>
        </w:rPr>
      </w:pPr>
    </w:p>
    <w:p w:rsidR="00E36428" w:rsidRPr="002C4612" w:rsidRDefault="00E36428" w:rsidP="00514AA5">
      <w:pPr>
        <w:pStyle w:val="23"/>
        <w:ind w:firstLine="0"/>
        <w:jc w:val="center"/>
        <w:rPr>
          <w:szCs w:val="26"/>
        </w:rPr>
      </w:pPr>
    </w:p>
    <w:p w:rsidR="00647D7B" w:rsidRPr="002C4612" w:rsidRDefault="00647D7B" w:rsidP="00514AA5">
      <w:pPr>
        <w:pStyle w:val="23"/>
        <w:jc w:val="center"/>
        <w:rPr>
          <w:szCs w:val="26"/>
        </w:rPr>
      </w:pPr>
      <w:r w:rsidRPr="002C4612">
        <w:rPr>
          <w:szCs w:val="26"/>
        </w:rPr>
        <w:t>__________</w:t>
      </w:r>
    </w:p>
    <w:sectPr w:rsidR="00647D7B" w:rsidRPr="002C4612" w:rsidSect="0085205B">
      <w:headerReference w:type="even" r:id="rId13"/>
      <w:headerReference w:type="default" r:id="rId14"/>
      <w:footnotePr>
        <w:numRestart w:val="eachPage"/>
      </w:footnotePr>
      <w:pgSz w:w="16838" w:h="11906" w:orient="landscape"/>
      <w:pgMar w:top="1418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672" w:rsidRDefault="00A95672" w:rsidP="00203AE9">
      <w:r>
        <w:separator/>
      </w:r>
    </w:p>
  </w:endnote>
  <w:endnote w:type="continuationSeparator" w:id="0">
    <w:p w:rsidR="00A95672" w:rsidRDefault="00A95672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SEVMASH.T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1"/>
    <w:family w:val="auto"/>
    <w:notTrueType/>
    <w:pitch w:val="default"/>
    <w:sig w:usb0="00000201" w:usb1="09070000" w:usb2="00000010" w:usb3="00000000" w:csb0="000A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72" w:rsidRPr="00C57F48" w:rsidRDefault="00A95672" w:rsidP="00C57F48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672" w:rsidRDefault="00A95672" w:rsidP="00203AE9">
      <w:r>
        <w:separator/>
      </w:r>
    </w:p>
  </w:footnote>
  <w:footnote w:type="continuationSeparator" w:id="0">
    <w:p w:rsidR="00A95672" w:rsidRDefault="00A95672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72" w:rsidRDefault="00A95672" w:rsidP="002D6192">
    <w:pPr>
      <w:pStyle w:val="af3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A95672" w:rsidRDefault="00A95672">
    <w:pPr>
      <w:pStyle w:val="af3"/>
    </w:pPr>
  </w:p>
  <w:p w:rsidR="00A95672" w:rsidRDefault="00A9567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9865458"/>
      <w:docPartObj>
        <w:docPartGallery w:val="Page Numbers (Top of Page)"/>
        <w:docPartUnique/>
      </w:docPartObj>
    </w:sdtPr>
    <w:sdtEndPr/>
    <w:sdtContent>
      <w:p w:rsidR="00A95672" w:rsidRDefault="00A95672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C3B">
          <w:rPr>
            <w:noProof/>
          </w:rPr>
          <w:t>19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72" w:rsidRDefault="00A95672" w:rsidP="002D6192">
    <w:pPr>
      <w:pStyle w:val="af3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A95672" w:rsidRDefault="00A95672">
    <w:pPr>
      <w:pStyle w:val="af3"/>
    </w:pPr>
  </w:p>
  <w:p w:rsidR="00A95672" w:rsidRDefault="00A9567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72" w:rsidRPr="0039506C" w:rsidRDefault="00A95672" w:rsidP="002D6192">
    <w:pPr>
      <w:pStyle w:val="af3"/>
      <w:framePr w:wrap="around" w:vAnchor="text" w:hAnchor="margin" w:xAlign="center" w:y="1"/>
      <w:rPr>
        <w:rStyle w:val="afe"/>
        <w:sz w:val="24"/>
        <w:szCs w:val="24"/>
      </w:rPr>
    </w:pPr>
    <w:r w:rsidRPr="0039506C">
      <w:rPr>
        <w:rStyle w:val="afe"/>
        <w:sz w:val="24"/>
        <w:szCs w:val="24"/>
      </w:rPr>
      <w:fldChar w:fldCharType="begin"/>
    </w:r>
    <w:r w:rsidRPr="0039506C">
      <w:rPr>
        <w:rStyle w:val="afe"/>
        <w:sz w:val="24"/>
        <w:szCs w:val="24"/>
      </w:rPr>
      <w:instrText xml:space="preserve">PAGE  </w:instrText>
    </w:r>
    <w:r w:rsidRPr="0039506C">
      <w:rPr>
        <w:rStyle w:val="afe"/>
        <w:sz w:val="24"/>
        <w:szCs w:val="24"/>
      </w:rPr>
      <w:fldChar w:fldCharType="separate"/>
    </w:r>
    <w:r>
      <w:rPr>
        <w:rStyle w:val="afe"/>
        <w:noProof/>
        <w:sz w:val="24"/>
        <w:szCs w:val="24"/>
      </w:rPr>
      <w:t>21</w:t>
    </w:r>
    <w:r w:rsidRPr="0039506C">
      <w:rPr>
        <w:rStyle w:val="afe"/>
        <w:sz w:val="24"/>
        <w:szCs w:val="24"/>
      </w:rPr>
      <w:fldChar w:fldCharType="end"/>
    </w:r>
  </w:p>
  <w:p w:rsidR="00A95672" w:rsidRPr="005119EA" w:rsidRDefault="00A95672" w:rsidP="002D6192">
    <w:pPr>
      <w:pStyle w:val="af3"/>
      <w:jc w:val="center"/>
      <w:rPr>
        <w:sz w:val="24"/>
        <w:szCs w:val="24"/>
      </w:rPr>
    </w:pPr>
  </w:p>
  <w:p w:rsidR="00A95672" w:rsidRPr="007E5166" w:rsidRDefault="00A95672" w:rsidP="002D6192">
    <w:pPr>
      <w:pStyle w:val="af3"/>
      <w:jc w:val="center"/>
    </w:pPr>
  </w:p>
  <w:p w:rsidR="00A95672" w:rsidRDefault="00A9567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494092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D22072C"/>
    <w:lvl w:ilvl="0">
      <w:start w:val="1"/>
      <w:numFmt w:val="decimal"/>
      <w:pStyle w:val="a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2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643"/>
        </w:tabs>
        <w:ind w:left="1643" w:hanging="360"/>
      </w:pPr>
      <w:rPr>
        <w:rFonts w:ascii="Verdana" w:hAnsi="Verdana" w:cs="Verdana"/>
        <w:color w:val="auto"/>
        <w:spacing w:val="2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2003"/>
        </w:tabs>
        <w:ind w:left="2003" w:hanging="360"/>
      </w:pPr>
    </w:lvl>
    <w:lvl w:ilvl="2">
      <w:start w:val="1"/>
      <w:numFmt w:val="decimal"/>
      <w:lvlText w:val="%3."/>
      <w:lvlJc w:val="left"/>
      <w:pPr>
        <w:tabs>
          <w:tab w:val="num" w:pos="2363"/>
        </w:tabs>
        <w:ind w:left="2363" w:hanging="360"/>
      </w:pPr>
    </w:lvl>
    <w:lvl w:ilvl="3">
      <w:start w:val="1"/>
      <w:numFmt w:val="decimal"/>
      <w:lvlText w:val="%4."/>
      <w:lvlJc w:val="left"/>
      <w:pPr>
        <w:tabs>
          <w:tab w:val="num" w:pos="2723"/>
        </w:tabs>
        <w:ind w:left="2723" w:hanging="360"/>
      </w:pPr>
    </w:lvl>
    <w:lvl w:ilvl="4">
      <w:start w:val="1"/>
      <w:numFmt w:val="decimal"/>
      <w:lvlText w:val="%5."/>
      <w:lvlJc w:val="left"/>
      <w:pPr>
        <w:tabs>
          <w:tab w:val="num" w:pos="3083"/>
        </w:tabs>
        <w:ind w:left="3083" w:hanging="360"/>
      </w:pPr>
    </w:lvl>
    <w:lvl w:ilvl="5">
      <w:start w:val="1"/>
      <w:numFmt w:val="decimal"/>
      <w:lvlText w:val="%6."/>
      <w:lvlJc w:val="left"/>
      <w:pPr>
        <w:tabs>
          <w:tab w:val="num" w:pos="3443"/>
        </w:tabs>
        <w:ind w:left="3443" w:hanging="360"/>
      </w:pPr>
    </w:lvl>
    <w:lvl w:ilvl="6">
      <w:start w:val="1"/>
      <w:numFmt w:val="decimal"/>
      <w:lvlText w:val="%7."/>
      <w:lvlJc w:val="left"/>
      <w:pPr>
        <w:tabs>
          <w:tab w:val="num" w:pos="3803"/>
        </w:tabs>
        <w:ind w:left="3803" w:hanging="360"/>
      </w:pPr>
    </w:lvl>
    <w:lvl w:ilvl="7">
      <w:start w:val="1"/>
      <w:numFmt w:val="decimal"/>
      <w:lvlText w:val="%8."/>
      <w:lvlJc w:val="left"/>
      <w:pPr>
        <w:tabs>
          <w:tab w:val="num" w:pos="4163"/>
        </w:tabs>
        <w:ind w:left="4163" w:hanging="360"/>
      </w:pPr>
    </w:lvl>
    <w:lvl w:ilvl="8">
      <w:start w:val="1"/>
      <w:numFmt w:val="decimal"/>
      <w:lvlText w:val="%9."/>
      <w:lvlJc w:val="left"/>
      <w:pPr>
        <w:tabs>
          <w:tab w:val="num" w:pos="4523"/>
        </w:tabs>
        <w:ind w:left="4523" w:hanging="360"/>
      </w:pPr>
    </w:lvl>
  </w:abstractNum>
  <w:abstractNum w:abstractNumId="3">
    <w:nsid w:val="00000002"/>
    <w:multiLevelType w:val="multilevel"/>
    <w:tmpl w:val="00000002"/>
    <w:name w:val="WW8Num3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color w:val="auto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5A2BAD"/>
    <w:multiLevelType w:val="multilevel"/>
    <w:tmpl w:val="9EC8E4C0"/>
    <w:lvl w:ilvl="0">
      <w:start w:val="1"/>
      <w:numFmt w:val="decimal"/>
      <w:lvlText w:val="%1)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4"/>
        </w:tabs>
        <w:ind w:left="56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38"/>
        </w:tabs>
        <w:ind w:left="66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2"/>
        </w:tabs>
        <w:ind w:left="796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26"/>
        </w:tabs>
        <w:ind w:left="8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50"/>
        </w:tabs>
        <w:ind w:left="10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74"/>
        </w:tabs>
        <w:ind w:left="11574" w:hanging="2160"/>
      </w:pPr>
      <w:rPr>
        <w:rFonts w:hint="default"/>
      </w:rPr>
    </w:lvl>
  </w:abstractNum>
  <w:abstractNum w:abstractNumId="5">
    <w:nsid w:val="03BB5AC8"/>
    <w:multiLevelType w:val="hybridMultilevel"/>
    <w:tmpl w:val="5726BD6E"/>
    <w:lvl w:ilvl="0" w:tplc="E716F4E4">
      <w:start w:val="1"/>
      <w:numFmt w:val="russianLower"/>
      <w:pStyle w:val="a0"/>
      <w:lvlText w:val="%1)"/>
      <w:lvlJc w:val="left"/>
      <w:pPr>
        <w:tabs>
          <w:tab w:val="num" w:pos="1247"/>
        </w:tabs>
        <w:ind w:left="0" w:firstLine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3E64F2"/>
    <w:multiLevelType w:val="hybridMultilevel"/>
    <w:tmpl w:val="3140D8E2"/>
    <w:lvl w:ilvl="0" w:tplc="E2406946">
      <w:start w:val="1"/>
      <w:numFmt w:val="decimal"/>
      <w:lvlRestart w:val="0"/>
      <w:pStyle w:val="a1"/>
      <w:lvlText w:val="%1)"/>
      <w:lvlJc w:val="left"/>
      <w:pPr>
        <w:tabs>
          <w:tab w:val="num" w:pos="1247"/>
        </w:tabs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6F24DF"/>
    <w:multiLevelType w:val="hybridMultilevel"/>
    <w:tmpl w:val="E6E6985A"/>
    <w:lvl w:ilvl="0" w:tplc="A8F8E41A">
      <w:start w:val="1"/>
      <w:numFmt w:val="decimal"/>
      <w:lvlRestart w:val="0"/>
      <w:pStyle w:val="a2"/>
      <w:lvlText w:val="%1"/>
      <w:lvlJc w:val="left"/>
      <w:pPr>
        <w:tabs>
          <w:tab w:val="num" w:pos="680"/>
        </w:tabs>
        <w:ind w:left="113" w:firstLine="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C559E6"/>
    <w:multiLevelType w:val="multilevel"/>
    <w:tmpl w:val="803C1596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pStyle w:val="4"/>
      <w:lvlText w:val="%1.%2.%3.%4.%5"/>
      <w:lvlJc w:val="left"/>
      <w:pPr>
        <w:tabs>
          <w:tab w:val="num" w:pos="1871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9">
    <w:nsid w:val="2F5E7830"/>
    <w:multiLevelType w:val="hybridMultilevel"/>
    <w:tmpl w:val="E284A12C"/>
    <w:lvl w:ilvl="0" w:tplc="A8F8E41A">
      <w:start w:val="1"/>
      <w:numFmt w:val="decimal"/>
      <w:lvlRestart w:val="0"/>
      <w:pStyle w:val="a3"/>
      <w:lvlText w:val="%1"/>
      <w:lvlJc w:val="left"/>
      <w:pPr>
        <w:tabs>
          <w:tab w:val="num" w:pos="2098"/>
        </w:tabs>
        <w:ind w:left="851" w:firstLine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041FA4"/>
    <w:multiLevelType w:val="hybridMultilevel"/>
    <w:tmpl w:val="36442B7C"/>
    <w:lvl w:ilvl="0" w:tplc="A8F8E41A">
      <w:start w:val="1"/>
      <w:numFmt w:val="bullet"/>
      <w:pStyle w:val="150"/>
      <w:lvlText w:val="–"/>
      <w:lvlJc w:val="left"/>
      <w:pPr>
        <w:tabs>
          <w:tab w:val="num" w:pos="1134"/>
        </w:tabs>
        <w:ind w:left="0" w:firstLine="851"/>
      </w:pPr>
      <w:rPr>
        <w:rFonts w:ascii="Times New Roman" w:hAnsi="Times New Roman" w:cs="Times New Roman" w:hint="default"/>
        <w:color w:val="auto"/>
        <w:sz w:val="28"/>
        <w:szCs w:val="28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2A3387"/>
    <w:multiLevelType w:val="multilevel"/>
    <w:tmpl w:val="E670E9F2"/>
    <w:lvl w:ilvl="0">
      <w:start w:val="1"/>
      <w:numFmt w:val="decimal"/>
      <w:pStyle w:val="111"/>
      <w:lvlText w:val="%1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78"/>
        </w:tabs>
        <w:ind w:left="2278" w:hanging="576"/>
      </w:pPr>
      <w:rPr>
        <w:rFonts w:hint="default"/>
      </w:rPr>
    </w:lvl>
    <w:lvl w:ilvl="2">
      <w:start w:val="1"/>
      <w:numFmt w:val="decimal"/>
      <w:lvlRestart w:val="0"/>
      <w:lvlText w:val="%2.%1.%3"/>
      <w:lvlJc w:val="left"/>
      <w:pPr>
        <w:tabs>
          <w:tab w:val="num" w:pos="2127"/>
        </w:tabs>
        <w:ind w:left="851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6"/>
        </w:tabs>
        <w:ind w:left="256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10"/>
        </w:tabs>
        <w:ind w:left="271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4"/>
        </w:tabs>
        <w:ind w:left="285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98"/>
        </w:tabs>
        <w:ind w:left="299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2"/>
        </w:tabs>
        <w:ind w:left="31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6"/>
        </w:tabs>
        <w:ind w:left="3286" w:hanging="1584"/>
      </w:pPr>
      <w:rPr>
        <w:rFonts w:hint="default"/>
      </w:rPr>
    </w:lvl>
  </w:abstractNum>
  <w:abstractNum w:abstractNumId="12">
    <w:nsid w:val="3E0F7735"/>
    <w:multiLevelType w:val="multilevel"/>
    <w:tmpl w:val="D8DC0C48"/>
    <w:lvl w:ilvl="0">
      <w:start w:val="3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Restart w:val="0"/>
      <w:pStyle w:val="8"/>
      <w:lvlText w:val="%1.%2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6"/>
        </w:tabs>
        <w:ind w:left="2996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6"/>
        </w:tabs>
        <w:ind w:left="3536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1"/>
        </w:tabs>
        <w:ind w:left="409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1"/>
        </w:tabs>
        <w:ind w:left="463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31"/>
        </w:tabs>
        <w:ind w:left="553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71"/>
        </w:tabs>
        <w:ind w:left="60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71"/>
        </w:tabs>
        <w:ind w:left="6971" w:hanging="1800"/>
      </w:pPr>
      <w:rPr>
        <w:rFonts w:hint="default"/>
      </w:rPr>
    </w:lvl>
  </w:abstractNum>
  <w:abstractNum w:abstractNumId="13">
    <w:nsid w:val="3EBE32EE"/>
    <w:multiLevelType w:val="hybridMultilevel"/>
    <w:tmpl w:val="3DB6F3A6"/>
    <w:lvl w:ilvl="0" w:tplc="729AD9A6">
      <w:start w:val="1"/>
      <w:numFmt w:val="decimal"/>
      <w:pStyle w:val="13"/>
      <w:lvlText w:val="%1)"/>
      <w:lvlJc w:val="left"/>
      <w:pPr>
        <w:tabs>
          <w:tab w:val="num" w:pos="1134"/>
        </w:tabs>
        <w:ind w:left="0" w:firstLine="851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6F9E8B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60BB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1EBA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94AF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0E91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664A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0267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2CC8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F914E5"/>
    <w:multiLevelType w:val="multilevel"/>
    <w:tmpl w:val="88E652F2"/>
    <w:lvl w:ilvl="0">
      <w:start w:val="1"/>
      <w:numFmt w:val="decimal"/>
      <w:lvlText w:val="%1"/>
      <w:lvlJc w:val="left"/>
      <w:pPr>
        <w:tabs>
          <w:tab w:val="num" w:pos="2062"/>
        </w:tabs>
        <w:ind w:left="1872" w:hanging="170"/>
      </w:pPr>
      <w:rPr>
        <w:rFonts w:hint="default"/>
      </w:rPr>
    </w:lvl>
    <w:lvl w:ilvl="1">
      <w:start w:val="1"/>
      <w:numFmt w:val="decimal"/>
      <w:pStyle w:val="6"/>
      <w:lvlText w:val="%1.%2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4"/>
        </w:tabs>
        <w:ind w:left="56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38"/>
        </w:tabs>
        <w:ind w:left="66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2"/>
        </w:tabs>
        <w:ind w:left="796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26"/>
        </w:tabs>
        <w:ind w:left="8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50"/>
        </w:tabs>
        <w:ind w:left="10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74"/>
        </w:tabs>
        <w:ind w:left="11574" w:hanging="2160"/>
      </w:pPr>
      <w:rPr>
        <w:rFonts w:hint="default"/>
      </w:rPr>
    </w:lvl>
  </w:abstractNum>
  <w:abstractNum w:abstractNumId="15">
    <w:nsid w:val="5C6C6D30"/>
    <w:multiLevelType w:val="multilevel"/>
    <w:tmpl w:val="321482BA"/>
    <w:lvl w:ilvl="0">
      <w:start w:val="1"/>
      <w:numFmt w:val="decimal"/>
      <w:pStyle w:val="20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>
    <w:nsid w:val="639D3CEA"/>
    <w:multiLevelType w:val="multilevel"/>
    <w:tmpl w:val="7972AE8C"/>
    <w:styleLink w:val="a4"/>
    <w:lvl w:ilvl="0">
      <w:start w:val="1"/>
      <w:numFmt w:val="decimal"/>
      <w:suff w:val="space"/>
      <w:lvlText w:val="%1"/>
      <w:lvlJc w:val="left"/>
      <w:pPr>
        <w:ind w:left="0" w:firstLine="851"/>
      </w:pPr>
      <w:rPr>
        <w:rFonts w:ascii="Arial" w:hAnsi="Arial" w:hint="default"/>
        <w:dstrike w:val="0"/>
        <w:sz w:val="24"/>
        <w:szCs w:val="28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47"/>
        </w:tabs>
        <w:ind w:left="0" w:firstLine="851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851"/>
      </w:pPr>
      <w:rPr>
        <w:rFonts w:hint="default"/>
      </w:rPr>
    </w:lvl>
  </w:abstractNum>
  <w:abstractNum w:abstractNumId="17">
    <w:nsid w:val="679B7326"/>
    <w:multiLevelType w:val="hybridMultilevel"/>
    <w:tmpl w:val="76089A3A"/>
    <w:lvl w:ilvl="0" w:tplc="5DB6A492">
      <w:start w:val="1"/>
      <w:numFmt w:val="decimal"/>
      <w:pStyle w:val="a5"/>
      <w:lvlText w:val="%1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0ED088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940B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10E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92EC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0EF8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3E2A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EEB9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EC8D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D6412A"/>
    <w:multiLevelType w:val="multilevel"/>
    <w:tmpl w:val="9B242210"/>
    <w:styleLink w:val="a6"/>
    <w:lvl w:ilvl="0">
      <w:start w:val="1"/>
      <w:numFmt w:val="decimal"/>
      <w:lvlText w:val="%1"/>
      <w:lvlJc w:val="left"/>
      <w:pPr>
        <w:tabs>
          <w:tab w:val="num" w:pos="567"/>
        </w:tabs>
        <w:ind w:left="-851" w:firstLine="851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-851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-851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-851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-851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-851" w:firstLine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-851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69"/>
        </w:tabs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89"/>
        </w:tabs>
        <w:ind w:left="3469" w:hanging="1440"/>
      </w:pPr>
      <w:rPr>
        <w:rFonts w:hint="default"/>
      </w:rPr>
    </w:lvl>
  </w:abstractNum>
  <w:abstractNum w:abstractNumId="19">
    <w:nsid w:val="747738C8"/>
    <w:multiLevelType w:val="multilevel"/>
    <w:tmpl w:val="7006EF2C"/>
    <w:lvl w:ilvl="0">
      <w:start w:val="1"/>
      <w:numFmt w:val="decimal"/>
      <w:pStyle w:val="1113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643"/>
        </w:tabs>
        <w:ind w:left="1643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hint="default"/>
      </w:rPr>
    </w:lvl>
  </w:abstractNum>
  <w:abstractNum w:abstractNumId="20">
    <w:nsid w:val="778A44C1"/>
    <w:multiLevelType w:val="multilevel"/>
    <w:tmpl w:val="99EA50F4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559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4">
      <w:start w:val="1"/>
      <w:numFmt w:val="decimal"/>
      <w:pStyle w:val="111114"/>
      <w:lvlText w:val="%1.%2.%3.%4.%5"/>
      <w:lvlJc w:val="left"/>
      <w:pPr>
        <w:tabs>
          <w:tab w:val="num" w:pos="1985"/>
        </w:tabs>
        <w:ind w:left="0" w:firstLine="851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21">
    <w:nsid w:val="78C97A70"/>
    <w:multiLevelType w:val="hybridMultilevel"/>
    <w:tmpl w:val="F22E5CD4"/>
    <w:lvl w:ilvl="0" w:tplc="5F56FFD2">
      <w:start w:val="1"/>
      <w:numFmt w:val="decimalZero"/>
      <w:pStyle w:val="a7"/>
      <w:lvlText w:val="0%1"/>
      <w:lvlJc w:val="center"/>
      <w:pPr>
        <w:tabs>
          <w:tab w:val="num" w:pos="705"/>
        </w:tabs>
        <w:ind w:left="0" w:firstLine="345"/>
      </w:pPr>
      <w:rPr>
        <w:rFonts w:hint="default"/>
      </w:rPr>
    </w:lvl>
    <w:lvl w:ilvl="1" w:tplc="D34EEA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E642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68B9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6CBB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D6C8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E8A0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FCEE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1C6C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921F68"/>
    <w:multiLevelType w:val="hybridMultilevel"/>
    <w:tmpl w:val="515E0372"/>
    <w:lvl w:ilvl="0" w:tplc="9F32D3E8">
      <w:start w:val="1"/>
      <w:numFmt w:val="bullet"/>
      <w:pStyle w:val="a8"/>
      <w:lvlText w:val="-"/>
      <w:lvlJc w:val="left"/>
      <w:pPr>
        <w:tabs>
          <w:tab w:val="num" w:pos="1247"/>
        </w:tabs>
        <w:ind w:left="0" w:firstLine="851"/>
      </w:pPr>
      <w:rPr>
        <w:rFonts w:ascii="Times New Roman" w:hAnsi="Times New Roman" w:cs="Times New Roman" w:hint="default"/>
      </w:rPr>
    </w:lvl>
    <w:lvl w:ilvl="1" w:tplc="FFC602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B022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26D0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DAAC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30F5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BA67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4A13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4A3C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4"/>
  </w:num>
  <w:num w:numId="5">
    <w:abstractNumId w:val="21"/>
  </w:num>
  <w:num w:numId="6">
    <w:abstractNumId w:val="17"/>
  </w:num>
  <w:num w:numId="7">
    <w:abstractNumId w:val="13"/>
  </w:num>
  <w:num w:numId="8">
    <w:abstractNumId w:val="19"/>
  </w:num>
  <w:num w:numId="9">
    <w:abstractNumId w:val="11"/>
  </w:num>
  <w:num w:numId="10">
    <w:abstractNumId w:val="8"/>
  </w:num>
  <w:num w:numId="11">
    <w:abstractNumId w:val="20"/>
  </w:num>
  <w:num w:numId="12">
    <w:abstractNumId w:val="10"/>
  </w:num>
  <w:num w:numId="13">
    <w:abstractNumId w:val="18"/>
  </w:num>
  <w:num w:numId="14">
    <w:abstractNumId w:val="7"/>
  </w:num>
  <w:num w:numId="15">
    <w:abstractNumId w:val="6"/>
  </w:num>
  <w:num w:numId="16">
    <w:abstractNumId w:val="22"/>
  </w:num>
  <w:num w:numId="17">
    <w:abstractNumId w:val="5"/>
  </w:num>
  <w:num w:numId="18">
    <w:abstractNumId w:val="9"/>
  </w:num>
  <w:num w:numId="19">
    <w:abstractNumId w:val="0"/>
  </w:num>
  <w:num w:numId="20">
    <w:abstractNumId w:val="1"/>
  </w:num>
  <w:num w:numId="2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30"/>
  <w:drawingGridVerticalSpacing w:val="381"/>
  <w:displayHorizontalDrawingGridEvery w:val="2"/>
  <w:characterSpacingControl w:val="doNotCompress"/>
  <w:hdrShapeDefaults>
    <o:shapedefaults v:ext="edit" spidmax="1433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268D"/>
    <w:rsid w:val="00013474"/>
    <w:rsid w:val="00015269"/>
    <w:rsid w:val="00016D0B"/>
    <w:rsid w:val="00023176"/>
    <w:rsid w:val="00024516"/>
    <w:rsid w:val="0002470D"/>
    <w:rsid w:val="00024F71"/>
    <w:rsid w:val="00030CCD"/>
    <w:rsid w:val="00033BCE"/>
    <w:rsid w:val="000341F4"/>
    <w:rsid w:val="000348C0"/>
    <w:rsid w:val="00034F59"/>
    <w:rsid w:val="00035ED8"/>
    <w:rsid w:val="00036988"/>
    <w:rsid w:val="00045E85"/>
    <w:rsid w:val="0004634E"/>
    <w:rsid w:val="00050076"/>
    <w:rsid w:val="000503E1"/>
    <w:rsid w:val="00050C28"/>
    <w:rsid w:val="00050CE2"/>
    <w:rsid w:val="000523C9"/>
    <w:rsid w:val="00055B3B"/>
    <w:rsid w:val="00055C98"/>
    <w:rsid w:val="00055E76"/>
    <w:rsid w:val="00055FFE"/>
    <w:rsid w:val="00056B7D"/>
    <w:rsid w:val="000575EB"/>
    <w:rsid w:val="00060569"/>
    <w:rsid w:val="00064FD2"/>
    <w:rsid w:val="00065F09"/>
    <w:rsid w:val="00066A57"/>
    <w:rsid w:val="00067719"/>
    <w:rsid w:val="00067EBD"/>
    <w:rsid w:val="00070047"/>
    <w:rsid w:val="00070FF7"/>
    <w:rsid w:val="00071BC2"/>
    <w:rsid w:val="0007577A"/>
    <w:rsid w:val="00076D1E"/>
    <w:rsid w:val="00077DD4"/>
    <w:rsid w:val="00080882"/>
    <w:rsid w:val="000827B5"/>
    <w:rsid w:val="00082F17"/>
    <w:rsid w:val="00083D43"/>
    <w:rsid w:val="00084F30"/>
    <w:rsid w:val="00085292"/>
    <w:rsid w:val="00085370"/>
    <w:rsid w:val="00086372"/>
    <w:rsid w:val="0008758C"/>
    <w:rsid w:val="00092059"/>
    <w:rsid w:val="000962DA"/>
    <w:rsid w:val="000A1893"/>
    <w:rsid w:val="000A3937"/>
    <w:rsid w:val="000A483A"/>
    <w:rsid w:val="000A5B72"/>
    <w:rsid w:val="000A610A"/>
    <w:rsid w:val="000A61EA"/>
    <w:rsid w:val="000A697B"/>
    <w:rsid w:val="000A6BE6"/>
    <w:rsid w:val="000A7490"/>
    <w:rsid w:val="000B09A2"/>
    <w:rsid w:val="000B1671"/>
    <w:rsid w:val="000B1DE4"/>
    <w:rsid w:val="000B1ECA"/>
    <w:rsid w:val="000B222C"/>
    <w:rsid w:val="000B26C5"/>
    <w:rsid w:val="000B657D"/>
    <w:rsid w:val="000C64D9"/>
    <w:rsid w:val="000D02DF"/>
    <w:rsid w:val="000D6FF0"/>
    <w:rsid w:val="000D735A"/>
    <w:rsid w:val="000E0061"/>
    <w:rsid w:val="000E3029"/>
    <w:rsid w:val="000E3BDF"/>
    <w:rsid w:val="000E3D3A"/>
    <w:rsid w:val="000E3FA7"/>
    <w:rsid w:val="000E7E88"/>
    <w:rsid w:val="000E7F5B"/>
    <w:rsid w:val="000F04BF"/>
    <w:rsid w:val="000F0D05"/>
    <w:rsid w:val="000F0DFA"/>
    <w:rsid w:val="000F1283"/>
    <w:rsid w:val="000F1D73"/>
    <w:rsid w:val="000F2E94"/>
    <w:rsid w:val="000F30BC"/>
    <w:rsid w:val="000F5041"/>
    <w:rsid w:val="000F5982"/>
    <w:rsid w:val="000F67D9"/>
    <w:rsid w:val="001034B1"/>
    <w:rsid w:val="0010405F"/>
    <w:rsid w:val="00105491"/>
    <w:rsid w:val="00106B71"/>
    <w:rsid w:val="00107892"/>
    <w:rsid w:val="00107967"/>
    <w:rsid w:val="001167D2"/>
    <w:rsid w:val="00116DE8"/>
    <w:rsid w:val="00121BC0"/>
    <w:rsid w:val="0012209E"/>
    <w:rsid w:val="00122545"/>
    <w:rsid w:val="00125038"/>
    <w:rsid w:val="00126751"/>
    <w:rsid w:val="00126BB3"/>
    <w:rsid w:val="001300D9"/>
    <w:rsid w:val="00132D03"/>
    <w:rsid w:val="00134240"/>
    <w:rsid w:val="001346CA"/>
    <w:rsid w:val="00134D93"/>
    <w:rsid w:val="001352FB"/>
    <w:rsid w:val="0013630E"/>
    <w:rsid w:val="0013637D"/>
    <w:rsid w:val="00136897"/>
    <w:rsid w:val="00141360"/>
    <w:rsid w:val="00145955"/>
    <w:rsid w:val="00145A49"/>
    <w:rsid w:val="00145D02"/>
    <w:rsid w:val="00146A1D"/>
    <w:rsid w:val="00147C7D"/>
    <w:rsid w:val="001524E2"/>
    <w:rsid w:val="00152ACF"/>
    <w:rsid w:val="00154E1B"/>
    <w:rsid w:val="00154F08"/>
    <w:rsid w:val="00157F29"/>
    <w:rsid w:val="00164A15"/>
    <w:rsid w:val="001652B1"/>
    <w:rsid w:val="00173E32"/>
    <w:rsid w:val="00176237"/>
    <w:rsid w:val="00177CAC"/>
    <w:rsid w:val="001801F7"/>
    <w:rsid w:val="00181B29"/>
    <w:rsid w:val="00181D8C"/>
    <w:rsid w:val="0018255D"/>
    <w:rsid w:val="001848C3"/>
    <w:rsid w:val="00184BB5"/>
    <w:rsid w:val="00184C82"/>
    <w:rsid w:val="00185CF0"/>
    <w:rsid w:val="001862F4"/>
    <w:rsid w:val="00187185"/>
    <w:rsid w:val="00187E7A"/>
    <w:rsid w:val="001917E8"/>
    <w:rsid w:val="00192BE1"/>
    <w:rsid w:val="001966F0"/>
    <w:rsid w:val="001A4BAD"/>
    <w:rsid w:val="001A4D87"/>
    <w:rsid w:val="001A510C"/>
    <w:rsid w:val="001A5BA9"/>
    <w:rsid w:val="001A627A"/>
    <w:rsid w:val="001A697E"/>
    <w:rsid w:val="001A71D8"/>
    <w:rsid w:val="001B0BC1"/>
    <w:rsid w:val="001B5E2A"/>
    <w:rsid w:val="001C1068"/>
    <w:rsid w:val="001C2CC8"/>
    <w:rsid w:val="001C5BC7"/>
    <w:rsid w:val="001D30DD"/>
    <w:rsid w:val="001D3A14"/>
    <w:rsid w:val="001D772C"/>
    <w:rsid w:val="001E0C75"/>
    <w:rsid w:val="001E0DB8"/>
    <w:rsid w:val="001E36FC"/>
    <w:rsid w:val="001E5613"/>
    <w:rsid w:val="001E568F"/>
    <w:rsid w:val="001E6712"/>
    <w:rsid w:val="001F2AB5"/>
    <w:rsid w:val="001F44E4"/>
    <w:rsid w:val="001F4E1B"/>
    <w:rsid w:val="001F4F31"/>
    <w:rsid w:val="001F5163"/>
    <w:rsid w:val="001F7169"/>
    <w:rsid w:val="001F76E6"/>
    <w:rsid w:val="00201D0F"/>
    <w:rsid w:val="00202B63"/>
    <w:rsid w:val="00202EFC"/>
    <w:rsid w:val="00203AE9"/>
    <w:rsid w:val="00204A15"/>
    <w:rsid w:val="0021089A"/>
    <w:rsid w:val="00211111"/>
    <w:rsid w:val="00211D82"/>
    <w:rsid w:val="00212824"/>
    <w:rsid w:val="00213BA3"/>
    <w:rsid w:val="002179DD"/>
    <w:rsid w:val="00221665"/>
    <w:rsid w:val="002229E8"/>
    <w:rsid w:val="002262F9"/>
    <w:rsid w:val="0022730D"/>
    <w:rsid w:val="0023027E"/>
    <w:rsid w:val="002343F7"/>
    <w:rsid w:val="00234552"/>
    <w:rsid w:val="00234593"/>
    <w:rsid w:val="00235412"/>
    <w:rsid w:val="00235986"/>
    <w:rsid w:val="00235E26"/>
    <w:rsid w:val="0023620F"/>
    <w:rsid w:val="002367E3"/>
    <w:rsid w:val="00237AB4"/>
    <w:rsid w:val="00240416"/>
    <w:rsid w:val="00241CB8"/>
    <w:rsid w:val="002430D2"/>
    <w:rsid w:val="00243A3C"/>
    <w:rsid w:val="00245D26"/>
    <w:rsid w:val="00246D20"/>
    <w:rsid w:val="0024768D"/>
    <w:rsid w:val="00252F66"/>
    <w:rsid w:val="002556C4"/>
    <w:rsid w:val="00261AB9"/>
    <w:rsid w:val="00265160"/>
    <w:rsid w:val="00265EAB"/>
    <w:rsid w:val="00267924"/>
    <w:rsid w:val="00271FF7"/>
    <w:rsid w:val="00272CFE"/>
    <w:rsid w:val="0027323C"/>
    <w:rsid w:val="00274F0C"/>
    <w:rsid w:val="00275FB2"/>
    <w:rsid w:val="00276945"/>
    <w:rsid w:val="00280047"/>
    <w:rsid w:val="002817D7"/>
    <w:rsid w:val="00281E66"/>
    <w:rsid w:val="00283030"/>
    <w:rsid w:val="0028461D"/>
    <w:rsid w:val="00285113"/>
    <w:rsid w:val="0028676D"/>
    <w:rsid w:val="00290D64"/>
    <w:rsid w:val="002925A0"/>
    <w:rsid w:val="0029643D"/>
    <w:rsid w:val="00296901"/>
    <w:rsid w:val="00297078"/>
    <w:rsid w:val="002A3492"/>
    <w:rsid w:val="002A60F3"/>
    <w:rsid w:val="002A7351"/>
    <w:rsid w:val="002B0DD4"/>
    <w:rsid w:val="002B145D"/>
    <w:rsid w:val="002B2FB2"/>
    <w:rsid w:val="002B6859"/>
    <w:rsid w:val="002B6EB0"/>
    <w:rsid w:val="002B7F6C"/>
    <w:rsid w:val="002C0A44"/>
    <w:rsid w:val="002C2347"/>
    <w:rsid w:val="002C3D25"/>
    <w:rsid w:val="002C4612"/>
    <w:rsid w:val="002C4900"/>
    <w:rsid w:val="002C5139"/>
    <w:rsid w:val="002C5333"/>
    <w:rsid w:val="002C58C0"/>
    <w:rsid w:val="002D2B87"/>
    <w:rsid w:val="002D4311"/>
    <w:rsid w:val="002D5A9D"/>
    <w:rsid w:val="002D6192"/>
    <w:rsid w:val="002E1722"/>
    <w:rsid w:val="002E2871"/>
    <w:rsid w:val="002E2C67"/>
    <w:rsid w:val="002E2F56"/>
    <w:rsid w:val="002E5A37"/>
    <w:rsid w:val="002F020D"/>
    <w:rsid w:val="002F0B17"/>
    <w:rsid w:val="002F1BA0"/>
    <w:rsid w:val="002F2338"/>
    <w:rsid w:val="002F25A9"/>
    <w:rsid w:val="002F59DD"/>
    <w:rsid w:val="002F64E4"/>
    <w:rsid w:val="002F6851"/>
    <w:rsid w:val="002F6B7B"/>
    <w:rsid w:val="003002E1"/>
    <w:rsid w:val="003012CB"/>
    <w:rsid w:val="0030270A"/>
    <w:rsid w:val="00302F0D"/>
    <w:rsid w:val="00306292"/>
    <w:rsid w:val="003102A1"/>
    <w:rsid w:val="00311024"/>
    <w:rsid w:val="00312FAB"/>
    <w:rsid w:val="00315FAF"/>
    <w:rsid w:val="0031729C"/>
    <w:rsid w:val="003178B3"/>
    <w:rsid w:val="0031799E"/>
    <w:rsid w:val="00322D89"/>
    <w:rsid w:val="00324191"/>
    <w:rsid w:val="0032424B"/>
    <w:rsid w:val="00331468"/>
    <w:rsid w:val="003316AB"/>
    <w:rsid w:val="00332E54"/>
    <w:rsid w:val="00333B8E"/>
    <w:rsid w:val="00333F91"/>
    <w:rsid w:val="003359A8"/>
    <w:rsid w:val="00340C5E"/>
    <w:rsid w:val="00342A80"/>
    <w:rsid w:val="003445D9"/>
    <w:rsid w:val="0034531A"/>
    <w:rsid w:val="00347391"/>
    <w:rsid w:val="0034752B"/>
    <w:rsid w:val="00347BA7"/>
    <w:rsid w:val="00350067"/>
    <w:rsid w:val="00350E2C"/>
    <w:rsid w:val="00356716"/>
    <w:rsid w:val="003607CD"/>
    <w:rsid w:val="00360A93"/>
    <w:rsid w:val="003639F8"/>
    <w:rsid w:val="00363A7A"/>
    <w:rsid w:val="00364192"/>
    <w:rsid w:val="003708D9"/>
    <w:rsid w:val="0037099E"/>
    <w:rsid w:val="003720E7"/>
    <w:rsid w:val="00373CC9"/>
    <w:rsid w:val="003766F2"/>
    <w:rsid w:val="00376C9A"/>
    <w:rsid w:val="00376DC3"/>
    <w:rsid w:val="0037792E"/>
    <w:rsid w:val="00377C74"/>
    <w:rsid w:val="0038478E"/>
    <w:rsid w:val="003908C9"/>
    <w:rsid w:val="0039258D"/>
    <w:rsid w:val="00393502"/>
    <w:rsid w:val="003955C5"/>
    <w:rsid w:val="003A0A52"/>
    <w:rsid w:val="003A199E"/>
    <w:rsid w:val="003A1A00"/>
    <w:rsid w:val="003A29BD"/>
    <w:rsid w:val="003A3A3F"/>
    <w:rsid w:val="003A6015"/>
    <w:rsid w:val="003A612C"/>
    <w:rsid w:val="003B0109"/>
    <w:rsid w:val="003B2373"/>
    <w:rsid w:val="003B2766"/>
    <w:rsid w:val="003B4366"/>
    <w:rsid w:val="003B5C33"/>
    <w:rsid w:val="003B6C61"/>
    <w:rsid w:val="003B7C11"/>
    <w:rsid w:val="003C1E9C"/>
    <w:rsid w:val="003C34D3"/>
    <w:rsid w:val="003C4717"/>
    <w:rsid w:val="003C53E3"/>
    <w:rsid w:val="003C6BC3"/>
    <w:rsid w:val="003D10DC"/>
    <w:rsid w:val="003D1BB4"/>
    <w:rsid w:val="003D3F57"/>
    <w:rsid w:val="003E0DB2"/>
    <w:rsid w:val="003E3003"/>
    <w:rsid w:val="003E3609"/>
    <w:rsid w:val="003E67B7"/>
    <w:rsid w:val="003F26B4"/>
    <w:rsid w:val="003F4032"/>
    <w:rsid w:val="003F6323"/>
    <w:rsid w:val="003F74BC"/>
    <w:rsid w:val="0040077B"/>
    <w:rsid w:val="004024CB"/>
    <w:rsid w:val="00403CFD"/>
    <w:rsid w:val="00404974"/>
    <w:rsid w:val="00404A09"/>
    <w:rsid w:val="00410B36"/>
    <w:rsid w:val="00412626"/>
    <w:rsid w:val="00413615"/>
    <w:rsid w:val="00414C0F"/>
    <w:rsid w:val="00417808"/>
    <w:rsid w:val="00421725"/>
    <w:rsid w:val="00421AAA"/>
    <w:rsid w:val="00421B4E"/>
    <w:rsid w:val="0042267C"/>
    <w:rsid w:val="00422E52"/>
    <w:rsid w:val="004233DF"/>
    <w:rsid w:val="00423D19"/>
    <w:rsid w:val="004252F0"/>
    <w:rsid w:val="004331C0"/>
    <w:rsid w:val="004347E5"/>
    <w:rsid w:val="00434819"/>
    <w:rsid w:val="00434CFF"/>
    <w:rsid w:val="00437C8F"/>
    <w:rsid w:val="00442983"/>
    <w:rsid w:val="00442D0B"/>
    <w:rsid w:val="00443539"/>
    <w:rsid w:val="00446F33"/>
    <w:rsid w:val="0044761D"/>
    <w:rsid w:val="00451B2B"/>
    <w:rsid w:val="00452F3F"/>
    <w:rsid w:val="00455FED"/>
    <w:rsid w:val="00456C44"/>
    <w:rsid w:val="00460320"/>
    <w:rsid w:val="00465206"/>
    <w:rsid w:val="00465B0E"/>
    <w:rsid w:val="004662D7"/>
    <w:rsid w:val="004668F4"/>
    <w:rsid w:val="00470565"/>
    <w:rsid w:val="00470D83"/>
    <w:rsid w:val="0047715B"/>
    <w:rsid w:val="00487C30"/>
    <w:rsid w:val="004902E7"/>
    <w:rsid w:val="004979C2"/>
    <w:rsid w:val="004A3756"/>
    <w:rsid w:val="004A46BA"/>
    <w:rsid w:val="004A68AD"/>
    <w:rsid w:val="004A758F"/>
    <w:rsid w:val="004B02D5"/>
    <w:rsid w:val="004B0363"/>
    <w:rsid w:val="004B1BA1"/>
    <w:rsid w:val="004B28D1"/>
    <w:rsid w:val="004B2F1B"/>
    <w:rsid w:val="004C0C3B"/>
    <w:rsid w:val="004C384E"/>
    <w:rsid w:val="004C5906"/>
    <w:rsid w:val="004C5C20"/>
    <w:rsid w:val="004C70AC"/>
    <w:rsid w:val="004C7C24"/>
    <w:rsid w:val="004D1967"/>
    <w:rsid w:val="004D2787"/>
    <w:rsid w:val="004D395B"/>
    <w:rsid w:val="004D3D27"/>
    <w:rsid w:val="004D4A65"/>
    <w:rsid w:val="004D4DFF"/>
    <w:rsid w:val="004D74CA"/>
    <w:rsid w:val="004E0F6B"/>
    <w:rsid w:val="004E2E38"/>
    <w:rsid w:val="004E3B02"/>
    <w:rsid w:val="004E597E"/>
    <w:rsid w:val="004E5C4C"/>
    <w:rsid w:val="004E70E6"/>
    <w:rsid w:val="004E768B"/>
    <w:rsid w:val="004E7F2A"/>
    <w:rsid w:val="004F21D5"/>
    <w:rsid w:val="004F3DA7"/>
    <w:rsid w:val="004F737F"/>
    <w:rsid w:val="004F7EF5"/>
    <w:rsid w:val="00500D21"/>
    <w:rsid w:val="00501E00"/>
    <w:rsid w:val="005029A8"/>
    <w:rsid w:val="005038C9"/>
    <w:rsid w:val="00503B9D"/>
    <w:rsid w:val="00503EB7"/>
    <w:rsid w:val="00504F21"/>
    <w:rsid w:val="005058F6"/>
    <w:rsid w:val="00505DC1"/>
    <w:rsid w:val="00505FCA"/>
    <w:rsid w:val="00506159"/>
    <w:rsid w:val="00511B57"/>
    <w:rsid w:val="0051242C"/>
    <w:rsid w:val="0051348F"/>
    <w:rsid w:val="00514454"/>
    <w:rsid w:val="00514AA5"/>
    <w:rsid w:val="0051568E"/>
    <w:rsid w:val="00520BC5"/>
    <w:rsid w:val="0052120A"/>
    <w:rsid w:val="005221EA"/>
    <w:rsid w:val="00522D8C"/>
    <w:rsid w:val="005231D5"/>
    <w:rsid w:val="005265C0"/>
    <w:rsid w:val="00526D99"/>
    <w:rsid w:val="0052766D"/>
    <w:rsid w:val="0053120B"/>
    <w:rsid w:val="00532EA5"/>
    <w:rsid w:val="00537B3B"/>
    <w:rsid w:val="0054031C"/>
    <w:rsid w:val="005406C8"/>
    <w:rsid w:val="00541353"/>
    <w:rsid w:val="00544490"/>
    <w:rsid w:val="00545308"/>
    <w:rsid w:val="00545ABF"/>
    <w:rsid w:val="00546216"/>
    <w:rsid w:val="00546E71"/>
    <w:rsid w:val="005476E0"/>
    <w:rsid w:val="0054777A"/>
    <w:rsid w:val="00551353"/>
    <w:rsid w:val="00551886"/>
    <w:rsid w:val="0055191F"/>
    <w:rsid w:val="00554106"/>
    <w:rsid w:val="00554EDB"/>
    <w:rsid w:val="00560159"/>
    <w:rsid w:val="00560B2D"/>
    <w:rsid w:val="00562B1C"/>
    <w:rsid w:val="00563135"/>
    <w:rsid w:val="00567558"/>
    <w:rsid w:val="00567683"/>
    <w:rsid w:val="00570BF9"/>
    <w:rsid w:val="0057570F"/>
    <w:rsid w:val="00577B62"/>
    <w:rsid w:val="00580F42"/>
    <w:rsid w:val="00580FCF"/>
    <w:rsid w:val="00581038"/>
    <w:rsid w:val="00581ABC"/>
    <w:rsid w:val="00584B91"/>
    <w:rsid w:val="00585074"/>
    <w:rsid w:val="005853A7"/>
    <w:rsid w:val="0059010E"/>
    <w:rsid w:val="00593583"/>
    <w:rsid w:val="00594965"/>
    <w:rsid w:val="0059594A"/>
    <w:rsid w:val="00595B4A"/>
    <w:rsid w:val="005A03DF"/>
    <w:rsid w:val="005A0580"/>
    <w:rsid w:val="005A1E7A"/>
    <w:rsid w:val="005A3853"/>
    <w:rsid w:val="005A4610"/>
    <w:rsid w:val="005A4699"/>
    <w:rsid w:val="005A575A"/>
    <w:rsid w:val="005A6B7B"/>
    <w:rsid w:val="005B0F25"/>
    <w:rsid w:val="005B1C14"/>
    <w:rsid w:val="005B606E"/>
    <w:rsid w:val="005C370F"/>
    <w:rsid w:val="005C66E5"/>
    <w:rsid w:val="005D1775"/>
    <w:rsid w:val="005D2BB9"/>
    <w:rsid w:val="005D4153"/>
    <w:rsid w:val="005D73C0"/>
    <w:rsid w:val="005E2749"/>
    <w:rsid w:val="005E3457"/>
    <w:rsid w:val="005E3DF5"/>
    <w:rsid w:val="005E4336"/>
    <w:rsid w:val="005E76F9"/>
    <w:rsid w:val="005F17F9"/>
    <w:rsid w:val="005F1C82"/>
    <w:rsid w:val="005F22A8"/>
    <w:rsid w:val="005F2E1C"/>
    <w:rsid w:val="005F4D47"/>
    <w:rsid w:val="00602716"/>
    <w:rsid w:val="00604C57"/>
    <w:rsid w:val="00605086"/>
    <w:rsid w:val="0060531C"/>
    <w:rsid w:val="00607F72"/>
    <w:rsid w:val="00611E46"/>
    <w:rsid w:val="006122E3"/>
    <w:rsid w:val="00613C4B"/>
    <w:rsid w:val="006147B4"/>
    <w:rsid w:val="00615D58"/>
    <w:rsid w:val="006173A8"/>
    <w:rsid w:val="00622037"/>
    <w:rsid w:val="00622058"/>
    <w:rsid w:val="00624A4F"/>
    <w:rsid w:val="006260CD"/>
    <w:rsid w:val="006273B0"/>
    <w:rsid w:val="006353D6"/>
    <w:rsid w:val="00635FE5"/>
    <w:rsid w:val="0064232B"/>
    <w:rsid w:val="00642805"/>
    <w:rsid w:val="006443A7"/>
    <w:rsid w:val="00644561"/>
    <w:rsid w:val="00645E39"/>
    <w:rsid w:val="00646B54"/>
    <w:rsid w:val="006475C1"/>
    <w:rsid w:val="00647D7B"/>
    <w:rsid w:val="006511FA"/>
    <w:rsid w:val="006564A8"/>
    <w:rsid w:val="00657C20"/>
    <w:rsid w:val="00660AA5"/>
    <w:rsid w:val="00661298"/>
    <w:rsid w:val="00661FB6"/>
    <w:rsid w:val="00663739"/>
    <w:rsid w:val="00663B7C"/>
    <w:rsid w:val="0066445F"/>
    <w:rsid w:val="006657FB"/>
    <w:rsid w:val="00667CCB"/>
    <w:rsid w:val="00672567"/>
    <w:rsid w:val="006749E1"/>
    <w:rsid w:val="00674EBD"/>
    <w:rsid w:val="00675523"/>
    <w:rsid w:val="006756F7"/>
    <w:rsid w:val="00676460"/>
    <w:rsid w:val="0067685C"/>
    <w:rsid w:val="0068165F"/>
    <w:rsid w:val="00681E64"/>
    <w:rsid w:val="00683D0A"/>
    <w:rsid w:val="006870E2"/>
    <w:rsid w:val="006932E9"/>
    <w:rsid w:val="00694E45"/>
    <w:rsid w:val="00696A7A"/>
    <w:rsid w:val="00697071"/>
    <w:rsid w:val="006A48CA"/>
    <w:rsid w:val="006A5288"/>
    <w:rsid w:val="006A61CA"/>
    <w:rsid w:val="006A6BF5"/>
    <w:rsid w:val="006B0B67"/>
    <w:rsid w:val="006B0E11"/>
    <w:rsid w:val="006B0EC3"/>
    <w:rsid w:val="006B12B9"/>
    <w:rsid w:val="006B2ABB"/>
    <w:rsid w:val="006B2EBB"/>
    <w:rsid w:val="006B3D64"/>
    <w:rsid w:val="006B3DB3"/>
    <w:rsid w:val="006B3F3C"/>
    <w:rsid w:val="006B7B1F"/>
    <w:rsid w:val="006C0A9D"/>
    <w:rsid w:val="006C15B0"/>
    <w:rsid w:val="006C30DA"/>
    <w:rsid w:val="006C4ED6"/>
    <w:rsid w:val="006C5A6B"/>
    <w:rsid w:val="006C7720"/>
    <w:rsid w:val="006D447E"/>
    <w:rsid w:val="006D711D"/>
    <w:rsid w:val="006E275E"/>
    <w:rsid w:val="006E2C45"/>
    <w:rsid w:val="006E3FCD"/>
    <w:rsid w:val="006E6229"/>
    <w:rsid w:val="006E6DFD"/>
    <w:rsid w:val="006F2056"/>
    <w:rsid w:val="006F3507"/>
    <w:rsid w:val="006F58CE"/>
    <w:rsid w:val="006F69F6"/>
    <w:rsid w:val="00700129"/>
    <w:rsid w:val="00700C06"/>
    <w:rsid w:val="00701EE1"/>
    <w:rsid w:val="0070235C"/>
    <w:rsid w:val="007045F0"/>
    <w:rsid w:val="0071018E"/>
    <w:rsid w:val="00711B87"/>
    <w:rsid w:val="00712041"/>
    <w:rsid w:val="007225EF"/>
    <w:rsid w:val="00722AE9"/>
    <w:rsid w:val="007242A1"/>
    <w:rsid w:val="007242C1"/>
    <w:rsid w:val="00725827"/>
    <w:rsid w:val="00726283"/>
    <w:rsid w:val="007307E3"/>
    <w:rsid w:val="00736A73"/>
    <w:rsid w:val="0074001B"/>
    <w:rsid w:val="00740B5B"/>
    <w:rsid w:val="00742B70"/>
    <w:rsid w:val="00743A15"/>
    <w:rsid w:val="00744565"/>
    <w:rsid w:val="0074470C"/>
    <w:rsid w:val="00744C0F"/>
    <w:rsid w:val="00746CFF"/>
    <w:rsid w:val="00747E2C"/>
    <w:rsid w:val="0075197C"/>
    <w:rsid w:val="00752453"/>
    <w:rsid w:val="00753A6D"/>
    <w:rsid w:val="00756C12"/>
    <w:rsid w:val="00760049"/>
    <w:rsid w:val="00760C33"/>
    <w:rsid w:val="00761300"/>
    <w:rsid w:val="00764C2B"/>
    <w:rsid w:val="00766E69"/>
    <w:rsid w:val="007713CF"/>
    <w:rsid w:val="0077212F"/>
    <w:rsid w:val="00772724"/>
    <w:rsid w:val="00772F03"/>
    <w:rsid w:val="007757E4"/>
    <w:rsid w:val="00776CBD"/>
    <w:rsid w:val="0077714A"/>
    <w:rsid w:val="00777452"/>
    <w:rsid w:val="00783237"/>
    <w:rsid w:val="00783D9D"/>
    <w:rsid w:val="00784096"/>
    <w:rsid w:val="007849B4"/>
    <w:rsid w:val="00785C32"/>
    <w:rsid w:val="0078765D"/>
    <w:rsid w:val="00787CC3"/>
    <w:rsid w:val="00792F94"/>
    <w:rsid w:val="007A1AEE"/>
    <w:rsid w:val="007A3EED"/>
    <w:rsid w:val="007A5039"/>
    <w:rsid w:val="007A56F5"/>
    <w:rsid w:val="007A6135"/>
    <w:rsid w:val="007B01D9"/>
    <w:rsid w:val="007B4CCD"/>
    <w:rsid w:val="007B4F27"/>
    <w:rsid w:val="007B5862"/>
    <w:rsid w:val="007B5980"/>
    <w:rsid w:val="007B68E8"/>
    <w:rsid w:val="007B6B3A"/>
    <w:rsid w:val="007C185D"/>
    <w:rsid w:val="007C1AE6"/>
    <w:rsid w:val="007C1E88"/>
    <w:rsid w:val="007C2EF2"/>
    <w:rsid w:val="007C3310"/>
    <w:rsid w:val="007C5325"/>
    <w:rsid w:val="007C6991"/>
    <w:rsid w:val="007D0108"/>
    <w:rsid w:val="007D0132"/>
    <w:rsid w:val="007D1691"/>
    <w:rsid w:val="007D20EB"/>
    <w:rsid w:val="007D21CE"/>
    <w:rsid w:val="007D4F74"/>
    <w:rsid w:val="007D59D0"/>
    <w:rsid w:val="007D5CAF"/>
    <w:rsid w:val="007D6636"/>
    <w:rsid w:val="007D6733"/>
    <w:rsid w:val="007D7819"/>
    <w:rsid w:val="007E1DF4"/>
    <w:rsid w:val="007E3655"/>
    <w:rsid w:val="007E45CF"/>
    <w:rsid w:val="007E5BA9"/>
    <w:rsid w:val="007E655E"/>
    <w:rsid w:val="007E77C7"/>
    <w:rsid w:val="007E78DC"/>
    <w:rsid w:val="007F1352"/>
    <w:rsid w:val="007F1E87"/>
    <w:rsid w:val="007F5199"/>
    <w:rsid w:val="007F5CFA"/>
    <w:rsid w:val="007F7CD4"/>
    <w:rsid w:val="00801B80"/>
    <w:rsid w:val="00802EF7"/>
    <w:rsid w:val="00803368"/>
    <w:rsid w:val="00803A24"/>
    <w:rsid w:val="00803F7E"/>
    <w:rsid w:val="008056EA"/>
    <w:rsid w:val="008076E4"/>
    <w:rsid w:val="00807C6C"/>
    <w:rsid w:val="00810A26"/>
    <w:rsid w:val="00811B11"/>
    <w:rsid w:val="00812524"/>
    <w:rsid w:val="008130F9"/>
    <w:rsid w:val="00813E16"/>
    <w:rsid w:val="00815D9D"/>
    <w:rsid w:val="00816C9E"/>
    <w:rsid w:val="00817D24"/>
    <w:rsid w:val="008215BD"/>
    <w:rsid w:val="00830071"/>
    <w:rsid w:val="008305EA"/>
    <w:rsid w:val="00832480"/>
    <w:rsid w:val="00840D96"/>
    <w:rsid w:val="00843CCB"/>
    <w:rsid w:val="00846909"/>
    <w:rsid w:val="00846AAC"/>
    <w:rsid w:val="008471E8"/>
    <w:rsid w:val="00847652"/>
    <w:rsid w:val="00850E74"/>
    <w:rsid w:val="0085205B"/>
    <w:rsid w:val="00852834"/>
    <w:rsid w:val="00852DC9"/>
    <w:rsid w:val="008564F1"/>
    <w:rsid w:val="0085702E"/>
    <w:rsid w:val="00857EEB"/>
    <w:rsid w:val="00862102"/>
    <w:rsid w:val="0086231A"/>
    <w:rsid w:val="00864A20"/>
    <w:rsid w:val="00866193"/>
    <w:rsid w:val="00867D2D"/>
    <w:rsid w:val="00876E58"/>
    <w:rsid w:val="00877D8D"/>
    <w:rsid w:val="00880F90"/>
    <w:rsid w:val="00883F25"/>
    <w:rsid w:val="00884929"/>
    <w:rsid w:val="00887420"/>
    <w:rsid w:val="008900C3"/>
    <w:rsid w:val="008904DE"/>
    <w:rsid w:val="00892A48"/>
    <w:rsid w:val="008935B3"/>
    <w:rsid w:val="00893605"/>
    <w:rsid w:val="008943DF"/>
    <w:rsid w:val="00894976"/>
    <w:rsid w:val="00897239"/>
    <w:rsid w:val="00897C33"/>
    <w:rsid w:val="008A3C93"/>
    <w:rsid w:val="008A3DFC"/>
    <w:rsid w:val="008A452B"/>
    <w:rsid w:val="008A4936"/>
    <w:rsid w:val="008A5766"/>
    <w:rsid w:val="008A60D1"/>
    <w:rsid w:val="008B5E9D"/>
    <w:rsid w:val="008B622F"/>
    <w:rsid w:val="008B70D5"/>
    <w:rsid w:val="008C0DB1"/>
    <w:rsid w:val="008C1D36"/>
    <w:rsid w:val="008C28F8"/>
    <w:rsid w:val="008C3789"/>
    <w:rsid w:val="008D1E6D"/>
    <w:rsid w:val="008D2734"/>
    <w:rsid w:val="008D513A"/>
    <w:rsid w:val="008D781A"/>
    <w:rsid w:val="008D7958"/>
    <w:rsid w:val="008E0D4B"/>
    <w:rsid w:val="008E0D87"/>
    <w:rsid w:val="008E1730"/>
    <w:rsid w:val="008E1A60"/>
    <w:rsid w:val="008E1AB2"/>
    <w:rsid w:val="008E2EAA"/>
    <w:rsid w:val="008E3A9C"/>
    <w:rsid w:val="008E6412"/>
    <w:rsid w:val="008E6605"/>
    <w:rsid w:val="008F00E7"/>
    <w:rsid w:val="008F0145"/>
    <w:rsid w:val="008F2E4C"/>
    <w:rsid w:val="008F3A47"/>
    <w:rsid w:val="008F3FC9"/>
    <w:rsid w:val="008F4081"/>
    <w:rsid w:val="008F6152"/>
    <w:rsid w:val="00900920"/>
    <w:rsid w:val="0090296D"/>
    <w:rsid w:val="00902C5B"/>
    <w:rsid w:val="009144DD"/>
    <w:rsid w:val="009155D8"/>
    <w:rsid w:val="00916B1A"/>
    <w:rsid w:val="0091707A"/>
    <w:rsid w:val="0091724B"/>
    <w:rsid w:val="0091728D"/>
    <w:rsid w:val="0092081D"/>
    <w:rsid w:val="00920A2B"/>
    <w:rsid w:val="009239E8"/>
    <w:rsid w:val="00924BF8"/>
    <w:rsid w:val="00924E38"/>
    <w:rsid w:val="009270D7"/>
    <w:rsid w:val="00931525"/>
    <w:rsid w:val="009329AE"/>
    <w:rsid w:val="00933760"/>
    <w:rsid w:val="00933D7D"/>
    <w:rsid w:val="00936366"/>
    <w:rsid w:val="00942280"/>
    <w:rsid w:val="00942EC3"/>
    <w:rsid w:val="00944C70"/>
    <w:rsid w:val="00944E90"/>
    <w:rsid w:val="009456E8"/>
    <w:rsid w:val="0094743A"/>
    <w:rsid w:val="009508D8"/>
    <w:rsid w:val="00951D68"/>
    <w:rsid w:val="009536D8"/>
    <w:rsid w:val="00953AD8"/>
    <w:rsid w:val="00953DDB"/>
    <w:rsid w:val="0095426D"/>
    <w:rsid w:val="009548F3"/>
    <w:rsid w:val="009552EA"/>
    <w:rsid w:val="00955EE2"/>
    <w:rsid w:val="009608B0"/>
    <w:rsid w:val="0096097C"/>
    <w:rsid w:val="00960F93"/>
    <w:rsid w:val="009621CA"/>
    <w:rsid w:val="00965C41"/>
    <w:rsid w:val="009677AC"/>
    <w:rsid w:val="00971333"/>
    <w:rsid w:val="00972374"/>
    <w:rsid w:val="00972B43"/>
    <w:rsid w:val="00980F9D"/>
    <w:rsid w:val="009817A0"/>
    <w:rsid w:val="00982872"/>
    <w:rsid w:val="00982E2A"/>
    <w:rsid w:val="00983012"/>
    <w:rsid w:val="00983C03"/>
    <w:rsid w:val="00983E51"/>
    <w:rsid w:val="009858C7"/>
    <w:rsid w:val="00986ADE"/>
    <w:rsid w:val="009872F1"/>
    <w:rsid w:val="009873AB"/>
    <w:rsid w:val="00987B39"/>
    <w:rsid w:val="00987CDE"/>
    <w:rsid w:val="00991516"/>
    <w:rsid w:val="0099184A"/>
    <w:rsid w:val="00991A39"/>
    <w:rsid w:val="009951C6"/>
    <w:rsid w:val="00996E78"/>
    <w:rsid w:val="009A0450"/>
    <w:rsid w:val="009A0ACB"/>
    <w:rsid w:val="009A60A4"/>
    <w:rsid w:val="009B4DBC"/>
    <w:rsid w:val="009B67DE"/>
    <w:rsid w:val="009B6F90"/>
    <w:rsid w:val="009B712F"/>
    <w:rsid w:val="009B77E2"/>
    <w:rsid w:val="009C0908"/>
    <w:rsid w:val="009C48CC"/>
    <w:rsid w:val="009C4C20"/>
    <w:rsid w:val="009D004D"/>
    <w:rsid w:val="009D1CA4"/>
    <w:rsid w:val="009D24D9"/>
    <w:rsid w:val="009D25D3"/>
    <w:rsid w:val="009D2628"/>
    <w:rsid w:val="009D3338"/>
    <w:rsid w:val="009D3CB4"/>
    <w:rsid w:val="009D4364"/>
    <w:rsid w:val="009D5DA2"/>
    <w:rsid w:val="009D604A"/>
    <w:rsid w:val="009D693D"/>
    <w:rsid w:val="009E0E9E"/>
    <w:rsid w:val="009E0FCC"/>
    <w:rsid w:val="009E2047"/>
    <w:rsid w:val="009E2401"/>
    <w:rsid w:val="009E27D3"/>
    <w:rsid w:val="009E2ADB"/>
    <w:rsid w:val="009E34A9"/>
    <w:rsid w:val="009E3FC0"/>
    <w:rsid w:val="009E522F"/>
    <w:rsid w:val="009E5D11"/>
    <w:rsid w:val="009F12EA"/>
    <w:rsid w:val="009F1D01"/>
    <w:rsid w:val="009F1EC1"/>
    <w:rsid w:val="009F5DB9"/>
    <w:rsid w:val="00A00AC0"/>
    <w:rsid w:val="00A03644"/>
    <w:rsid w:val="00A03E81"/>
    <w:rsid w:val="00A05CAB"/>
    <w:rsid w:val="00A067D0"/>
    <w:rsid w:val="00A0691D"/>
    <w:rsid w:val="00A11255"/>
    <w:rsid w:val="00A11BFE"/>
    <w:rsid w:val="00A13324"/>
    <w:rsid w:val="00A14A74"/>
    <w:rsid w:val="00A20EAE"/>
    <w:rsid w:val="00A21046"/>
    <w:rsid w:val="00A221E5"/>
    <w:rsid w:val="00A230BB"/>
    <w:rsid w:val="00A275A6"/>
    <w:rsid w:val="00A30496"/>
    <w:rsid w:val="00A31057"/>
    <w:rsid w:val="00A31746"/>
    <w:rsid w:val="00A31962"/>
    <w:rsid w:val="00A3665E"/>
    <w:rsid w:val="00A369D8"/>
    <w:rsid w:val="00A37770"/>
    <w:rsid w:val="00A4026D"/>
    <w:rsid w:val="00A43A38"/>
    <w:rsid w:val="00A43D05"/>
    <w:rsid w:val="00A443A9"/>
    <w:rsid w:val="00A454D8"/>
    <w:rsid w:val="00A4555B"/>
    <w:rsid w:val="00A45CE5"/>
    <w:rsid w:val="00A4744C"/>
    <w:rsid w:val="00A50DC3"/>
    <w:rsid w:val="00A51DBB"/>
    <w:rsid w:val="00A522B5"/>
    <w:rsid w:val="00A54FF7"/>
    <w:rsid w:val="00A56D89"/>
    <w:rsid w:val="00A65051"/>
    <w:rsid w:val="00A66634"/>
    <w:rsid w:val="00A66AA1"/>
    <w:rsid w:val="00A6741E"/>
    <w:rsid w:val="00A67CEE"/>
    <w:rsid w:val="00A7158D"/>
    <w:rsid w:val="00A7311A"/>
    <w:rsid w:val="00A74AEB"/>
    <w:rsid w:val="00A76384"/>
    <w:rsid w:val="00A76766"/>
    <w:rsid w:val="00A81557"/>
    <w:rsid w:val="00A820C8"/>
    <w:rsid w:val="00A82A71"/>
    <w:rsid w:val="00A82EBE"/>
    <w:rsid w:val="00A8532A"/>
    <w:rsid w:val="00A85BDA"/>
    <w:rsid w:val="00A85CBB"/>
    <w:rsid w:val="00A9095F"/>
    <w:rsid w:val="00A90AA4"/>
    <w:rsid w:val="00A90ABF"/>
    <w:rsid w:val="00A91982"/>
    <w:rsid w:val="00A935D7"/>
    <w:rsid w:val="00A95477"/>
    <w:rsid w:val="00A95672"/>
    <w:rsid w:val="00A9775C"/>
    <w:rsid w:val="00AA042A"/>
    <w:rsid w:val="00AA083C"/>
    <w:rsid w:val="00AA09C4"/>
    <w:rsid w:val="00AA34BC"/>
    <w:rsid w:val="00AA471E"/>
    <w:rsid w:val="00AB1D5B"/>
    <w:rsid w:val="00AB47D8"/>
    <w:rsid w:val="00AC0497"/>
    <w:rsid w:val="00AC2123"/>
    <w:rsid w:val="00AC3807"/>
    <w:rsid w:val="00AC4846"/>
    <w:rsid w:val="00AC5757"/>
    <w:rsid w:val="00AC62CF"/>
    <w:rsid w:val="00AC6D4D"/>
    <w:rsid w:val="00AC7E52"/>
    <w:rsid w:val="00AD3356"/>
    <w:rsid w:val="00AD407D"/>
    <w:rsid w:val="00AD715D"/>
    <w:rsid w:val="00AD7759"/>
    <w:rsid w:val="00AD7BC6"/>
    <w:rsid w:val="00AE1E9E"/>
    <w:rsid w:val="00AE4D9D"/>
    <w:rsid w:val="00AE55BD"/>
    <w:rsid w:val="00AF0FFA"/>
    <w:rsid w:val="00AF17E4"/>
    <w:rsid w:val="00AF282D"/>
    <w:rsid w:val="00AF3614"/>
    <w:rsid w:val="00AF5B66"/>
    <w:rsid w:val="00AF6E37"/>
    <w:rsid w:val="00B042E7"/>
    <w:rsid w:val="00B05EB7"/>
    <w:rsid w:val="00B12708"/>
    <w:rsid w:val="00B1322F"/>
    <w:rsid w:val="00B1394C"/>
    <w:rsid w:val="00B14720"/>
    <w:rsid w:val="00B1515C"/>
    <w:rsid w:val="00B167F2"/>
    <w:rsid w:val="00B16C61"/>
    <w:rsid w:val="00B213B7"/>
    <w:rsid w:val="00B216F7"/>
    <w:rsid w:val="00B228FD"/>
    <w:rsid w:val="00B2436A"/>
    <w:rsid w:val="00B24E85"/>
    <w:rsid w:val="00B25270"/>
    <w:rsid w:val="00B269A7"/>
    <w:rsid w:val="00B301B4"/>
    <w:rsid w:val="00B32D40"/>
    <w:rsid w:val="00B33827"/>
    <w:rsid w:val="00B34946"/>
    <w:rsid w:val="00B34E3A"/>
    <w:rsid w:val="00B35449"/>
    <w:rsid w:val="00B36700"/>
    <w:rsid w:val="00B43D4B"/>
    <w:rsid w:val="00B45169"/>
    <w:rsid w:val="00B45C0A"/>
    <w:rsid w:val="00B479CB"/>
    <w:rsid w:val="00B47C07"/>
    <w:rsid w:val="00B50A64"/>
    <w:rsid w:val="00B530AE"/>
    <w:rsid w:val="00B531AC"/>
    <w:rsid w:val="00B56EE4"/>
    <w:rsid w:val="00B57E4A"/>
    <w:rsid w:val="00B619BE"/>
    <w:rsid w:val="00B62A9F"/>
    <w:rsid w:val="00B652E2"/>
    <w:rsid w:val="00B65D51"/>
    <w:rsid w:val="00B71EA2"/>
    <w:rsid w:val="00B720D1"/>
    <w:rsid w:val="00B72BD4"/>
    <w:rsid w:val="00B73443"/>
    <w:rsid w:val="00B75339"/>
    <w:rsid w:val="00B76099"/>
    <w:rsid w:val="00B83F26"/>
    <w:rsid w:val="00B8728B"/>
    <w:rsid w:val="00B90E15"/>
    <w:rsid w:val="00B92A8A"/>
    <w:rsid w:val="00B9322B"/>
    <w:rsid w:val="00B96B46"/>
    <w:rsid w:val="00BA158C"/>
    <w:rsid w:val="00BA18EA"/>
    <w:rsid w:val="00BA1FFD"/>
    <w:rsid w:val="00BB1870"/>
    <w:rsid w:val="00BB5891"/>
    <w:rsid w:val="00BB6BC9"/>
    <w:rsid w:val="00BB6EC4"/>
    <w:rsid w:val="00BC0852"/>
    <w:rsid w:val="00BC124E"/>
    <w:rsid w:val="00BC15BB"/>
    <w:rsid w:val="00BC2BC1"/>
    <w:rsid w:val="00BC51FF"/>
    <w:rsid w:val="00BC6376"/>
    <w:rsid w:val="00BC6C5D"/>
    <w:rsid w:val="00BC7E48"/>
    <w:rsid w:val="00BD0E39"/>
    <w:rsid w:val="00BE1499"/>
    <w:rsid w:val="00BE1D28"/>
    <w:rsid w:val="00BE2A4A"/>
    <w:rsid w:val="00BE6746"/>
    <w:rsid w:val="00BF2151"/>
    <w:rsid w:val="00BF2B69"/>
    <w:rsid w:val="00BF5780"/>
    <w:rsid w:val="00BF6EED"/>
    <w:rsid w:val="00BF7386"/>
    <w:rsid w:val="00C02077"/>
    <w:rsid w:val="00C0311A"/>
    <w:rsid w:val="00C035C8"/>
    <w:rsid w:val="00C03D27"/>
    <w:rsid w:val="00C04733"/>
    <w:rsid w:val="00C04C24"/>
    <w:rsid w:val="00C10821"/>
    <w:rsid w:val="00C12E96"/>
    <w:rsid w:val="00C13B4D"/>
    <w:rsid w:val="00C14856"/>
    <w:rsid w:val="00C151E1"/>
    <w:rsid w:val="00C168AB"/>
    <w:rsid w:val="00C16AD4"/>
    <w:rsid w:val="00C171B5"/>
    <w:rsid w:val="00C21E93"/>
    <w:rsid w:val="00C23A56"/>
    <w:rsid w:val="00C27E80"/>
    <w:rsid w:val="00C31A2B"/>
    <w:rsid w:val="00C31D34"/>
    <w:rsid w:val="00C32C7D"/>
    <w:rsid w:val="00C3368F"/>
    <w:rsid w:val="00C343DC"/>
    <w:rsid w:val="00C34CAF"/>
    <w:rsid w:val="00C36B8A"/>
    <w:rsid w:val="00C42615"/>
    <w:rsid w:val="00C44718"/>
    <w:rsid w:val="00C45426"/>
    <w:rsid w:val="00C5035B"/>
    <w:rsid w:val="00C51025"/>
    <w:rsid w:val="00C51F02"/>
    <w:rsid w:val="00C52392"/>
    <w:rsid w:val="00C53715"/>
    <w:rsid w:val="00C55D64"/>
    <w:rsid w:val="00C57CCC"/>
    <w:rsid w:val="00C57F48"/>
    <w:rsid w:val="00C612B9"/>
    <w:rsid w:val="00C6134E"/>
    <w:rsid w:val="00C62F37"/>
    <w:rsid w:val="00C65222"/>
    <w:rsid w:val="00C6569F"/>
    <w:rsid w:val="00C65ACE"/>
    <w:rsid w:val="00C662B6"/>
    <w:rsid w:val="00C7334C"/>
    <w:rsid w:val="00C7335B"/>
    <w:rsid w:val="00C73AB7"/>
    <w:rsid w:val="00C74BAA"/>
    <w:rsid w:val="00C758DB"/>
    <w:rsid w:val="00C77755"/>
    <w:rsid w:val="00C80E15"/>
    <w:rsid w:val="00C878A0"/>
    <w:rsid w:val="00C87FC4"/>
    <w:rsid w:val="00C90331"/>
    <w:rsid w:val="00C90473"/>
    <w:rsid w:val="00C90AD0"/>
    <w:rsid w:val="00C9183F"/>
    <w:rsid w:val="00C947F6"/>
    <w:rsid w:val="00C9699F"/>
    <w:rsid w:val="00C96CC8"/>
    <w:rsid w:val="00C96E78"/>
    <w:rsid w:val="00CA1400"/>
    <w:rsid w:val="00CA6307"/>
    <w:rsid w:val="00CB0A20"/>
    <w:rsid w:val="00CB165E"/>
    <w:rsid w:val="00CB1BAA"/>
    <w:rsid w:val="00CB21EB"/>
    <w:rsid w:val="00CB26F2"/>
    <w:rsid w:val="00CB3EEA"/>
    <w:rsid w:val="00CB4A45"/>
    <w:rsid w:val="00CB4A82"/>
    <w:rsid w:val="00CB4EFC"/>
    <w:rsid w:val="00CB564A"/>
    <w:rsid w:val="00CC0B77"/>
    <w:rsid w:val="00CC0E6B"/>
    <w:rsid w:val="00CC142D"/>
    <w:rsid w:val="00CC20AD"/>
    <w:rsid w:val="00CC23DD"/>
    <w:rsid w:val="00CC2CF1"/>
    <w:rsid w:val="00CC5570"/>
    <w:rsid w:val="00CC5D75"/>
    <w:rsid w:val="00CD06C6"/>
    <w:rsid w:val="00CD088A"/>
    <w:rsid w:val="00CD1305"/>
    <w:rsid w:val="00CD1870"/>
    <w:rsid w:val="00CD2521"/>
    <w:rsid w:val="00CD4DEB"/>
    <w:rsid w:val="00CD6ABB"/>
    <w:rsid w:val="00CE1990"/>
    <w:rsid w:val="00CE3048"/>
    <w:rsid w:val="00CE4A3B"/>
    <w:rsid w:val="00CE52F4"/>
    <w:rsid w:val="00CE63B3"/>
    <w:rsid w:val="00CE6DFF"/>
    <w:rsid w:val="00CE7E62"/>
    <w:rsid w:val="00CF0B01"/>
    <w:rsid w:val="00CF1C49"/>
    <w:rsid w:val="00CF41E5"/>
    <w:rsid w:val="00CF580A"/>
    <w:rsid w:val="00CF6414"/>
    <w:rsid w:val="00CF747B"/>
    <w:rsid w:val="00D03D6C"/>
    <w:rsid w:val="00D03E8D"/>
    <w:rsid w:val="00D06F24"/>
    <w:rsid w:val="00D11D8B"/>
    <w:rsid w:val="00D16156"/>
    <w:rsid w:val="00D16DFF"/>
    <w:rsid w:val="00D1720D"/>
    <w:rsid w:val="00D172CD"/>
    <w:rsid w:val="00D178AC"/>
    <w:rsid w:val="00D17D7E"/>
    <w:rsid w:val="00D22D5D"/>
    <w:rsid w:val="00D2314E"/>
    <w:rsid w:val="00D2558D"/>
    <w:rsid w:val="00D259EB"/>
    <w:rsid w:val="00D26DED"/>
    <w:rsid w:val="00D302C6"/>
    <w:rsid w:val="00D33383"/>
    <w:rsid w:val="00D340E9"/>
    <w:rsid w:val="00D370BB"/>
    <w:rsid w:val="00D4085C"/>
    <w:rsid w:val="00D40C61"/>
    <w:rsid w:val="00D40E5D"/>
    <w:rsid w:val="00D41F71"/>
    <w:rsid w:val="00D43693"/>
    <w:rsid w:val="00D4377C"/>
    <w:rsid w:val="00D43CC2"/>
    <w:rsid w:val="00D43E8D"/>
    <w:rsid w:val="00D446C5"/>
    <w:rsid w:val="00D460D5"/>
    <w:rsid w:val="00D50A79"/>
    <w:rsid w:val="00D51DB7"/>
    <w:rsid w:val="00D564E2"/>
    <w:rsid w:val="00D56642"/>
    <w:rsid w:val="00D6005A"/>
    <w:rsid w:val="00D61A71"/>
    <w:rsid w:val="00D62BA8"/>
    <w:rsid w:val="00D63E0F"/>
    <w:rsid w:val="00D64055"/>
    <w:rsid w:val="00D64453"/>
    <w:rsid w:val="00D64910"/>
    <w:rsid w:val="00D717BE"/>
    <w:rsid w:val="00D7308C"/>
    <w:rsid w:val="00D755AA"/>
    <w:rsid w:val="00D7737F"/>
    <w:rsid w:val="00D814C1"/>
    <w:rsid w:val="00D82CD2"/>
    <w:rsid w:val="00D83F1F"/>
    <w:rsid w:val="00D85177"/>
    <w:rsid w:val="00D907BA"/>
    <w:rsid w:val="00D955F7"/>
    <w:rsid w:val="00DA0AE6"/>
    <w:rsid w:val="00DA3182"/>
    <w:rsid w:val="00DA40A3"/>
    <w:rsid w:val="00DA7759"/>
    <w:rsid w:val="00DB1268"/>
    <w:rsid w:val="00DB67C4"/>
    <w:rsid w:val="00DB7D1B"/>
    <w:rsid w:val="00DC2280"/>
    <w:rsid w:val="00DC4FA5"/>
    <w:rsid w:val="00DC5B5B"/>
    <w:rsid w:val="00DD2B16"/>
    <w:rsid w:val="00DD3B89"/>
    <w:rsid w:val="00DD46DF"/>
    <w:rsid w:val="00DD567B"/>
    <w:rsid w:val="00DD5A16"/>
    <w:rsid w:val="00DD6938"/>
    <w:rsid w:val="00DE007A"/>
    <w:rsid w:val="00DE162E"/>
    <w:rsid w:val="00DE2382"/>
    <w:rsid w:val="00DE3B43"/>
    <w:rsid w:val="00DE3D7B"/>
    <w:rsid w:val="00DE4959"/>
    <w:rsid w:val="00DE4DE6"/>
    <w:rsid w:val="00DE526C"/>
    <w:rsid w:val="00DE5435"/>
    <w:rsid w:val="00DE6822"/>
    <w:rsid w:val="00DE72DE"/>
    <w:rsid w:val="00DF2999"/>
    <w:rsid w:val="00DF2E4A"/>
    <w:rsid w:val="00DF3D9B"/>
    <w:rsid w:val="00DF44CE"/>
    <w:rsid w:val="00DF538C"/>
    <w:rsid w:val="00DF5CAD"/>
    <w:rsid w:val="00DF7433"/>
    <w:rsid w:val="00E00372"/>
    <w:rsid w:val="00E01B0F"/>
    <w:rsid w:val="00E023D1"/>
    <w:rsid w:val="00E0593A"/>
    <w:rsid w:val="00E0745F"/>
    <w:rsid w:val="00E11B7F"/>
    <w:rsid w:val="00E1399C"/>
    <w:rsid w:val="00E16C6A"/>
    <w:rsid w:val="00E170B6"/>
    <w:rsid w:val="00E17760"/>
    <w:rsid w:val="00E17805"/>
    <w:rsid w:val="00E22653"/>
    <w:rsid w:val="00E226C5"/>
    <w:rsid w:val="00E22E8E"/>
    <w:rsid w:val="00E23214"/>
    <w:rsid w:val="00E31323"/>
    <w:rsid w:val="00E314A8"/>
    <w:rsid w:val="00E31A0A"/>
    <w:rsid w:val="00E32FDC"/>
    <w:rsid w:val="00E34CE0"/>
    <w:rsid w:val="00E36428"/>
    <w:rsid w:val="00E409E1"/>
    <w:rsid w:val="00E40A76"/>
    <w:rsid w:val="00E43E16"/>
    <w:rsid w:val="00E44BE2"/>
    <w:rsid w:val="00E44EB2"/>
    <w:rsid w:val="00E45A8E"/>
    <w:rsid w:val="00E475B6"/>
    <w:rsid w:val="00E4763A"/>
    <w:rsid w:val="00E47D2E"/>
    <w:rsid w:val="00E50BA0"/>
    <w:rsid w:val="00E51C10"/>
    <w:rsid w:val="00E52554"/>
    <w:rsid w:val="00E5554F"/>
    <w:rsid w:val="00E55CE2"/>
    <w:rsid w:val="00E56232"/>
    <w:rsid w:val="00E5626E"/>
    <w:rsid w:val="00E624B0"/>
    <w:rsid w:val="00E62A39"/>
    <w:rsid w:val="00E63572"/>
    <w:rsid w:val="00E6590A"/>
    <w:rsid w:val="00E675E8"/>
    <w:rsid w:val="00E72AA0"/>
    <w:rsid w:val="00E738A7"/>
    <w:rsid w:val="00E75D17"/>
    <w:rsid w:val="00E76164"/>
    <w:rsid w:val="00E77BD2"/>
    <w:rsid w:val="00E81BB4"/>
    <w:rsid w:val="00E81D33"/>
    <w:rsid w:val="00E82A4C"/>
    <w:rsid w:val="00E83111"/>
    <w:rsid w:val="00E831A6"/>
    <w:rsid w:val="00E83276"/>
    <w:rsid w:val="00E8336B"/>
    <w:rsid w:val="00E8403B"/>
    <w:rsid w:val="00E85698"/>
    <w:rsid w:val="00E90521"/>
    <w:rsid w:val="00E956E7"/>
    <w:rsid w:val="00E959EE"/>
    <w:rsid w:val="00E95B01"/>
    <w:rsid w:val="00E976B9"/>
    <w:rsid w:val="00E97C12"/>
    <w:rsid w:val="00EA0B08"/>
    <w:rsid w:val="00EA1404"/>
    <w:rsid w:val="00EA28D2"/>
    <w:rsid w:val="00EA5A8D"/>
    <w:rsid w:val="00EB0B1B"/>
    <w:rsid w:val="00EB143A"/>
    <w:rsid w:val="00EB1F8E"/>
    <w:rsid w:val="00EB3DEE"/>
    <w:rsid w:val="00EB6F35"/>
    <w:rsid w:val="00EC22AD"/>
    <w:rsid w:val="00EC29B9"/>
    <w:rsid w:val="00EC38D7"/>
    <w:rsid w:val="00EC3CBA"/>
    <w:rsid w:val="00EC50B3"/>
    <w:rsid w:val="00ED037B"/>
    <w:rsid w:val="00ED1A8E"/>
    <w:rsid w:val="00ED1E95"/>
    <w:rsid w:val="00ED5322"/>
    <w:rsid w:val="00ED7669"/>
    <w:rsid w:val="00EE0BA5"/>
    <w:rsid w:val="00EE1B7F"/>
    <w:rsid w:val="00EE2B81"/>
    <w:rsid w:val="00EE4D16"/>
    <w:rsid w:val="00EE7BC4"/>
    <w:rsid w:val="00EF013D"/>
    <w:rsid w:val="00EF1EF1"/>
    <w:rsid w:val="00EF63CD"/>
    <w:rsid w:val="00EF7512"/>
    <w:rsid w:val="00F0379B"/>
    <w:rsid w:val="00F03980"/>
    <w:rsid w:val="00F03D19"/>
    <w:rsid w:val="00F05EFF"/>
    <w:rsid w:val="00F07344"/>
    <w:rsid w:val="00F077AA"/>
    <w:rsid w:val="00F117D9"/>
    <w:rsid w:val="00F12DBD"/>
    <w:rsid w:val="00F13CA4"/>
    <w:rsid w:val="00F17CCE"/>
    <w:rsid w:val="00F20589"/>
    <w:rsid w:val="00F205AB"/>
    <w:rsid w:val="00F20A98"/>
    <w:rsid w:val="00F23345"/>
    <w:rsid w:val="00F23811"/>
    <w:rsid w:val="00F243C9"/>
    <w:rsid w:val="00F24400"/>
    <w:rsid w:val="00F26818"/>
    <w:rsid w:val="00F270BA"/>
    <w:rsid w:val="00F2795A"/>
    <w:rsid w:val="00F320AB"/>
    <w:rsid w:val="00F3317D"/>
    <w:rsid w:val="00F34AC9"/>
    <w:rsid w:val="00F362B3"/>
    <w:rsid w:val="00F37DD8"/>
    <w:rsid w:val="00F4146C"/>
    <w:rsid w:val="00F41B13"/>
    <w:rsid w:val="00F44101"/>
    <w:rsid w:val="00F474EB"/>
    <w:rsid w:val="00F53777"/>
    <w:rsid w:val="00F53EC1"/>
    <w:rsid w:val="00F56207"/>
    <w:rsid w:val="00F56F08"/>
    <w:rsid w:val="00F62088"/>
    <w:rsid w:val="00F62EF9"/>
    <w:rsid w:val="00F676C2"/>
    <w:rsid w:val="00F73446"/>
    <w:rsid w:val="00F737DB"/>
    <w:rsid w:val="00F73EF0"/>
    <w:rsid w:val="00F74552"/>
    <w:rsid w:val="00F74C91"/>
    <w:rsid w:val="00F74F58"/>
    <w:rsid w:val="00F77706"/>
    <w:rsid w:val="00F84441"/>
    <w:rsid w:val="00F84839"/>
    <w:rsid w:val="00F851F2"/>
    <w:rsid w:val="00F87924"/>
    <w:rsid w:val="00F9198F"/>
    <w:rsid w:val="00F92933"/>
    <w:rsid w:val="00FA1968"/>
    <w:rsid w:val="00FA3858"/>
    <w:rsid w:val="00FA5497"/>
    <w:rsid w:val="00FA56B2"/>
    <w:rsid w:val="00FB2F54"/>
    <w:rsid w:val="00FB33C3"/>
    <w:rsid w:val="00FB3DC7"/>
    <w:rsid w:val="00FB4329"/>
    <w:rsid w:val="00FB476A"/>
    <w:rsid w:val="00FB56D6"/>
    <w:rsid w:val="00FC048B"/>
    <w:rsid w:val="00FC0B0D"/>
    <w:rsid w:val="00FC27FE"/>
    <w:rsid w:val="00FC3D50"/>
    <w:rsid w:val="00FC53A7"/>
    <w:rsid w:val="00FD0203"/>
    <w:rsid w:val="00FD0E6C"/>
    <w:rsid w:val="00FD459E"/>
    <w:rsid w:val="00FD4B41"/>
    <w:rsid w:val="00FD53E4"/>
    <w:rsid w:val="00FD5F3A"/>
    <w:rsid w:val="00FD6E65"/>
    <w:rsid w:val="00FE0B48"/>
    <w:rsid w:val="00FE0EA6"/>
    <w:rsid w:val="00FE10CD"/>
    <w:rsid w:val="00FE1A0D"/>
    <w:rsid w:val="00FE5097"/>
    <w:rsid w:val="00FE687C"/>
    <w:rsid w:val="00FF13C6"/>
    <w:rsid w:val="00FF2B4D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List Number" w:uiPriority="0"/>
    <w:lsdException w:name="List Number 2" w:uiPriority="0"/>
    <w:lsdException w:name="Title" w:semiHidden="0" w:uiPriority="1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9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aliases w:val="Заголовок раздела,Раздел"/>
    <w:basedOn w:val="a9"/>
    <w:next w:val="a9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1">
    <w:name w:val="heading 2"/>
    <w:aliases w:val="Заголовок Приложения,Caaieiaie I?eei?aiey,Подраздел"/>
    <w:basedOn w:val="a9"/>
    <w:next w:val="a9"/>
    <w:link w:val="22"/>
    <w:qFormat/>
    <w:rsid w:val="00F851F2"/>
    <w:pPr>
      <w:keepNext/>
      <w:jc w:val="center"/>
      <w:outlineLvl w:val="1"/>
    </w:pPr>
    <w:rPr>
      <w:b/>
    </w:rPr>
  </w:style>
  <w:style w:type="paragraph" w:styleId="30">
    <w:name w:val="heading 3"/>
    <w:next w:val="a9"/>
    <w:link w:val="31"/>
    <w:qFormat/>
    <w:rsid w:val="00FA5497"/>
    <w:pPr>
      <w:keepNext/>
      <w:numPr>
        <w:ilvl w:val="2"/>
        <w:numId w:val="11"/>
      </w:numPr>
      <w:spacing w:after="120"/>
      <w:jc w:val="both"/>
      <w:outlineLvl w:val="2"/>
    </w:pPr>
    <w:rPr>
      <w:rFonts w:eastAsia="Times New Roman"/>
      <w:color w:val="auto"/>
      <w:sz w:val="28"/>
      <w:szCs w:val="28"/>
      <w:lang w:eastAsia="ru-RU"/>
    </w:rPr>
  </w:style>
  <w:style w:type="paragraph" w:styleId="40">
    <w:name w:val="heading 4"/>
    <w:basedOn w:val="a9"/>
    <w:next w:val="a9"/>
    <w:link w:val="41"/>
    <w:qFormat/>
    <w:rsid w:val="00FA5497"/>
    <w:pPr>
      <w:spacing w:after="120"/>
      <w:jc w:val="both"/>
      <w:outlineLvl w:val="3"/>
    </w:pPr>
    <w:rPr>
      <w:rFonts w:ascii="Arial" w:hAnsi="Arial"/>
      <w:color w:val="auto"/>
      <w:sz w:val="24"/>
      <w:szCs w:val="28"/>
    </w:rPr>
  </w:style>
  <w:style w:type="paragraph" w:styleId="5">
    <w:name w:val="heading 5"/>
    <w:basedOn w:val="111114"/>
    <w:next w:val="a9"/>
    <w:link w:val="50"/>
    <w:qFormat/>
    <w:rsid w:val="00FA5497"/>
    <w:pPr>
      <w:numPr>
        <w:ilvl w:val="0"/>
        <w:numId w:val="0"/>
      </w:numPr>
      <w:outlineLvl w:val="4"/>
    </w:pPr>
  </w:style>
  <w:style w:type="paragraph" w:styleId="60">
    <w:name w:val="heading 6"/>
    <w:basedOn w:val="5"/>
    <w:next w:val="a9"/>
    <w:link w:val="61"/>
    <w:qFormat/>
    <w:rsid w:val="00FA5497"/>
    <w:pPr>
      <w:numPr>
        <w:ilvl w:val="5"/>
        <w:numId w:val="11"/>
      </w:numPr>
      <w:outlineLvl w:val="5"/>
    </w:pPr>
  </w:style>
  <w:style w:type="paragraph" w:styleId="7">
    <w:name w:val="heading 7"/>
    <w:basedOn w:val="a9"/>
    <w:next w:val="a9"/>
    <w:link w:val="70"/>
    <w:qFormat/>
    <w:rsid w:val="00FA5497"/>
    <w:pPr>
      <w:keepNext/>
      <w:numPr>
        <w:ilvl w:val="6"/>
        <w:numId w:val="11"/>
      </w:numPr>
      <w:spacing w:after="120"/>
      <w:jc w:val="both"/>
      <w:outlineLvl w:val="6"/>
    </w:pPr>
    <w:rPr>
      <w:rFonts w:ascii="Arial" w:hAnsi="Arial"/>
      <w:color w:val="auto"/>
      <w:sz w:val="24"/>
      <w:szCs w:val="28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9"/>
    <w:link w:val="ae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9"/>
    <w:next w:val="a9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Body Text Indent"/>
    <w:basedOn w:val="a9"/>
    <w:link w:val="af0"/>
    <w:rsid w:val="00C96E78"/>
    <w:pPr>
      <w:ind w:firstLine="567"/>
      <w:jc w:val="both"/>
    </w:pPr>
  </w:style>
  <w:style w:type="character" w:customStyle="1" w:styleId="af0">
    <w:name w:val="Основной текст с отступом Знак"/>
    <w:basedOn w:val="aa"/>
    <w:link w:val="af"/>
    <w:rsid w:val="00C96E78"/>
    <w:rPr>
      <w:rFonts w:eastAsia="Times New Roman"/>
      <w:szCs w:val="20"/>
      <w:lang w:eastAsia="ru-RU"/>
    </w:rPr>
  </w:style>
  <w:style w:type="paragraph" w:styleId="af1">
    <w:name w:val="Body Text"/>
    <w:basedOn w:val="a9"/>
    <w:link w:val="af2"/>
    <w:uiPriority w:val="99"/>
    <w:qFormat/>
    <w:rsid w:val="00C96E78"/>
    <w:pPr>
      <w:spacing w:after="120"/>
    </w:pPr>
    <w:rPr>
      <w:sz w:val="20"/>
    </w:rPr>
  </w:style>
  <w:style w:type="character" w:customStyle="1" w:styleId="af2">
    <w:name w:val="Основной текст Знак"/>
    <w:basedOn w:val="aa"/>
    <w:link w:val="af1"/>
    <w:uiPriority w:val="99"/>
    <w:rsid w:val="00C96E78"/>
    <w:rPr>
      <w:rFonts w:eastAsia="Times New Roman"/>
      <w:sz w:val="20"/>
      <w:szCs w:val="20"/>
      <w:lang w:eastAsia="ru-RU"/>
    </w:rPr>
  </w:style>
  <w:style w:type="paragraph" w:styleId="af3">
    <w:name w:val="header"/>
    <w:basedOn w:val="a9"/>
    <w:link w:val="af4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a"/>
    <w:link w:val="af3"/>
    <w:uiPriority w:val="99"/>
    <w:rsid w:val="00203AE9"/>
    <w:rPr>
      <w:rFonts w:eastAsia="Times New Roman"/>
      <w:szCs w:val="20"/>
      <w:lang w:eastAsia="ru-RU"/>
    </w:rPr>
  </w:style>
  <w:style w:type="paragraph" w:styleId="af5">
    <w:name w:val="footer"/>
    <w:basedOn w:val="a9"/>
    <w:link w:val="af6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a"/>
    <w:link w:val="af5"/>
    <w:uiPriority w:val="99"/>
    <w:rsid w:val="00203AE9"/>
    <w:rPr>
      <w:rFonts w:eastAsia="Times New Roman"/>
      <w:szCs w:val="20"/>
      <w:lang w:eastAsia="ru-RU"/>
    </w:rPr>
  </w:style>
  <w:style w:type="character" w:customStyle="1" w:styleId="22">
    <w:name w:val="Заголовок 2 Знак"/>
    <w:aliases w:val="Заголовок Приложения Знак,Caaieiaie I?eei?aiey Знак,Подраздел Знак"/>
    <w:basedOn w:val="aa"/>
    <w:link w:val="21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aliases w:val="Заголовок раздела Знак,Раздел Знак"/>
    <w:basedOn w:val="aa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rmal (Web)"/>
    <w:aliases w:val="Обычный (веб) Знак,Обычный (Web) Знак,Обычный (Web) Знак Знак Знак Знак Знак,Обычный (Web) Знак Знак Знак,Обычный (Web) Знак Знак Знак Знак,Обычный (Web),Обычный (веб)3"/>
    <w:basedOn w:val="a9"/>
    <w:link w:val="12"/>
    <w:uiPriority w:val="99"/>
    <w:unhideWhenUsed/>
    <w:qFormat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Balloon Text"/>
    <w:basedOn w:val="a9"/>
    <w:link w:val="af9"/>
    <w:unhideWhenUsed/>
    <w:rsid w:val="00E956E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a"/>
    <w:link w:val="af8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ody Text First Indent"/>
    <w:basedOn w:val="af1"/>
    <w:link w:val="afb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b">
    <w:name w:val="Красная строка Знак"/>
    <w:basedOn w:val="af2"/>
    <w:link w:val="afa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c">
    <w:name w:val="Hyperlink"/>
    <w:uiPriority w:val="99"/>
    <w:unhideWhenUsed/>
    <w:rsid w:val="00B24E85"/>
    <w:rPr>
      <w:color w:val="0000FF"/>
      <w:u w:val="single"/>
    </w:rPr>
  </w:style>
  <w:style w:type="paragraph" w:customStyle="1" w:styleId="23">
    <w:name w:val="Стиль2"/>
    <w:basedOn w:val="a9"/>
    <w:link w:val="24"/>
    <w:qFormat/>
    <w:rsid w:val="00B73443"/>
    <w:pPr>
      <w:ind w:firstLine="709"/>
      <w:jc w:val="both"/>
    </w:pPr>
    <w:rPr>
      <w:szCs w:val="28"/>
    </w:rPr>
  </w:style>
  <w:style w:type="character" w:customStyle="1" w:styleId="24">
    <w:name w:val="Стиль2 Знак"/>
    <w:link w:val="23"/>
    <w:locked/>
    <w:rsid w:val="00B73443"/>
    <w:rPr>
      <w:rFonts w:eastAsia="Times New Roman"/>
      <w:color w:val="000000"/>
    </w:rPr>
  </w:style>
  <w:style w:type="paragraph" w:customStyle="1" w:styleId="14">
    <w:name w:val="Стиль1"/>
    <w:basedOn w:val="a9"/>
    <w:link w:val="15"/>
    <w:qFormat/>
    <w:rsid w:val="00011754"/>
    <w:pPr>
      <w:spacing w:line="360" w:lineRule="auto"/>
      <w:ind w:firstLine="709"/>
      <w:jc w:val="both"/>
    </w:pPr>
    <w:rPr>
      <w:spacing w:val="-2"/>
      <w:szCs w:val="28"/>
    </w:rPr>
  </w:style>
  <w:style w:type="table" w:styleId="afd">
    <w:name w:val="Table Grid"/>
    <w:basedOn w:val="ab"/>
    <w:uiPriority w:val="99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Стиль1 Знак"/>
    <w:link w:val="14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qFormat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page number"/>
    <w:basedOn w:val="aa"/>
    <w:rsid w:val="00B34946"/>
  </w:style>
  <w:style w:type="character" w:customStyle="1" w:styleId="16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basedOn w:val="aa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basedOn w:val="aa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basedOn w:val="aa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f">
    <w:name w:val="Основной текст_"/>
    <w:basedOn w:val="aa"/>
    <w:link w:val="51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2">
    <w:name w:val="Основной текст (5)_"/>
    <w:basedOn w:val="aa"/>
    <w:link w:val="53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3">
    <w:name w:val="Основной текст (5)"/>
    <w:basedOn w:val="a9"/>
    <w:link w:val="52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51">
    <w:name w:val="Основной текст5"/>
    <w:basedOn w:val="a9"/>
    <w:link w:val="aff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paragraph" w:customStyle="1" w:styleId="9">
    <w:name w:val="Основной текст (9)"/>
    <w:basedOn w:val="a9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pacing w:val="-10"/>
      <w:sz w:val="14"/>
      <w:szCs w:val="14"/>
      <w:lang w:eastAsia="en-US"/>
    </w:rPr>
  </w:style>
  <w:style w:type="character" w:customStyle="1" w:styleId="10Exact">
    <w:name w:val="Основной текст (10) Exact"/>
    <w:basedOn w:val="aa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basedOn w:val="aa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basedOn w:val="aff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9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7"/>
      <w:sz w:val="13"/>
      <w:szCs w:val="13"/>
      <w:lang w:eastAsia="en-US"/>
    </w:rPr>
  </w:style>
  <w:style w:type="paragraph" w:customStyle="1" w:styleId="110">
    <w:name w:val="Основной текст (11)"/>
    <w:basedOn w:val="a9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 w:cs="Bookman Old Style"/>
      <w:b/>
      <w:bCs/>
      <w:sz w:val="13"/>
      <w:szCs w:val="13"/>
      <w:lang w:eastAsia="en-US"/>
    </w:rPr>
  </w:style>
  <w:style w:type="character" w:customStyle="1" w:styleId="25">
    <w:name w:val="Заголовок №2_"/>
    <w:basedOn w:val="aa"/>
    <w:link w:val="2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6">
    <w:name w:val="Заголовок №2"/>
    <w:basedOn w:val="a9"/>
    <w:link w:val="25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12Exact">
    <w:name w:val="Основной текст (12) Exact"/>
    <w:basedOn w:val="aa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9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1"/>
      <w:szCs w:val="11"/>
      <w:lang w:eastAsia="en-US"/>
    </w:rPr>
  </w:style>
  <w:style w:type="character" w:customStyle="1" w:styleId="aff0">
    <w:name w:val="Подпись к таблице_"/>
    <w:basedOn w:val="aa"/>
    <w:link w:val="aff1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7">
    <w:name w:val="Основной текст2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f1">
    <w:name w:val="Подпись к таблице"/>
    <w:basedOn w:val="a9"/>
    <w:link w:val="aff0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BookmanOldStyle4pt0pt">
    <w:name w:val="Основной текст + Bookman Old Style;4 pt;Не полужирный;Интервал 0 pt"/>
    <w:basedOn w:val="aff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basedOn w:val="aff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2">
    <w:name w:val="Основной текст3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basedOn w:val="aff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2">
    <w:name w:val="Основной текст4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basedOn w:val="aa"/>
    <w:link w:val="28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8">
    <w:name w:val="Подпись к картинке (2)"/>
    <w:basedOn w:val="a9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pacing w:val="14"/>
      <w:sz w:val="15"/>
      <w:szCs w:val="15"/>
      <w:lang w:eastAsia="en-US"/>
    </w:rPr>
  </w:style>
  <w:style w:type="character" w:customStyle="1" w:styleId="22Exact">
    <w:name w:val="Основной текст (22) Exact"/>
    <w:basedOn w:val="aa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4">
    <w:name w:val="Заголовок №5_"/>
    <w:basedOn w:val="aa"/>
    <w:link w:val="55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9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eastAsia="en-US"/>
    </w:rPr>
  </w:style>
  <w:style w:type="paragraph" w:customStyle="1" w:styleId="55">
    <w:name w:val="Заголовок №5"/>
    <w:basedOn w:val="a9"/>
    <w:link w:val="54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eastAsia="en-US"/>
    </w:rPr>
  </w:style>
  <w:style w:type="character" w:customStyle="1" w:styleId="33">
    <w:name w:val="Основной текст (3)_"/>
    <w:basedOn w:val="aa"/>
    <w:link w:val="34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basedOn w:val="aa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4">
    <w:name w:val="Основной текст (3)"/>
    <w:basedOn w:val="a9"/>
    <w:link w:val="33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eastAsia="en-US"/>
    </w:rPr>
  </w:style>
  <w:style w:type="character" w:customStyle="1" w:styleId="10pt0pt">
    <w:name w:val="Основной текст + 10 pt;Интервал 0 pt"/>
    <w:basedOn w:val="aff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basedOn w:val="aa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basedOn w:val="aa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9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eastAsia="en-US"/>
    </w:rPr>
  </w:style>
  <w:style w:type="character" w:customStyle="1" w:styleId="250">
    <w:name w:val="Основной текст (25)_"/>
    <w:basedOn w:val="aa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9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 w:cs="Batang"/>
      <w:spacing w:val="-10"/>
      <w:sz w:val="8"/>
      <w:szCs w:val="8"/>
      <w:lang w:eastAsia="en-US"/>
    </w:rPr>
  </w:style>
  <w:style w:type="character" w:customStyle="1" w:styleId="29">
    <w:name w:val="Основной текст (2)_"/>
    <w:basedOn w:val="aa"/>
    <w:link w:val="2a"/>
    <w:rsid w:val="00141360"/>
    <w:rPr>
      <w:rFonts w:eastAsia="Times New Roman"/>
      <w:b/>
      <w:bCs/>
      <w:shd w:val="clear" w:color="auto" w:fill="FFFFFF"/>
    </w:rPr>
  </w:style>
  <w:style w:type="character" w:customStyle="1" w:styleId="2b">
    <w:name w:val="Подпись к таблице (2)_"/>
    <w:basedOn w:val="aa"/>
    <w:link w:val="2c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basedOn w:val="2b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basedOn w:val="aff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ff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a">
    <w:name w:val="Основной текст (2)"/>
    <w:basedOn w:val="a9"/>
    <w:link w:val="29"/>
    <w:rsid w:val="00141360"/>
    <w:pPr>
      <w:widowControl w:val="0"/>
      <w:shd w:val="clear" w:color="auto" w:fill="FFFFFF"/>
      <w:spacing w:before="420" w:line="0" w:lineRule="atLeast"/>
    </w:pPr>
    <w:rPr>
      <w:b/>
      <w:bCs/>
      <w:szCs w:val="28"/>
      <w:lang w:eastAsia="en-US"/>
    </w:rPr>
  </w:style>
  <w:style w:type="paragraph" w:customStyle="1" w:styleId="2c">
    <w:name w:val="Подпись к таблице (2)"/>
    <w:basedOn w:val="a9"/>
    <w:link w:val="2b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Exact0">
    <w:name w:val="Подпись к таблице Exact"/>
    <w:basedOn w:val="aa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43">
    <w:name w:val="Оглавление 4 Знак"/>
    <w:basedOn w:val="aa"/>
    <w:link w:val="44"/>
    <w:rsid w:val="007E5BA9"/>
    <w:rPr>
      <w:rFonts w:eastAsia="Times New Roman"/>
      <w:sz w:val="16"/>
      <w:szCs w:val="16"/>
      <w:shd w:val="clear" w:color="auto" w:fill="FFFFFF"/>
    </w:rPr>
  </w:style>
  <w:style w:type="character" w:customStyle="1" w:styleId="5Exact0">
    <w:name w:val="Основной текст (5) + Малые прописные Exact"/>
    <w:basedOn w:val="52"/>
    <w:rsid w:val="007E5BA9"/>
    <w:rPr>
      <w:rFonts w:ascii="Arial" w:eastAsia="Arial" w:hAnsi="Arial" w:cs="Arial"/>
      <w:b w:val="0"/>
      <w:bCs w:val="0"/>
      <w:i w:val="0"/>
      <w:iCs w:val="0"/>
      <w:smallCaps/>
      <w:strike w:val="0"/>
      <w:spacing w:val="2"/>
      <w:sz w:val="10"/>
      <w:szCs w:val="10"/>
      <w:u w:val="single"/>
      <w:shd w:val="clear" w:color="auto" w:fill="FFFFFF"/>
      <w:lang w:val="en-US"/>
    </w:rPr>
  </w:style>
  <w:style w:type="paragraph" w:styleId="44">
    <w:name w:val="toc 4"/>
    <w:basedOn w:val="a9"/>
    <w:link w:val="43"/>
    <w:autoRedefine/>
    <w:uiPriority w:val="39"/>
    <w:rsid w:val="007E5BA9"/>
    <w:pPr>
      <w:widowControl w:val="0"/>
      <w:shd w:val="clear" w:color="auto" w:fill="FFFFFF"/>
      <w:spacing w:line="293" w:lineRule="exact"/>
      <w:jc w:val="both"/>
    </w:pPr>
    <w:rPr>
      <w:sz w:val="16"/>
      <w:szCs w:val="16"/>
      <w:lang w:eastAsia="en-US"/>
    </w:rPr>
  </w:style>
  <w:style w:type="character" w:customStyle="1" w:styleId="45">
    <w:name w:val="Заголовок №4_"/>
    <w:basedOn w:val="aa"/>
    <w:link w:val="4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46">
    <w:name w:val="Заголовок №4"/>
    <w:basedOn w:val="a9"/>
    <w:link w:val="45"/>
    <w:rsid w:val="001167D2"/>
    <w:pPr>
      <w:widowControl w:val="0"/>
      <w:shd w:val="clear" w:color="auto" w:fill="FFFFFF"/>
      <w:spacing w:before="240" w:line="288" w:lineRule="exact"/>
      <w:ind w:firstLine="600"/>
      <w:jc w:val="both"/>
      <w:outlineLvl w:val="3"/>
    </w:pPr>
    <w:rPr>
      <w:b/>
      <w:bCs/>
      <w:sz w:val="16"/>
      <w:szCs w:val="16"/>
      <w:lang w:eastAsia="en-US"/>
    </w:rPr>
  </w:style>
  <w:style w:type="character" w:customStyle="1" w:styleId="90">
    <w:name w:val="Основной текст (9)_"/>
    <w:basedOn w:val="aa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01">
    <w:name w:val="Основной текст (10)_"/>
    <w:basedOn w:val="aa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5pt">
    <w:name w:val="Основной текст + 7;5 pt;Полужирный"/>
    <w:basedOn w:val="aff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ff2">
    <w:name w:val="Основной текст + Полужирный"/>
    <w:basedOn w:val="aff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5">
    <w:name w:val="Подпись к таблице (3)_"/>
    <w:basedOn w:val="aa"/>
    <w:link w:val="3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36">
    <w:name w:val="Подпись к таблице (3)"/>
    <w:basedOn w:val="a9"/>
    <w:link w:val="35"/>
    <w:rsid w:val="001167D2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paragraph" w:styleId="17">
    <w:name w:val="toc 1"/>
    <w:basedOn w:val="a9"/>
    <w:next w:val="a9"/>
    <w:autoRedefine/>
    <w:uiPriority w:val="39"/>
    <w:unhideWhenUsed/>
    <w:rsid w:val="00FA5497"/>
    <w:pPr>
      <w:spacing w:after="100"/>
    </w:pPr>
  </w:style>
  <w:style w:type="character" w:customStyle="1" w:styleId="31">
    <w:name w:val="Заголовок 3 Знак"/>
    <w:basedOn w:val="aa"/>
    <w:link w:val="30"/>
    <w:rsid w:val="00FA5497"/>
    <w:rPr>
      <w:rFonts w:eastAsia="Times New Roman"/>
      <w:color w:val="auto"/>
      <w:sz w:val="28"/>
      <w:szCs w:val="28"/>
      <w:lang w:eastAsia="ru-RU"/>
    </w:rPr>
  </w:style>
  <w:style w:type="character" w:customStyle="1" w:styleId="41">
    <w:name w:val="Заголовок 4 Знак"/>
    <w:basedOn w:val="aa"/>
    <w:link w:val="40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50">
    <w:name w:val="Заголовок 5 Знак"/>
    <w:basedOn w:val="aa"/>
    <w:link w:val="5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61">
    <w:name w:val="Заголовок 6 Знак"/>
    <w:basedOn w:val="aa"/>
    <w:link w:val="60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70">
    <w:name w:val="Заголовок 7 Знак"/>
    <w:basedOn w:val="aa"/>
    <w:link w:val="7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3">
    <w:name w:val="Скрытый"/>
    <w:basedOn w:val="a9"/>
    <w:rsid w:val="00FA5497"/>
    <w:pPr>
      <w:spacing w:after="120" w:line="388" w:lineRule="atLeast"/>
      <w:ind w:hanging="250"/>
      <w:jc w:val="center"/>
    </w:pPr>
    <w:rPr>
      <w:rFonts w:ascii="Arial" w:hAnsi="Arial"/>
      <w:vanish/>
      <w:color w:val="FF0000"/>
      <w:sz w:val="24"/>
      <w:szCs w:val="28"/>
    </w:rPr>
  </w:style>
  <w:style w:type="paragraph" w:styleId="aff4">
    <w:name w:val="caption"/>
    <w:basedOn w:val="30"/>
    <w:next w:val="a9"/>
    <w:qFormat/>
    <w:rsid w:val="00FA5497"/>
    <w:pPr>
      <w:numPr>
        <w:ilvl w:val="0"/>
        <w:numId w:val="0"/>
      </w:numPr>
      <w:spacing w:before="120" w:after="0"/>
      <w:ind w:firstLine="851"/>
    </w:pPr>
    <w:rPr>
      <w:rFonts w:ascii="Arial" w:hAnsi="Arial"/>
      <w:bCs/>
      <w:sz w:val="24"/>
    </w:rPr>
  </w:style>
  <w:style w:type="paragraph" w:customStyle="1" w:styleId="37">
    <w:name w:val="Стиль3"/>
    <w:basedOn w:val="a9"/>
    <w:qFormat/>
    <w:rsid w:val="00FA5497"/>
    <w:pPr>
      <w:tabs>
        <w:tab w:val="left" w:pos="1560"/>
      </w:tabs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styleId="3">
    <w:name w:val="Body Text Indent 3"/>
    <w:basedOn w:val="a9"/>
    <w:link w:val="38"/>
    <w:rsid w:val="00FA5497"/>
    <w:pPr>
      <w:numPr>
        <w:ilvl w:val="2"/>
        <w:numId w:val="3"/>
      </w:numPr>
      <w:tabs>
        <w:tab w:val="left" w:pos="1701"/>
      </w:tabs>
      <w:spacing w:before="240"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8">
    <w:name w:val="Основной текст с отступом 3 Знак"/>
    <w:basedOn w:val="aa"/>
    <w:link w:val="3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2d">
    <w:name w:val="Body Text Indent 2"/>
    <w:basedOn w:val="a9"/>
    <w:link w:val="2e"/>
    <w:rsid w:val="00FA5497"/>
    <w:pPr>
      <w:widowControl w:val="0"/>
      <w:autoSpaceDE w:val="0"/>
      <w:autoSpaceDN w:val="0"/>
      <w:adjustRightInd w:val="0"/>
      <w:spacing w:after="240"/>
      <w:ind w:firstLine="851"/>
      <w:jc w:val="both"/>
    </w:pPr>
    <w:rPr>
      <w:rFonts w:ascii="Arial" w:hAnsi="Arial" w:cs="Tahoma"/>
      <w:color w:val="auto"/>
      <w:sz w:val="24"/>
      <w:szCs w:val="24"/>
    </w:rPr>
  </w:style>
  <w:style w:type="character" w:customStyle="1" w:styleId="2e">
    <w:name w:val="Основной текст с отступом 2 Знак"/>
    <w:basedOn w:val="aa"/>
    <w:link w:val="2d"/>
    <w:rsid w:val="00FA5497"/>
    <w:rPr>
      <w:rFonts w:ascii="Arial" w:eastAsia="Times New Roman" w:hAnsi="Arial" w:cs="Tahoma"/>
      <w:color w:val="auto"/>
      <w:sz w:val="24"/>
      <w:szCs w:val="24"/>
      <w:lang w:eastAsia="ru-RU"/>
    </w:rPr>
  </w:style>
  <w:style w:type="paragraph" w:customStyle="1" w:styleId="aff5">
    <w:name w:val="Стиль для табл по левому"/>
    <w:basedOn w:val="a9"/>
    <w:rsid w:val="00FA5497"/>
    <w:pPr>
      <w:widowControl w:val="0"/>
      <w:tabs>
        <w:tab w:val="left" w:pos="1418"/>
      </w:tabs>
      <w:autoSpaceDE w:val="0"/>
      <w:autoSpaceDN w:val="0"/>
      <w:adjustRightInd w:val="0"/>
      <w:spacing w:before="120" w:after="120"/>
      <w:ind w:firstLine="284"/>
    </w:pPr>
    <w:rPr>
      <w:rFonts w:ascii="Arial" w:hAnsi="Arial" w:cs="Tahoma"/>
      <w:color w:val="auto"/>
      <w:sz w:val="24"/>
      <w:szCs w:val="24"/>
    </w:rPr>
  </w:style>
  <w:style w:type="paragraph" w:customStyle="1" w:styleId="aff6">
    <w:name w:val="Стиль для табл по центру"/>
    <w:basedOn w:val="2d"/>
    <w:rsid w:val="00FA5497"/>
    <w:pPr>
      <w:spacing w:before="120" w:after="120"/>
      <w:ind w:firstLine="0"/>
      <w:jc w:val="center"/>
    </w:pPr>
  </w:style>
  <w:style w:type="paragraph" w:customStyle="1" w:styleId="39">
    <w:name w:val="Стиль под 3 заголовок"/>
    <w:basedOn w:val="2d"/>
    <w:autoRedefine/>
    <w:rsid w:val="00FA5497"/>
    <w:pPr>
      <w:spacing w:after="120"/>
      <w:ind w:firstLine="0"/>
      <w:jc w:val="center"/>
    </w:pPr>
  </w:style>
  <w:style w:type="paragraph" w:customStyle="1" w:styleId="4">
    <w:name w:val="Стиль4"/>
    <w:qFormat/>
    <w:rsid w:val="00FA5497"/>
    <w:pPr>
      <w:numPr>
        <w:ilvl w:val="4"/>
        <w:numId w:val="10"/>
      </w:numPr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56">
    <w:name w:val="Стиль5"/>
    <w:basedOn w:val="37"/>
    <w:qFormat/>
    <w:rsid w:val="00FA5497"/>
    <w:pPr>
      <w:tabs>
        <w:tab w:val="num" w:pos="1211"/>
      </w:tabs>
    </w:pPr>
  </w:style>
  <w:style w:type="paragraph" w:customStyle="1" w:styleId="6">
    <w:name w:val="Стиль6"/>
    <w:qFormat/>
    <w:rsid w:val="00FA5497"/>
    <w:pPr>
      <w:numPr>
        <w:ilvl w:val="1"/>
        <w:numId w:val="4"/>
      </w:numPr>
      <w:tabs>
        <w:tab w:val="left" w:pos="1418"/>
      </w:tabs>
      <w:spacing w:before="120" w:after="120"/>
      <w:jc w:val="both"/>
    </w:pPr>
    <w:rPr>
      <w:rFonts w:eastAsia="Times New Roman"/>
      <w:color w:val="auto"/>
      <w:sz w:val="28"/>
      <w:szCs w:val="20"/>
      <w:lang w:eastAsia="ru-RU"/>
    </w:rPr>
  </w:style>
  <w:style w:type="character" w:styleId="aff7">
    <w:name w:val="Strong"/>
    <w:uiPriority w:val="22"/>
    <w:qFormat/>
    <w:rsid w:val="00FA5497"/>
    <w:rPr>
      <w:b/>
      <w:bCs/>
    </w:rPr>
  </w:style>
  <w:style w:type="paragraph" w:styleId="2f">
    <w:name w:val="toc 2"/>
    <w:basedOn w:val="a9"/>
    <w:next w:val="a9"/>
    <w:uiPriority w:val="39"/>
    <w:rsid w:val="00FA5497"/>
    <w:pPr>
      <w:tabs>
        <w:tab w:val="right" w:leader="dot" w:pos="9923"/>
      </w:tabs>
      <w:spacing w:after="60"/>
      <w:ind w:left="567" w:right="567"/>
      <w:jc w:val="both"/>
    </w:pPr>
    <w:rPr>
      <w:rFonts w:ascii="Arial" w:hAnsi="Arial"/>
      <w:color w:val="auto"/>
      <w:sz w:val="24"/>
      <w:szCs w:val="28"/>
    </w:rPr>
  </w:style>
  <w:style w:type="paragraph" w:styleId="3a">
    <w:name w:val="toc 3"/>
    <w:basedOn w:val="a9"/>
    <w:next w:val="a9"/>
    <w:autoRedefine/>
    <w:uiPriority w:val="39"/>
    <w:rsid w:val="00FA5497"/>
    <w:pPr>
      <w:spacing w:after="120"/>
      <w:ind w:left="560" w:firstLine="851"/>
      <w:jc w:val="both"/>
    </w:pPr>
    <w:rPr>
      <w:rFonts w:ascii="Arial" w:hAnsi="Arial"/>
      <w:color w:val="auto"/>
      <w:sz w:val="28"/>
      <w:szCs w:val="28"/>
    </w:rPr>
  </w:style>
  <w:style w:type="paragraph" w:styleId="57">
    <w:name w:val="toc 5"/>
    <w:basedOn w:val="a9"/>
    <w:next w:val="a9"/>
    <w:autoRedefine/>
    <w:uiPriority w:val="39"/>
    <w:rsid w:val="00FA5497"/>
    <w:pPr>
      <w:spacing w:after="120"/>
      <w:ind w:left="1120" w:firstLine="851"/>
      <w:jc w:val="both"/>
    </w:pPr>
    <w:rPr>
      <w:rFonts w:ascii="Arial" w:hAnsi="Arial"/>
      <w:color w:val="auto"/>
      <w:sz w:val="28"/>
      <w:szCs w:val="28"/>
    </w:rPr>
  </w:style>
  <w:style w:type="paragraph" w:styleId="62">
    <w:name w:val="toc 6"/>
    <w:basedOn w:val="a9"/>
    <w:next w:val="a9"/>
    <w:autoRedefine/>
    <w:uiPriority w:val="39"/>
    <w:rsid w:val="00FA5497"/>
    <w:pPr>
      <w:spacing w:after="120"/>
      <w:ind w:left="1400" w:firstLine="851"/>
      <w:jc w:val="both"/>
    </w:pPr>
    <w:rPr>
      <w:rFonts w:ascii="Arial" w:hAnsi="Arial"/>
      <w:color w:val="auto"/>
      <w:sz w:val="28"/>
      <w:szCs w:val="28"/>
    </w:rPr>
  </w:style>
  <w:style w:type="paragraph" w:styleId="71">
    <w:name w:val="toc 7"/>
    <w:basedOn w:val="a9"/>
    <w:next w:val="a9"/>
    <w:autoRedefine/>
    <w:uiPriority w:val="39"/>
    <w:rsid w:val="00FA5497"/>
    <w:pPr>
      <w:spacing w:after="120"/>
      <w:ind w:left="1680" w:firstLine="851"/>
      <w:jc w:val="both"/>
    </w:pPr>
    <w:rPr>
      <w:rFonts w:ascii="Arial" w:hAnsi="Arial"/>
      <w:color w:val="auto"/>
      <w:sz w:val="28"/>
      <w:szCs w:val="28"/>
    </w:rPr>
  </w:style>
  <w:style w:type="paragraph" w:styleId="80">
    <w:name w:val="toc 8"/>
    <w:basedOn w:val="a9"/>
    <w:next w:val="a9"/>
    <w:autoRedefine/>
    <w:uiPriority w:val="39"/>
    <w:rsid w:val="00FA5497"/>
    <w:pPr>
      <w:spacing w:after="120"/>
      <w:ind w:left="1960" w:firstLine="851"/>
      <w:jc w:val="both"/>
    </w:pPr>
    <w:rPr>
      <w:rFonts w:ascii="Arial" w:hAnsi="Arial"/>
      <w:color w:val="auto"/>
      <w:sz w:val="28"/>
      <w:szCs w:val="28"/>
    </w:rPr>
  </w:style>
  <w:style w:type="paragraph" w:styleId="91">
    <w:name w:val="toc 9"/>
    <w:basedOn w:val="a9"/>
    <w:next w:val="a9"/>
    <w:autoRedefine/>
    <w:uiPriority w:val="39"/>
    <w:rsid w:val="00FA5497"/>
    <w:pPr>
      <w:spacing w:after="120"/>
      <w:ind w:left="2240" w:firstLine="851"/>
      <w:jc w:val="both"/>
    </w:pPr>
    <w:rPr>
      <w:rFonts w:ascii="Arial" w:hAnsi="Arial"/>
      <w:color w:val="auto"/>
      <w:sz w:val="28"/>
      <w:szCs w:val="28"/>
    </w:rPr>
  </w:style>
  <w:style w:type="paragraph" w:styleId="20">
    <w:name w:val="Body Text 2"/>
    <w:basedOn w:val="a9"/>
    <w:link w:val="2f0"/>
    <w:rsid w:val="00FA5497"/>
    <w:pPr>
      <w:numPr>
        <w:numId w:val="1"/>
      </w:numPr>
      <w:tabs>
        <w:tab w:val="left" w:pos="1134"/>
      </w:tabs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2f0">
    <w:name w:val="Основной текст 2 Знак"/>
    <w:basedOn w:val="aa"/>
    <w:link w:val="20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3b">
    <w:name w:val="Body Text 3"/>
    <w:basedOn w:val="a9"/>
    <w:link w:val="3c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c">
    <w:name w:val="Основной текст 3 Знак"/>
    <w:basedOn w:val="aa"/>
    <w:link w:val="3b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8">
    <w:name w:val="Под технологические док"/>
    <w:rsid w:val="00FA5497"/>
    <w:pPr>
      <w:spacing w:after="368" w:line="368" w:lineRule="exact"/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8">
    <w:name w:val="Стиль8"/>
    <w:basedOn w:val="6"/>
    <w:qFormat/>
    <w:rsid w:val="00FA5497"/>
    <w:pPr>
      <w:numPr>
        <w:numId w:val="2"/>
      </w:numPr>
    </w:pPr>
  </w:style>
  <w:style w:type="paragraph" w:customStyle="1" w:styleId="aff9">
    <w:name w:val="Стиль для табл под испытания"/>
    <w:autoRedefine/>
    <w:rsid w:val="00FA5497"/>
    <w:pPr>
      <w:widowControl w:val="0"/>
      <w:autoSpaceDE w:val="0"/>
      <w:autoSpaceDN w:val="0"/>
      <w:adjustRightInd w:val="0"/>
      <w:spacing w:before="120" w:after="120"/>
      <w:ind w:firstLine="57"/>
      <w:jc w:val="left"/>
    </w:pPr>
    <w:rPr>
      <w:rFonts w:eastAsia="Times New Roman" w:cs="Tahoma"/>
      <w:snapToGrid w:val="0"/>
      <w:color w:val="auto"/>
      <w:sz w:val="24"/>
      <w:szCs w:val="24"/>
      <w:lang w:eastAsia="ru-RU"/>
    </w:rPr>
  </w:style>
  <w:style w:type="paragraph" w:customStyle="1" w:styleId="FR2">
    <w:name w:val="FR2"/>
    <w:rsid w:val="00FA5497"/>
    <w:pPr>
      <w:widowControl w:val="0"/>
      <w:autoSpaceDE w:val="0"/>
      <w:autoSpaceDN w:val="0"/>
      <w:adjustRightInd w:val="0"/>
    </w:pPr>
    <w:rPr>
      <w:rFonts w:ascii="Arial Black" w:eastAsia="Times New Roman" w:hAnsi="Arial Black" w:cs="Arial"/>
      <w:color w:val="auto"/>
      <w:sz w:val="16"/>
      <w:szCs w:val="28"/>
      <w:lang w:eastAsia="ru-RU"/>
    </w:rPr>
  </w:style>
  <w:style w:type="paragraph" w:customStyle="1" w:styleId="FR3">
    <w:name w:val="FR3"/>
    <w:autoRedefine/>
    <w:rsid w:val="00FA5497"/>
    <w:pPr>
      <w:widowControl w:val="0"/>
      <w:autoSpaceDE w:val="0"/>
      <w:autoSpaceDN w:val="0"/>
      <w:adjustRightInd w:val="0"/>
      <w:spacing w:before="1360"/>
      <w:jc w:val="right"/>
    </w:pPr>
    <w:rPr>
      <w:rFonts w:ascii="Arial Black" w:eastAsia="Times New Roman" w:hAnsi="Arial Black" w:cs="Arial"/>
      <w:color w:val="auto"/>
      <w:sz w:val="20"/>
      <w:szCs w:val="20"/>
      <w:lang w:eastAsia="ru-RU"/>
    </w:rPr>
  </w:style>
  <w:style w:type="paragraph" w:customStyle="1" w:styleId="a7">
    <w:name w:val="Стиль для таблиц номер с оо"/>
    <w:basedOn w:val="aff5"/>
    <w:rsid w:val="00FA5497"/>
    <w:pPr>
      <w:numPr>
        <w:numId w:val="5"/>
      </w:numPr>
      <w:tabs>
        <w:tab w:val="clear" w:pos="1418"/>
      </w:tabs>
    </w:pPr>
  </w:style>
  <w:style w:type="paragraph" w:customStyle="1" w:styleId="a5">
    <w:name w:val="Маршрутная карта нумерованный"/>
    <w:basedOn w:val="aff5"/>
    <w:rsid w:val="00FA5497"/>
    <w:pPr>
      <w:numPr>
        <w:numId w:val="6"/>
      </w:numPr>
      <w:tabs>
        <w:tab w:val="clear" w:pos="1418"/>
      </w:tabs>
    </w:pPr>
    <w:rPr>
      <w:szCs w:val="27"/>
    </w:rPr>
  </w:style>
  <w:style w:type="paragraph" w:customStyle="1" w:styleId="affa">
    <w:name w:val="Название таблицы"/>
    <w:basedOn w:val="30"/>
    <w:rsid w:val="00FA5497"/>
    <w:pPr>
      <w:numPr>
        <w:ilvl w:val="0"/>
        <w:numId w:val="0"/>
      </w:numPr>
      <w:spacing w:after="0"/>
      <w:ind w:left="851"/>
      <w:jc w:val="left"/>
    </w:pPr>
  </w:style>
  <w:style w:type="paragraph" w:customStyle="1" w:styleId="13">
    <w:name w:val="1) Стиль3"/>
    <w:rsid w:val="00FA5497"/>
    <w:pPr>
      <w:numPr>
        <w:numId w:val="7"/>
      </w:numPr>
      <w:spacing w:after="120"/>
      <w:contextualSpacing/>
      <w:jc w:val="left"/>
    </w:pPr>
    <w:rPr>
      <w:rFonts w:eastAsia="Times New Roman"/>
      <w:color w:val="auto"/>
      <w:sz w:val="28"/>
      <w:szCs w:val="28"/>
      <w:lang w:eastAsia="ru-RU"/>
    </w:rPr>
  </w:style>
  <w:style w:type="paragraph" w:customStyle="1" w:styleId="1113">
    <w:name w:val="1.1.1 Стиль3"/>
    <w:basedOn w:val="a9"/>
    <w:rsid w:val="00FA5497"/>
    <w:pPr>
      <w:numPr>
        <w:numId w:val="8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">
    <w:name w:val="1.1.1 Стиль"/>
    <w:basedOn w:val="a9"/>
    <w:next w:val="a9"/>
    <w:rsid w:val="00FA5497"/>
    <w:pPr>
      <w:numPr>
        <w:numId w:val="9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b">
    <w:name w:val="Назв. табл."/>
    <w:basedOn w:val="30"/>
    <w:rsid w:val="00FA5497"/>
    <w:pPr>
      <w:numPr>
        <w:ilvl w:val="0"/>
        <w:numId w:val="0"/>
      </w:numPr>
      <w:ind w:left="851"/>
    </w:pPr>
  </w:style>
  <w:style w:type="paragraph" w:customStyle="1" w:styleId="150">
    <w:name w:val="Стиль Название объекта + Слева:  15 см Первая строка:  0 см"/>
    <w:basedOn w:val="30"/>
    <w:rsid w:val="00FA5497"/>
    <w:pPr>
      <w:numPr>
        <w:ilvl w:val="0"/>
        <w:numId w:val="12"/>
      </w:numPr>
      <w:spacing w:before="120" w:after="0"/>
    </w:pPr>
    <w:rPr>
      <w:bCs/>
      <w:szCs w:val="20"/>
    </w:rPr>
  </w:style>
  <w:style w:type="paragraph" w:styleId="affc">
    <w:name w:val="Document Map"/>
    <w:basedOn w:val="a9"/>
    <w:link w:val="affd"/>
    <w:rsid w:val="00FA5497"/>
    <w:pPr>
      <w:shd w:val="clear" w:color="auto" w:fill="FFFFFF"/>
      <w:jc w:val="both"/>
    </w:pPr>
    <w:rPr>
      <w:rFonts w:ascii="Tahoma" w:hAnsi="Tahoma" w:cs="Tahoma"/>
      <w:color w:val="auto"/>
      <w:sz w:val="24"/>
    </w:rPr>
  </w:style>
  <w:style w:type="character" w:customStyle="1" w:styleId="affd">
    <w:name w:val="Схема документа Знак"/>
    <w:basedOn w:val="aa"/>
    <w:link w:val="affc"/>
    <w:rsid w:val="00FA5497"/>
    <w:rPr>
      <w:rFonts w:ascii="Tahoma" w:eastAsia="Times New Roman" w:hAnsi="Tahoma" w:cs="Tahoma"/>
      <w:color w:val="auto"/>
      <w:sz w:val="24"/>
      <w:szCs w:val="20"/>
      <w:shd w:val="clear" w:color="auto" w:fill="FFFFFF"/>
      <w:lang w:eastAsia="ru-RU"/>
    </w:rPr>
  </w:style>
  <w:style w:type="paragraph" w:customStyle="1" w:styleId="111112">
    <w:name w:val="1.1.1.1.1 Стиль2"/>
    <w:rsid w:val="00FA5497"/>
    <w:pPr>
      <w:jc w:val="both"/>
    </w:pPr>
    <w:rPr>
      <w:rFonts w:eastAsia="Times New Roman"/>
      <w:color w:val="auto"/>
      <w:sz w:val="28"/>
      <w:szCs w:val="28"/>
      <w:lang w:eastAsia="ru-RU"/>
    </w:rPr>
  </w:style>
  <w:style w:type="paragraph" w:customStyle="1" w:styleId="111114">
    <w:name w:val="1.1.1.1.1 Стиль4"/>
    <w:basedOn w:val="a9"/>
    <w:rsid w:val="00FA5497"/>
    <w:pPr>
      <w:numPr>
        <w:ilvl w:val="4"/>
        <w:numId w:val="11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1114">
    <w:name w:val="1.1.1.1.1.1 Стиль4"/>
    <w:basedOn w:val="111114"/>
    <w:rsid w:val="00FA5497"/>
  </w:style>
  <w:style w:type="paragraph" w:customStyle="1" w:styleId="121">
    <w:name w:val="По центру и середине 12 пт"/>
    <w:basedOn w:val="a9"/>
    <w:rsid w:val="00FA5497"/>
    <w:pPr>
      <w:keepNext/>
      <w:tabs>
        <w:tab w:val="left" w:pos="720"/>
      </w:tabs>
      <w:jc w:val="center"/>
    </w:pPr>
    <w:rPr>
      <w:rFonts w:ascii="Arial" w:hAnsi="Arial"/>
      <w:color w:val="auto"/>
      <w:spacing w:val="-10"/>
      <w:sz w:val="24"/>
      <w:szCs w:val="24"/>
    </w:rPr>
  </w:style>
  <w:style w:type="paragraph" w:customStyle="1" w:styleId="200">
    <w:name w:val="Стиль Оглавление 2 + Слева:  0 см"/>
    <w:basedOn w:val="2f"/>
    <w:autoRedefine/>
    <w:rsid w:val="00FA5497"/>
    <w:pPr>
      <w:ind w:left="0"/>
    </w:pPr>
  </w:style>
  <w:style w:type="paragraph" w:customStyle="1" w:styleId="201">
    <w:name w:val="Стиль Оглавление 2 + Слева:  0 см1"/>
    <w:basedOn w:val="2f"/>
    <w:autoRedefine/>
    <w:rsid w:val="00FA5497"/>
    <w:pPr>
      <w:ind w:left="0"/>
    </w:pPr>
  </w:style>
  <w:style w:type="paragraph" w:customStyle="1" w:styleId="affe">
    <w:name w:val="Оглавление"/>
    <w:link w:val="afff"/>
    <w:autoRedefine/>
    <w:uiPriority w:val="99"/>
    <w:rsid w:val="00FA5497"/>
    <w:pPr>
      <w:tabs>
        <w:tab w:val="left" w:pos="481"/>
        <w:tab w:val="right" w:pos="8767"/>
      </w:tabs>
      <w:spacing w:line="360" w:lineRule="auto"/>
      <w:ind w:left="20"/>
      <w:contextualSpacing/>
      <w:jc w:val="both"/>
    </w:pPr>
    <w:rPr>
      <w:rFonts w:eastAsia="Times New Roman"/>
      <w:noProof/>
      <w:color w:val="auto"/>
      <w:spacing w:val="-10"/>
      <w:sz w:val="28"/>
      <w:szCs w:val="20"/>
      <w:lang w:eastAsia="ru-RU"/>
    </w:rPr>
  </w:style>
  <w:style w:type="paragraph" w:customStyle="1" w:styleId="-">
    <w:name w:val="- Стиль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numbering" w:customStyle="1" w:styleId="a6">
    <w:name w:val="Нумерация"/>
    <w:rsid w:val="00FA5497"/>
    <w:pPr>
      <w:numPr>
        <w:numId w:val="13"/>
      </w:numPr>
    </w:pPr>
  </w:style>
  <w:style w:type="paragraph" w:customStyle="1" w:styleId="a2">
    <w:name w:val="Нумерованный_в_таблицу"/>
    <w:rsid w:val="00FA5497"/>
    <w:pPr>
      <w:numPr>
        <w:numId w:val="14"/>
      </w:numPr>
      <w:spacing w:after="240" w:line="240" w:lineRule="atLeast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1">
    <w:name w:val="Перечисление"/>
    <w:rsid w:val="00FA5497"/>
    <w:pPr>
      <w:numPr>
        <w:numId w:val="15"/>
      </w:numPr>
      <w:spacing w:after="120" w:line="360" w:lineRule="auto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numbering" w:customStyle="1" w:styleId="a4">
    <w:name w:val="Нумерованный"/>
    <w:rsid w:val="00FA5497"/>
    <w:pPr>
      <w:numPr>
        <w:numId w:val="21"/>
      </w:numPr>
    </w:pPr>
  </w:style>
  <w:style w:type="paragraph" w:customStyle="1" w:styleId="a8">
    <w:name w:val="Тире"/>
    <w:basedOn w:val="a9"/>
    <w:link w:val="afff0"/>
    <w:rsid w:val="00FA5497"/>
    <w:pPr>
      <w:numPr>
        <w:numId w:val="16"/>
      </w:numPr>
      <w:tabs>
        <w:tab w:val="left" w:pos="1077"/>
      </w:tabs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1">
    <w:name w:val="ПРОПИСНЫЕ тит_лист"/>
    <w:next w:val="a9"/>
    <w:rsid w:val="00FA5497"/>
    <w:pPr>
      <w:spacing w:after="120"/>
    </w:pPr>
    <w:rPr>
      <w:rFonts w:ascii="Arial" w:eastAsia="Times New Roman" w:hAnsi="Arial"/>
      <w:color w:val="auto"/>
      <w:sz w:val="24"/>
      <w:szCs w:val="24"/>
      <w:lang w:eastAsia="ru-RU"/>
    </w:rPr>
  </w:style>
  <w:style w:type="paragraph" w:customStyle="1" w:styleId="afff2">
    <w:name w:val="Согласующие_подписи"/>
    <w:basedOn w:val="a9"/>
    <w:rsid w:val="00FA5497"/>
    <w:pPr>
      <w:spacing w:after="120"/>
      <w:jc w:val="center"/>
    </w:pPr>
    <w:rPr>
      <w:rFonts w:ascii="Arial" w:hAnsi="Arial"/>
      <w:color w:val="auto"/>
      <w:sz w:val="24"/>
      <w:szCs w:val="28"/>
    </w:rPr>
  </w:style>
  <w:style w:type="paragraph" w:customStyle="1" w:styleId="3d">
    <w:name w:val="Уровень 3 Знак"/>
    <w:link w:val="3e"/>
    <w:rsid w:val="00FA5497"/>
    <w:pPr>
      <w:spacing w:after="120"/>
      <w:ind w:left="-131"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47">
    <w:name w:val="Уровень 4"/>
    <w:rsid w:val="00FA5497"/>
    <w:pPr>
      <w:spacing w:after="120"/>
      <w:ind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3">
    <w:name w:val="В_таблицу_по_левому_краю"/>
    <w:link w:val="afff4"/>
    <w:rsid w:val="00FA5497"/>
    <w:pPr>
      <w:spacing w:after="240" w:line="240" w:lineRule="atLeast"/>
      <w:jc w:val="left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afff5">
    <w:name w:val="По_центру_таблицы"/>
    <w:rsid w:val="00FA5497"/>
    <w:pPr>
      <w:spacing w:before="120" w:after="120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18">
    <w:name w:val="Заголовок 1;Раздел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60">
    <w:name w:val="Заголовок 1;Раздел6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f1">
    <w:name w:val="Заголовок 2;Подраздел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60">
    <w:name w:val="Заголовок 2;Подраздел6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51">
    <w:name w:val="Заголовок 1;Раздел5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40">
    <w:name w:val="Заголовок 1;Раздел4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52">
    <w:name w:val="Заголовок 2;Подраздел5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42">
    <w:name w:val="Заголовок 2;Подраздел4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30">
    <w:name w:val="Заголовок 1;Раздел3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30">
    <w:name w:val="Заголовок 2;Подраздел3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22">
    <w:name w:val="Заголовок 1;Раздел2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2">
    <w:name w:val="Заголовок 1;Раздел1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21">
    <w:name w:val="Заголовок 2;Подраздел2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10">
    <w:name w:val="Заголовок 2;Подраздел1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6">
    <w:name w:val="Тексовый нумерованный"/>
    <w:basedOn w:val="21"/>
    <w:rsid w:val="00FA5497"/>
    <w:pPr>
      <w:spacing w:after="120"/>
      <w:ind w:left="109" w:right="113" w:firstLine="851"/>
      <w:jc w:val="both"/>
      <w:outlineLvl w:val="9"/>
    </w:pPr>
    <w:rPr>
      <w:rFonts w:ascii="Arial" w:hAnsi="Arial"/>
      <w:b w:val="0"/>
      <w:color w:val="auto"/>
      <w:sz w:val="24"/>
      <w:szCs w:val="28"/>
    </w:rPr>
  </w:style>
  <w:style w:type="paragraph" w:customStyle="1" w:styleId="92">
    <w:name w:val="Стиль9"/>
    <w:autoRedefine/>
    <w:qFormat/>
    <w:rsid w:val="007045F0"/>
    <w:pPr>
      <w:spacing w:after="240"/>
      <w:ind w:firstLine="709"/>
      <w:jc w:val="both"/>
    </w:pPr>
    <w:rPr>
      <w:rFonts w:eastAsia="Times New Roman"/>
      <w:color w:val="auto"/>
      <w:sz w:val="28"/>
      <w:szCs w:val="28"/>
      <w:lang w:eastAsia="ru-RU"/>
    </w:rPr>
  </w:style>
  <w:style w:type="character" w:customStyle="1" w:styleId="afff7">
    <w:name w:val="номер страницы"/>
    <w:basedOn w:val="aa"/>
    <w:rsid w:val="00FA5497"/>
  </w:style>
  <w:style w:type="paragraph" w:customStyle="1" w:styleId="afff8">
    <w:name w:val="В_таблицу_по_центру"/>
    <w:rsid w:val="00FA5497"/>
    <w:pPr>
      <w:spacing w:after="120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afff9">
    <w:name w:val="В таблицу_по_центру"/>
    <w:rsid w:val="00FA5497"/>
    <w:pPr>
      <w:spacing w:after="120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styleId="afffa">
    <w:name w:val="annotation text"/>
    <w:basedOn w:val="a9"/>
    <w:link w:val="afffb"/>
    <w:semiHidden/>
    <w:rsid w:val="00FA5497"/>
    <w:pPr>
      <w:spacing w:after="120"/>
      <w:ind w:firstLine="851"/>
      <w:jc w:val="both"/>
    </w:pPr>
    <w:rPr>
      <w:rFonts w:ascii="Arial" w:hAnsi="Arial"/>
      <w:color w:val="auto"/>
      <w:sz w:val="20"/>
    </w:rPr>
  </w:style>
  <w:style w:type="character" w:customStyle="1" w:styleId="afffb">
    <w:name w:val="Текст примечания Знак"/>
    <w:basedOn w:val="aa"/>
    <w:link w:val="afffa"/>
    <w:semiHidden/>
    <w:rsid w:val="00FA5497"/>
    <w:rPr>
      <w:rFonts w:ascii="Arial" w:eastAsia="Times New Roman" w:hAnsi="Arial"/>
      <w:color w:val="auto"/>
      <w:sz w:val="20"/>
      <w:szCs w:val="20"/>
      <w:lang w:eastAsia="ru-RU"/>
    </w:rPr>
  </w:style>
  <w:style w:type="paragraph" w:styleId="afffc">
    <w:name w:val="annotation subject"/>
    <w:basedOn w:val="afffa"/>
    <w:next w:val="afffa"/>
    <w:link w:val="afffd"/>
    <w:semiHidden/>
    <w:rsid w:val="00FA5497"/>
    <w:pPr>
      <w:ind w:firstLine="709"/>
    </w:pPr>
    <w:rPr>
      <w:rFonts w:ascii="Times New Roman" w:hAnsi="Times New Roman"/>
      <w:b/>
      <w:bCs/>
    </w:rPr>
  </w:style>
  <w:style w:type="character" w:customStyle="1" w:styleId="afffd">
    <w:name w:val="Тема примечания Знак"/>
    <w:basedOn w:val="afffb"/>
    <w:link w:val="afffc"/>
    <w:semiHidden/>
    <w:rsid w:val="00FA5497"/>
    <w:rPr>
      <w:rFonts w:ascii="Arial" w:eastAsia="Times New Roman" w:hAnsi="Arial"/>
      <w:b/>
      <w:bCs/>
      <w:color w:val="auto"/>
      <w:sz w:val="20"/>
      <w:szCs w:val="20"/>
      <w:lang w:eastAsia="ru-RU"/>
    </w:rPr>
  </w:style>
  <w:style w:type="paragraph" w:customStyle="1" w:styleId="19">
    <w:name w:val="Промежут1"/>
    <w:basedOn w:val="a9"/>
    <w:rsid w:val="00FA5497"/>
    <w:pPr>
      <w:spacing w:before="60" w:after="5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e">
    <w:name w:val="Содержание"/>
    <w:basedOn w:val="a9"/>
    <w:uiPriority w:val="99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">
    <w:name w:val="Состав проекта"/>
    <w:basedOn w:val="a9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0">
    <w:name w:val="Содержание_текст"/>
    <w:basedOn w:val="afffe"/>
    <w:rsid w:val="00FA5497"/>
    <w:pPr>
      <w:spacing w:before="90" w:after="90"/>
    </w:pPr>
  </w:style>
  <w:style w:type="paragraph" w:customStyle="1" w:styleId="affff1">
    <w:name w:val="Титульный"/>
    <w:basedOn w:val="afff1"/>
    <w:autoRedefine/>
    <w:rsid w:val="00FA5497"/>
  </w:style>
  <w:style w:type="paragraph" w:customStyle="1" w:styleId="112501">
    <w:name w:val="Стиль Стиль Заголовок 1 + Слева:  125 см Первая строка:  0 см + все...1"/>
    <w:basedOn w:val="a9"/>
    <w:rsid w:val="00FA5497"/>
    <w:pPr>
      <w:keepNext/>
      <w:pageBreakBefore/>
      <w:spacing w:before="240" w:after="480" w:line="360" w:lineRule="auto"/>
      <w:jc w:val="center"/>
      <w:outlineLvl w:val="0"/>
    </w:pPr>
    <w:rPr>
      <w:caps/>
      <w:color w:val="auto"/>
      <w:kern w:val="32"/>
      <w:sz w:val="32"/>
      <w:szCs w:val="32"/>
    </w:rPr>
  </w:style>
  <w:style w:type="paragraph" w:customStyle="1" w:styleId="affff2">
    <w:name w:val="Состав_П_текст"/>
    <w:basedOn w:val="affff0"/>
    <w:rsid w:val="00FA5497"/>
    <w:pPr>
      <w:spacing w:before="0" w:after="0" w:line="450" w:lineRule="exact"/>
      <w:ind w:left="57"/>
      <w:jc w:val="left"/>
    </w:pPr>
  </w:style>
  <w:style w:type="paragraph" w:customStyle="1" w:styleId="affff3">
    <w:name w:val="Общие_данные"/>
    <w:basedOn w:val="a9"/>
    <w:uiPriority w:val="99"/>
    <w:rsid w:val="00FA5497"/>
    <w:pPr>
      <w:spacing w:after="24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4">
    <w:name w:val="Стиль Согласующие_подписи + малые прописные По центру Междустр.ин..."/>
    <w:basedOn w:val="afff2"/>
    <w:rsid w:val="00FA5497"/>
    <w:pPr>
      <w:spacing w:line="360" w:lineRule="auto"/>
    </w:pPr>
    <w:rPr>
      <w:caps/>
      <w:szCs w:val="24"/>
    </w:rPr>
  </w:style>
  <w:style w:type="paragraph" w:customStyle="1" w:styleId="1a">
    <w:name w:val="В таблицу_по_центру1"/>
    <w:basedOn w:val="afff9"/>
    <w:rsid w:val="00FA5497"/>
    <w:pPr>
      <w:spacing w:after="0"/>
    </w:pPr>
    <w:rPr>
      <w:sz w:val="18"/>
      <w:szCs w:val="18"/>
    </w:rPr>
  </w:style>
  <w:style w:type="paragraph" w:customStyle="1" w:styleId="affff5">
    <w:name w:val="Введение"/>
    <w:uiPriority w:val="99"/>
    <w:rsid w:val="00FA5497"/>
    <w:pPr>
      <w:spacing w:line="240" w:lineRule="atLeast"/>
      <w:jc w:val="left"/>
    </w:pPr>
    <w:rPr>
      <w:rFonts w:ascii="Arial" w:eastAsia="Times New Roman" w:hAnsi="Arial"/>
      <w:color w:val="FFFFFF"/>
      <w:sz w:val="4"/>
      <w:szCs w:val="24"/>
      <w:lang w:eastAsia="ru-RU"/>
    </w:rPr>
  </w:style>
  <w:style w:type="paragraph" w:customStyle="1" w:styleId="affff6">
    <w:name w:val="Приложение"/>
    <w:rsid w:val="00FA5497"/>
    <w:pPr>
      <w:pageBreakBefore/>
      <w:spacing w:after="120"/>
      <w:outlineLvl w:val="0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0">
    <w:name w:val="Буквенное_перечисление"/>
    <w:basedOn w:val="a9"/>
    <w:rsid w:val="00FA5497"/>
    <w:pPr>
      <w:numPr>
        <w:numId w:val="17"/>
      </w:numPr>
      <w:spacing w:after="120"/>
      <w:jc w:val="both"/>
    </w:pPr>
    <w:rPr>
      <w:rFonts w:ascii="Arial" w:hAnsi="Arial"/>
      <w:color w:val="auto"/>
      <w:sz w:val="24"/>
      <w:szCs w:val="28"/>
      <w:lang w:val="en-US"/>
    </w:rPr>
  </w:style>
  <w:style w:type="paragraph" w:customStyle="1" w:styleId="a3">
    <w:name w:val="Цифровое_перечисление"/>
    <w:basedOn w:val="a9"/>
    <w:rsid w:val="00FA5497"/>
    <w:pPr>
      <w:numPr>
        <w:numId w:val="18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7">
    <w:name w:val="как_в_таблице"/>
    <w:rsid w:val="00FA5497"/>
    <w:pPr>
      <w:tabs>
        <w:tab w:val="left" w:leader="dot" w:pos="8505"/>
      </w:tabs>
      <w:spacing w:after="120"/>
      <w:ind w:firstLine="851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8">
    <w:name w:val="Стиль В_таблицу_по_левому_краю + Междустр.интервал:  одинарный"/>
    <w:basedOn w:val="afff3"/>
    <w:rsid w:val="00FA5497"/>
    <w:pPr>
      <w:spacing w:after="120" w:line="240" w:lineRule="auto"/>
    </w:pPr>
  </w:style>
  <w:style w:type="character" w:customStyle="1" w:styleId="afff4">
    <w:name w:val="В_таблицу_по_левому_краю Знак"/>
    <w:link w:val="afff3"/>
    <w:rsid w:val="00FA5497"/>
    <w:rPr>
      <w:rFonts w:ascii="Arial" w:eastAsia="Times New Roman" w:hAnsi="Arial"/>
      <w:color w:val="auto"/>
      <w:sz w:val="24"/>
      <w:szCs w:val="20"/>
      <w:lang w:eastAsia="ru-RU"/>
    </w:rPr>
  </w:style>
  <w:style w:type="character" w:customStyle="1" w:styleId="afff0">
    <w:name w:val="Тире Знак"/>
    <w:link w:val="a8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3e">
    <w:name w:val="Уровень 3 Знак Знак"/>
    <w:link w:val="3d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9">
    <w:name w:val="Табличный"/>
    <w:rsid w:val="00FA5497"/>
    <w:pPr>
      <w:jc w:val="left"/>
    </w:pPr>
    <w:rPr>
      <w:rFonts w:eastAsia="Times New Roman"/>
      <w:snapToGrid w:val="0"/>
      <w:color w:val="auto"/>
      <w:sz w:val="22"/>
      <w:szCs w:val="20"/>
      <w:lang w:eastAsia="ru-RU"/>
    </w:rPr>
  </w:style>
  <w:style w:type="character" w:customStyle="1" w:styleId="highlighthighlightactive">
    <w:name w:val="highlight highlight_active"/>
    <w:basedOn w:val="aa"/>
    <w:rsid w:val="00FA5497"/>
  </w:style>
  <w:style w:type="paragraph" w:customStyle="1" w:styleId="2f2">
    <w:name w:val="Стиль Заголовок 2 + Междустр.интервал:  одинарный"/>
    <w:basedOn w:val="21"/>
    <w:rsid w:val="00FA5497"/>
    <w:pPr>
      <w:keepNext w:val="0"/>
      <w:spacing w:after="120"/>
      <w:ind w:left="-47" w:firstLine="851"/>
      <w:jc w:val="both"/>
    </w:pPr>
    <w:rPr>
      <w:rFonts w:ascii="Arial" w:hAnsi="Arial"/>
      <w:b w:val="0"/>
      <w:color w:val="auto"/>
      <w:sz w:val="24"/>
    </w:rPr>
  </w:style>
  <w:style w:type="paragraph" w:styleId="2">
    <w:name w:val="List Number 2"/>
    <w:basedOn w:val="a9"/>
    <w:rsid w:val="00FA5497"/>
    <w:pPr>
      <w:numPr>
        <w:numId w:val="19"/>
      </w:numPr>
      <w:spacing w:line="360" w:lineRule="auto"/>
      <w:jc w:val="both"/>
    </w:pPr>
    <w:rPr>
      <w:rFonts w:ascii="Arial" w:hAnsi="Arial"/>
      <w:color w:val="auto"/>
      <w:sz w:val="24"/>
      <w:szCs w:val="28"/>
    </w:rPr>
  </w:style>
  <w:style w:type="paragraph" w:customStyle="1" w:styleId="3f">
    <w:name w:val="Уровень 3"/>
    <w:uiPriority w:val="99"/>
    <w:rsid w:val="00FA5497"/>
    <w:pPr>
      <w:spacing w:after="120"/>
      <w:ind w:left="87"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a">
    <w:name w:val="Чертежный"/>
    <w:rsid w:val="00FA5497"/>
    <w:pPr>
      <w:jc w:val="both"/>
    </w:pPr>
    <w:rPr>
      <w:rFonts w:ascii="ISOCPEUR" w:eastAsia="Times New Roman" w:hAnsi="ISOCPEUR"/>
      <w:i/>
      <w:color w:val="auto"/>
      <w:sz w:val="28"/>
      <w:szCs w:val="20"/>
      <w:lang w:val="uk-UA" w:eastAsia="ru-RU"/>
    </w:rPr>
  </w:style>
  <w:style w:type="paragraph" w:customStyle="1" w:styleId="CharCharCharChar">
    <w:name w:val="Char Char Знак Знак Char Char"/>
    <w:basedOn w:val="a9"/>
    <w:rsid w:val="00FA5497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">
    <w:name w:val="List Number"/>
    <w:basedOn w:val="a9"/>
    <w:rsid w:val="00FA5497"/>
    <w:pPr>
      <w:numPr>
        <w:numId w:val="20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b">
    <w:name w:val="СЕВМАШ"/>
    <w:next w:val="a9"/>
    <w:rsid w:val="00FA5497"/>
    <w:pPr>
      <w:jc w:val="left"/>
    </w:pPr>
    <w:rPr>
      <w:rFonts w:ascii="SEVMASH.TT" w:eastAsia="Times New Roman" w:hAnsi="SEVMASH.TT"/>
      <w:color w:val="auto"/>
      <w:sz w:val="98"/>
      <w:szCs w:val="20"/>
      <w:lang w:eastAsia="ru-RU"/>
    </w:rPr>
  </w:style>
  <w:style w:type="paragraph" w:customStyle="1" w:styleId="affffc">
    <w:name w:val="Основной текст с отст"/>
    <w:basedOn w:val="a9"/>
    <w:uiPriority w:val="99"/>
    <w:rsid w:val="00FA5497"/>
    <w:pPr>
      <w:widowControl w:val="0"/>
      <w:ind w:left="567" w:firstLine="567"/>
    </w:pPr>
    <w:rPr>
      <w:color w:val="auto"/>
      <w:sz w:val="28"/>
    </w:rPr>
  </w:style>
  <w:style w:type="character" w:customStyle="1" w:styleId="1b">
    <w:name w:val="Основной текст Знак1"/>
    <w:basedOn w:val="aa"/>
    <w:uiPriority w:val="99"/>
    <w:rsid w:val="00FA5497"/>
    <w:rPr>
      <w:rFonts w:ascii="Arial Narrow" w:hAnsi="Arial Narrow" w:cs="Arial Narrow"/>
      <w:sz w:val="19"/>
      <w:szCs w:val="19"/>
      <w:shd w:val="clear" w:color="auto" w:fill="FFFFFF"/>
    </w:rPr>
  </w:style>
  <w:style w:type="character" w:customStyle="1" w:styleId="apple-converted-space">
    <w:name w:val="apple-converted-space"/>
    <w:basedOn w:val="aa"/>
    <w:rsid w:val="00FA5497"/>
  </w:style>
  <w:style w:type="character" w:customStyle="1" w:styleId="afff">
    <w:name w:val="Оглавление_"/>
    <w:basedOn w:val="aa"/>
    <w:link w:val="affe"/>
    <w:uiPriority w:val="99"/>
    <w:locked/>
    <w:rsid w:val="00FA5497"/>
    <w:rPr>
      <w:rFonts w:eastAsia="Times New Roman"/>
      <w:noProof/>
      <w:color w:val="auto"/>
      <w:spacing w:val="-10"/>
      <w:sz w:val="28"/>
      <w:szCs w:val="20"/>
      <w:lang w:eastAsia="ru-RU"/>
    </w:rPr>
  </w:style>
  <w:style w:type="character" w:customStyle="1" w:styleId="48">
    <w:name w:val="Основной текст (4)_"/>
    <w:basedOn w:val="aa"/>
    <w:link w:val="49"/>
    <w:rsid w:val="00FA5497"/>
    <w:rPr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.5 pt"/>
    <w:basedOn w:val="29"/>
    <w:rsid w:val="00FA5497"/>
    <w:rPr>
      <w:rFonts w:eastAsia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9">
    <w:name w:val="Основной текст (4)"/>
    <w:basedOn w:val="a9"/>
    <w:link w:val="48"/>
    <w:rsid w:val="00FA5497"/>
    <w:pPr>
      <w:widowControl w:val="0"/>
      <w:shd w:val="clear" w:color="auto" w:fill="FFFFFF"/>
      <w:spacing w:before="540" w:after="360" w:line="322" w:lineRule="exact"/>
      <w:jc w:val="center"/>
    </w:pPr>
    <w:rPr>
      <w:rFonts w:eastAsia="Calibri"/>
      <w:b/>
      <w:bCs/>
      <w:sz w:val="28"/>
      <w:szCs w:val="28"/>
      <w:lang w:eastAsia="en-US"/>
    </w:rPr>
  </w:style>
  <w:style w:type="character" w:customStyle="1" w:styleId="2f3">
    <w:name w:val="Основной текст (2) + Полужирный"/>
    <w:basedOn w:val="29"/>
    <w:rsid w:val="00FA54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ffffd">
    <w:name w:val="No Spacing"/>
    <w:link w:val="affffe"/>
    <w:uiPriority w:val="1"/>
    <w:qFormat/>
    <w:rsid w:val="00FA5497"/>
    <w:pPr>
      <w:jc w:val="left"/>
    </w:pPr>
    <w:rPr>
      <w:rFonts w:eastAsia="Times New Roman"/>
      <w:color w:val="auto"/>
      <w:sz w:val="24"/>
      <w:szCs w:val="20"/>
    </w:rPr>
  </w:style>
  <w:style w:type="character" w:customStyle="1" w:styleId="affffe">
    <w:name w:val="Без интервала Знак"/>
    <w:link w:val="affffd"/>
    <w:uiPriority w:val="1"/>
    <w:locked/>
    <w:rsid w:val="00FA5497"/>
    <w:rPr>
      <w:rFonts w:eastAsia="Times New Roman"/>
      <w:color w:val="auto"/>
      <w:sz w:val="24"/>
      <w:szCs w:val="20"/>
    </w:rPr>
  </w:style>
  <w:style w:type="character" w:styleId="afffff">
    <w:name w:val="annotation reference"/>
    <w:basedOn w:val="aa"/>
    <w:uiPriority w:val="99"/>
    <w:semiHidden/>
    <w:unhideWhenUsed/>
    <w:rsid w:val="00FA5497"/>
    <w:rPr>
      <w:sz w:val="16"/>
      <w:szCs w:val="16"/>
    </w:rPr>
  </w:style>
  <w:style w:type="character" w:customStyle="1" w:styleId="ae">
    <w:name w:val="Абзац списка Знак"/>
    <w:link w:val="ad"/>
    <w:uiPriority w:val="99"/>
    <w:locked/>
    <w:rsid w:val="00FA5497"/>
    <w:rPr>
      <w:rFonts w:eastAsia="Times New Roman"/>
      <w:szCs w:val="20"/>
      <w:lang w:eastAsia="ru-RU"/>
    </w:rPr>
  </w:style>
  <w:style w:type="numbering" w:customStyle="1" w:styleId="1c">
    <w:name w:val="Нет списка1"/>
    <w:next w:val="ac"/>
    <w:semiHidden/>
    <w:unhideWhenUsed/>
    <w:rsid w:val="00766E69"/>
  </w:style>
  <w:style w:type="paragraph" w:customStyle="1" w:styleId="-0">
    <w:name w:val="обычный - по ширине"/>
    <w:basedOn w:val="afffff0"/>
    <w:qFormat/>
    <w:rsid w:val="00766E69"/>
    <w:pPr>
      <w:ind w:firstLine="0"/>
    </w:pPr>
  </w:style>
  <w:style w:type="paragraph" w:customStyle="1" w:styleId="afffff0">
    <w:name w:val="Обычный_"/>
    <w:qFormat/>
    <w:rsid w:val="00766E69"/>
    <w:pPr>
      <w:widowControl w:val="0"/>
      <w:spacing w:line="276" w:lineRule="auto"/>
      <w:ind w:firstLine="567"/>
      <w:jc w:val="both"/>
    </w:pPr>
    <w:rPr>
      <w:rFonts w:ascii="Calibri" w:eastAsia="Times New Roman" w:hAnsi="Calibri"/>
      <w:color w:val="auto"/>
      <w:sz w:val="24"/>
      <w:szCs w:val="24"/>
      <w:lang w:eastAsia="ru-RU"/>
    </w:rPr>
  </w:style>
  <w:style w:type="paragraph" w:styleId="afffff1">
    <w:name w:val="TOC Heading"/>
    <w:basedOn w:val="1"/>
    <w:next w:val="a9"/>
    <w:uiPriority w:val="39"/>
    <w:qFormat/>
    <w:rsid w:val="00766E69"/>
    <w:pPr>
      <w:spacing w:line="276" w:lineRule="auto"/>
      <w:outlineLvl w:val="9"/>
    </w:pPr>
    <w:rPr>
      <w:rFonts w:ascii="Cambria" w:eastAsia="Times New Roman" w:hAnsi="Cambria" w:cs="Times New Roman"/>
      <w:color w:val="365F91"/>
      <w:sz w:val="28"/>
      <w:lang w:eastAsia="en-US"/>
    </w:rPr>
  </w:style>
  <w:style w:type="paragraph" w:customStyle="1" w:styleId="0">
    <w:name w:val="Заголовок 0"/>
    <w:basedOn w:val="1"/>
    <w:next w:val="afffff0"/>
    <w:rsid w:val="00766E69"/>
    <w:pPr>
      <w:keepNext w:val="0"/>
      <w:keepLines w:val="0"/>
      <w:widowControl w:val="0"/>
      <w:spacing w:before="0" w:line="276" w:lineRule="auto"/>
      <w:jc w:val="both"/>
    </w:pPr>
    <w:rPr>
      <w:rFonts w:ascii="Calibri" w:eastAsia="Times New Roman" w:hAnsi="Calibri" w:cs="Times New Roman"/>
      <w:color w:val="auto"/>
      <w:sz w:val="28"/>
    </w:rPr>
  </w:style>
  <w:style w:type="paragraph" w:customStyle="1" w:styleId="afffff2">
    <w:name w:val="Заголовок"/>
    <w:basedOn w:val="afffff0"/>
    <w:next w:val="afffff0"/>
    <w:qFormat/>
    <w:rsid w:val="00766E69"/>
    <w:pPr>
      <w:ind w:firstLine="0"/>
    </w:pPr>
    <w:rPr>
      <w:b/>
      <w:sz w:val="28"/>
    </w:rPr>
  </w:style>
  <w:style w:type="paragraph" w:customStyle="1" w:styleId="-1">
    <w:name w:val="обычный - по центру"/>
    <w:basedOn w:val="afffff0"/>
    <w:qFormat/>
    <w:rsid w:val="00766E69"/>
    <w:pPr>
      <w:ind w:firstLine="0"/>
      <w:jc w:val="center"/>
    </w:pPr>
  </w:style>
  <w:style w:type="paragraph" w:customStyle="1" w:styleId="-2">
    <w:name w:val="обычный - справа"/>
    <w:basedOn w:val="afffff0"/>
    <w:qFormat/>
    <w:rsid w:val="00766E69"/>
    <w:pPr>
      <w:ind w:firstLine="0"/>
      <w:jc w:val="right"/>
    </w:pPr>
  </w:style>
  <w:style w:type="paragraph" w:customStyle="1" w:styleId="afffff3">
    <w:name w:val="Текст документа"/>
    <w:basedOn w:val="afffff0"/>
    <w:next w:val="afffff0"/>
    <w:rsid w:val="00766E69"/>
    <w:rPr>
      <w:szCs w:val="20"/>
    </w:rPr>
  </w:style>
  <w:style w:type="numbering" w:customStyle="1" w:styleId="113">
    <w:name w:val="Нет списка11"/>
    <w:next w:val="ac"/>
    <w:uiPriority w:val="99"/>
    <w:semiHidden/>
    <w:unhideWhenUsed/>
    <w:rsid w:val="00766E69"/>
  </w:style>
  <w:style w:type="numbering" w:customStyle="1" w:styleId="2f4">
    <w:name w:val="Нет списка2"/>
    <w:next w:val="ac"/>
    <w:uiPriority w:val="99"/>
    <w:semiHidden/>
    <w:unhideWhenUsed/>
    <w:rsid w:val="00766E69"/>
  </w:style>
  <w:style w:type="paragraph" w:customStyle="1" w:styleId="1d">
    <w:name w:val="Обычный1"/>
    <w:rsid w:val="00766E69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paragraph" w:customStyle="1" w:styleId="S">
    <w:name w:val="S_Маркированный"/>
    <w:basedOn w:val="a9"/>
    <w:link w:val="S1"/>
    <w:autoRedefine/>
    <w:qFormat/>
    <w:rsid w:val="00766E69"/>
    <w:pPr>
      <w:ind w:firstLine="708"/>
      <w:jc w:val="both"/>
    </w:pPr>
    <w:rPr>
      <w:color w:val="auto"/>
      <w:spacing w:val="-3"/>
      <w:sz w:val="24"/>
      <w:szCs w:val="24"/>
      <w:lang w:eastAsia="ar-SA"/>
    </w:rPr>
  </w:style>
  <w:style w:type="character" w:customStyle="1" w:styleId="S1">
    <w:name w:val="S_Маркированный Знак1"/>
    <w:link w:val="S"/>
    <w:rsid w:val="00766E69"/>
    <w:rPr>
      <w:rFonts w:eastAsia="Times New Roman"/>
      <w:color w:val="auto"/>
      <w:spacing w:val="-3"/>
      <w:sz w:val="24"/>
      <w:szCs w:val="24"/>
      <w:lang w:eastAsia="ar-SA"/>
    </w:rPr>
  </w:style>
  <w:style w:type="paragraph" w:customStyle="1" w:styleId="S0">
    <w:name w:val="S_Обычный"/>
    <w:basedOn w:val="a9"/>
    <w:qFormat/>
    <w:rsid w:val="00766E69"/>
    <w:pPr>
      <w:ind w:firstLine="709"/>
      <w:jc w:val="both"/>
    </w:pPr>
    <w:rPr>
      <w:color w:val="auto"/>
      <w:sz w:val="24"/>
      <w:szCs w:val="24"/>
      <w:lang w:eastAsia="ar-SA"/>
    </w:rPr>
  </w:style>
  <w:style w:type="character" w:customStyle="1" w:styleId="12">
    <w:name w:val="Обычный (веб) Знак1"/>
    <w:aliases w:val="Обычный (веб) Знак Знак,Обычный (Web) Знак Знак,Обычный (Web) Знак Знак Знак Знак Знак Знак,Обычный (Web) Знак Знак Знак Знак1,Обычный (Web) Знак Знак Знак Знак Знак1,Обычный (Web) Знак1,Обычный (веб)3 Знак"/>
    <w:link w:val="af7"/>
    <w:locked/>
    <w:rsid w:val="00766E69"/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9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earchtext">
    <w:name w:val="searchtext"/>
    <w:basedOn w:val="aa"/>
    <w:rsid w:val="00766E69"/>
  </w:style>
  <w:style w:type="paragraph" w:customStyle="1" w:styleId="paragraph">
    <w:name w:val="paragraph"/>
    <w:basedOn w:val="a9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eop">
    <w:name w:val="eop"/>
    <w:basedOn w:val="aa"/>
    <w:rsid w:val="00766E69"/>
  </w:style>
  <w:style w:type="character" w:customStyle="1" w:styleId="normaltextrun">
    <w:name w:val="normaltextrun"/>
    <w:basedOn w:val="aa"/>
    <w:rsid w:val="00766E69"/>
  </w:style>
  <w:style w:type="character" w:customStyle="1" w:styleId="6vzrncr">
    <w:name w:val="_6vzrncr"/>
    <w:basedOn w:val="aa"/>
    <w:rsid w:val="00766E69"/>
  </w:style>
  <w:style w:type="paragraph" w:customStyle="1" w:styleId="ConsPlusTitlePage">
    <w:name w:val="ConsPlusTitlePage"/>
    <w:rsid w:val="00107967"/>
    <w:pPr>
      <w:widowControl w:val="0"/>
      <w:autoSpaceDE w:val="0"/>
      <w:autoSpaceDN w:val="0"/>
      <w:jc w:val="left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024CB"/>
    <w:pPr>
      <w:widowControl w:val="0"/>
      <w:jc w:val="left"/>
    </w:pPr>
    <w:rPr>
      <w:rFonts w:asciiTheme="minorHAnsi" w:eastAsia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9"/>
    <w:uiPriority w:val="1"/>
    <w:qFormat/>
    <w:rsid w:val="004024CB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1e">
    <w:name w:val="Заголовок №1_"/>
    <w:link w:val="1f"/>
    <w:rsid w:val="00A8532A"/>
    <w:rPr>
      <w:b/>
      <w:bCs/>
      <w:shd w:val="clear" w:color="auto" w:fill="FFFFFF"/>
    </w:rPr>
  </w:style>
  <w:style w:type="paragraph" w:customStyle="1" w:styleId="1f">
    <w:name w:val="Заголовок №1"/>
    <w:basedOn w:val="a9"/>
    <w:link w:val="1e"/>
    <w:rsid w:val="00A8532A"/>
    <w:pPr>
      <w:widowControl w:val="0"/>
      <w:shd w:val="clear" w:color="auto" w:fill="FFFFFF"/>
      <w:spacing w:after="360" w:line="0" w:lineRule="atLeast"/>
      <w:outlineLvl w:val="0"/>
    </w:pPr>
    <w:rPr>
      <w:rFonts w:eastAsia="Calibri"/>
      <w:b/>
      <w:bCs/>
      <w:szCs w:val="26"/>
      <w:lang w:eastAsia="en-US"/>
    </w:rPr>
  </w:style>
  <w:style w:type="paragraph" w:customStyle="1" w:styleId="180">
    <w:name w:val="Титул_заголовок_18_центр"/>
    <w:qFormat/>
    <w:rsid w:val="00A8532A"/>
    <w:rPr>
      <w:rFonts w:eastAsia="Times New Roman"/>
      <w:color w:val="auto"/>
      <w:sz w:val="36"/>
      <w:szCs w:val="36"/>
      <w:lang w:eastAsia="ru-RU"/>
    </w:rPr>
  </w:style>
  <w:style w:type="character" w:customStyle="1" w:styleId="searchresult">
    <w:name w:val="search_result"/>
    <w:basedOn w:val="aa"/>
    <w:rsid w:val="002817D7"/>
  </w:style>
  <w:style w:type="table" w:customStyle="1" w:styleId="1f0">
    <w:name w:val="Сетка таблицы1"/>
    <w:basedOn w:val="ab"/>
    <w:next w:val="afd"/>
    <w:uiPriority w:val="39"/>
    <w:rsid w:val="001F7169"/>
    <w:pPr>
      <w:jc w:val="left"/>
    </w:pPr>
    <w:rPr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5">
    <w:name w:val="Обычный2"/>
    <w:rsid w:val="00897C33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character" w:customStyle="1" w:styleId="fontstyle01">
    <w:name w:val="fontstyle01"/>
    <w:rsid w:val="00897C33"/>
    <w:rPr>
      <w:rFonts w:ascii="TimesNewRoman" w:eastAsia="TimesNewRoman" w:hint="eastAsia"/>
      <w:b w:val="0"/>
      <w:bCs w:val="0"/>
      <w:i w:val="0"/>
      <w:iCs w:val="0"/>
      <w:color w:val="000000"/>
      <w:sz w:val="28"/>
      <w:szCs w:val="28"/>
    </w:rPr>
  </w:style>
  <w:style w:type="paragraph" w:customStyle="1" w:styleId="headertext">
    <w:name w:val="headertext"/>
    <w:basedOn w:val="a9"/>
    <w:rsid w:val="00897C33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fffff4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,single s"/>
    <w:basedOn w:val="a9"/>
    <w:link w:val="afffff5"/>
    <w:uiPriority w:val="99"/>
    <w:unhideWhenUsed/>
    <w:rsid w:val="00897C33"/>
    <w:rPr>
      <w:rFonts w:ascii="Calibri" w:eastAsia="Calibri" w:hAnsi="Calibri"/>
      <w:color w:val="auto"/>
      <w:sz w:val="20"/>
      <w:lang w:eastAsia="en-US"/>
    </w:rPr>
  </w:style>
  <w:style w:type="character" w:customStyle="1" w:styleId="afffff5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basedOn w:val="aa"/>
    <w:link w:val="afffff4"/>
    <w:uiPriority w:val="99"/>
    <w:rsid w:val="00897C33"/>
    <w:rPr>
      <w:rFonts w:ascii="Calibri" w:hAnsi="Calibri"/>
      <w:color w:val="auto"/>
      <w:sz w:val="20"/>
      <w:szCs w:val="20"/>
    </w:rPr>
  </w:style>
  <w:style w:type="character" w:styleId="afffff6">
    <w:name w:val="footnote reference"/>
    <w:aliases w:val="Знак сноски 1,Знак сноски-FN,Ciae niinee-FN,Referencia nota al pie,Ссылка на сноску 45,Appel note de bas de page"/>
    <w:uiPriority w:val="99"/>
    <w:unhideWhenUsed/>
    <w:rsid w:val="00897C33"/>
    <w:rPr>
      <w:vertAlign w:val="superscript"/>
    </w:rPr>
  </w:style>
  <w:style w:type="paragraph" w:customStyle="1" w:styleId="afffff7">
    <w:name w:val="_Сноска"/>
    <w:basedOn w:val="a9"/>
    <w:link w:val="afffff8"/>
    <w:qFormat/>
    <w:rsid w:val="00897C33"/>
    <w:pPr>
      <w:tabs>
        <w:tab w:val="center" w:pos="4677"/>
        <w:tab w:val="right" w:pos="9355"/>
      </w:tabs>
      <w:snapToGrid w:val="0"/>
      <w:contextualSpacing/>
      <w:jc w:val="both"/>
    </w:pPr>
    <w:rPr>
      <w:noProof/>
      <w:color w:val="auto"/>
      <w:sz w:val="20"/>
      <w:szCs w:val="22"/>
    </w:rPr>
  </w:style>
  <w:style w:type="character" w:customStyle="1" w:styleId="afffff8">
    <w:name w:val="_Сноска Знак"/>
    <w:link w:val="afffff7"/>
    <w:rsid w:val="00897C33"/>
    <w:rPr>
      <w:rFonts w:eastAsia="Times New Roman"/>
      <w:noProof/>
      <w:color w:val="auto"/>
      <w:sz w:val="20"/>
      <w:szCs w:val="22"/>
      <w:lang w:eastAsia="ru-RU"/>
    </w:rPr>
  </w:style>
  <w:style w:type="character" w:customStyle="1" w:styleId="11pt">
    <w:name w:val="Основной текст + 11 pt"/>
    <w:rsid w:val="00897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3f0">
    <w:name w:val="Обычный3"/>
    <w:rsid w:val="00CA1400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paragraph" w:customStyle="1" w:styleId="4a">
    <w:name w:val="Обычный4"/>
    <w:rsid w:val="00106B71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paragraph" w:styleId="afffff9">
    <w:name w:val="Subtitle"/>
    <w:basedOn w:val="a9"/>
    <w:next w:val="a9"/>
    <w:link w:val="afffffa"/>
    <w:uiPriority w:val="11"/>
    <w:qFormat/>
    <w:rsid w:val="00106B71"/>
    <w:pPr>
      <w:spacing w:after="60" w:line="276" w:lineRule="auto"/>
      <w:ind w:firstLine="567"/>
      <w:jc w:val="center"/>
      <w:outlineLvl w:val="1"/>
    </w:pPr>
    <w:rPr>
      <w:rFonts w:ascii="Calibri Light" w:hAnsi="Calibri Light"/>
      <w:color w:val="auto"/>
      <w:sz w:val="24"/>
      <w:szCs w:val="24"/>
      <w:lang w:eastAsia="en-US"/>
    </w:rPr>
  </w:style>
  <w:style w:type="character" w:customStyle="1" w:styleId="afffffa">
    <w:name w:val="Подзаголовок Знак"/>
    <w:basedOn w:val="aa"/>
    <w:link w:val="afffff9"/>
    <w:uiPriority w:val="11"/>
    <w:rsid w:val="00106B71"/>
    <w:rPr>
      <w:rFonts w:ascii="Calibri Light" w:eastAsia="Times New Roman" w:hAnsi="Calibri Light"/>
      <w:color w:val="auto"/>
      <w:sz w:val="24"/>
      <w:szCs w:val="24"/>
    </w:rPr>
  </w:style>
  <w:style w:type="paragraph" w:customStyle="1" w:styleId="72">
    <w:name w:val="Стиль7"/>
    <w:basedOn w:val="1"/>
    <w:qFormat/>
    <w:rsid w:val="00106B71"/>
    <w:pPr>
      <w:keepNext w:val="0"/>
      <w:keepLines w:val="0"/>
      <w:widowControl w:val="0"/>
      <w:spacing w:before="0" w:line="276" w:lineRule="auto"/>
      <w:ind w:left="284" w:firstLine="283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02">
    <w:name w:val="Стиль10"/>
    <w:basedOn w:val="afffff9"/>
    <w:qFormat/>
    <w:rsid w:val="00106B71"/>
    <w:rPr>
      <w:rFonts w:ascii="Times New Roman" w:eastAsia="TimesNewRoman" w:hAnsi="Times New Roman"/>
      <w:b/>
      <w:sz w:val="28"/>
    </w:rPr>
  </w:style>
  <w:style w:type="paragraph" w:customStyle="1" w:styleId="114">
    <w:name w:val="Стиль11"/>
    <w:basedOn w:val="1"/>
    <w:qFormat/>
    <w:rsid w:val="00106B71"/>
    <w:pPr>
      <w:keepNext w:val="0"/>
      <w:keepLines w:val="0"/>
      <w:widowControl w:val="0"/>
      <w:spacing w:before="0" w:line="276" w:lineRule="auto"/>
      <w:ind w:left="284" w:hanging="284"/>
      <w:jc w:val="both"/>
    </w:pPr>
    <w:rPr>
      <w:rFonts w:ascii="Times New Roman" w:eastAsia="TimesNewRoman" w:hAnsi="Times New Roman" w:cs="Times New Roman"/>
      <w:color w:val="auto"/>
      <w:sz w:val="28"/>
    </w:rPr>
  </w:style>
  <w:style w:type="table" w:customStyle="1" w:styleId="2f6">
    <w:name w:val="Сетка таблицы2"/>
    <w:basedOn w:val="ab"/>
    <w:next w:val="afd"/>
    <w:uiPriority w:val="39"/>
    <w:rsid w:val="00434CFF"/>
    <w:pPr>
      <w:jc w:val="left"/>
    </w:pPr>
    <w:rPr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5">
    <w:name w:val="Заголовок 11"/>
    <w:basedOn w:val="a9"/>
    <w:uiPriority w:val="1"/>
    <w:qFormat/>
    <w:rsid w:val="00B72BD4"/>
    <w:pPr>
      <w:widowControl w:val="0"/>
      <w:autoSpaceDE w:val="0"/>
      <w:autoSpaceDN w:val="0"/>
      <w:ind w:left="171"/>
      <w:jc w:val="center"/>
      <w:outlineLvl w:val="1"/>
    </w:pPr>
    <w:rPr>
      <w:b/>
      <w:bCs/>
      <w:color w:val="auto"/>
      <w:sz w:val="32"/>
      <w:szCs w:val="32"/>
      <w:lang w:eastAsia="en-US"/>
    </w:rPr>
  </w:style>
  <w:style w:type="paragraph" w:styleId="afffffb">
    <w:name w:val="Title"/>
    <w:basedOn w:val="a9"/>
    <w:link w:val="afffffc"/>
    <w:uiPriority w:val="1"/>
    <w:qFormat/>
    <w:rsid w:val="00B72BD4"/>
    <w:pPr>
      <w:widowControl w:val="0"/>
      <w:autoSpaceDE w:val="0"/>
      <w:autoSpaceDN w:val="0"/>
      <w:spacing w:before="54"/>
      <w:ind w:left="171" w:right="728"/>
      <w:jc w:val="center"/>
    </w:pPr>
    <w:rPr>
      <w:b/>
      <w:bCs/>
      <w:color w:val="auto"/>
      <w:sz w:val="48"/>
      <w:szCs w:val="48"/>
      <w:u w:val="single" w:color="000000"/>
    </w:rPr>
  </w:style>
  <w:style w:type="character" w:customStyle="1" w:styleId="afffffc">
    <w:name w:val="Название Знак"/>
    <w:basedOn w:val="aa"/>
    <w:link w:val="afffffb"/>
    <w:uiPriority w:val="1"/>
    <w:rsid w:val="00B72BD4"/>
    <w:rPr>
      <w:rFonts w:eastAsia="Times New Roman"/>
      <w:b/>
      <w:bCs/>
      <w:color w:val="auto"/>
      <w:sz w:val="48"/>
      <w:szCs w:val="48"/>
      <w:u w:val="single" w:color="000000"/>
    </w:rPr>
  </w:style>
  <w:style w:type="character" w:customStyle="1" w:styleId="1f1">
    <w:name w:val="Основной шрифт абзаца1"/>
    <w:rsid w:val="00B72B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List Number" w:uiPriority="0"/>
    <w:lsdException w:name="List Number 2" w:uiPriority="0"/>
    <w:lsdException w:name="Title" w:semiHidden="0" w:uiPriority="1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9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aliases w:val="Заголовок раздела,Раздел"/>
    <w:basedOn w:val="a9"/>
    <w:next w:val="a9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1">
    <w:name w:val="heading 2"/>
    <w:aliases w:val="Заголовок Приложения,Caaieiaie I?eei?aiey,Подраздел"/>
    <w:basedOn w:val="a9"/>
    <w:next w:val="a9"/>
    <w:link w:val="22"/>
    <w:qFormat/>
    <w:rsid w:val="00F851F2"/>
    <w:pPr>
      <w:keepNext/>
      <w:jc w:val="center"/>
      <w:outlineLvl w:val="1"/>
    </w:pPr>
    <w:rPr>
      <w:b/>
    </w:rPr>
  </w:style>
  <w:style w:type="paragraph" w:styleId="30">
    <w:name w:val="heading 3"/>
    <w:next w:val="a9"/>
    <w:link w:val="31"/>
    <w:qFormat/>
    <w:rsid w:val="00FA5497"/>
    <w:pPr>
      <w:keepNext/>
      <w:numPr>
        <w:ilvl w:val="2"/>
        <w:numId w:val="11"/>
      </w:numPr>
      <w:spacing w:after="120"/>
      <w:jc w:val="both"/>
      <w:outlineLvl w:val="2"/>
    </w:pPr>
    <w:rPr>
      <w:rFonts w:eastAsia="Times New Roman"/>
      <w:color w:val="auto"/>
      <w:sz w:val="28"/>
      <w:szCs w:val="28"/>
      <w:lang w:eastAsia="ru-RU"/>
    </w:rPr>
  </w:style>
  <w:style w:type="paragraph" w:styleId="40">
    <w:name w:val="heading 4"/>
    <w:basedOn w:val="a9"/>
    <w:next w:val="a9"/>
    <w:link w:val="41"/>
    <w:qFormat/>
    <w:rsid w:val="00FA5497"/>
    <w:pPr>
      <w:spacing w:after="120"/>
      <w:jc w:val="both"/>
      <w:outlineLvl w:val="3"/>
    </w:pPr>
    <w:rPr>
      <w:rFonts w:ascii="Arial" w:hAnsi="Arial"/>
      <w:color w:val="auto"/>
      <w:sz w:val="24"/>
      <w:szCs w:val="28"/>
    </w:rPr>
  </w:style>
  <w:style w:type="paragraph" w:styleId="5">
    <w:name w:val="heading 5"/>
    <w:basedOn w:val="111114"/>
    <w:next w:val="a9"/>
    <w:link w:val="50"/>
    <w:qFormat/>
    <w:rsid w:val="00FA5497"/>
    <w:pPr>
      <w:numPr>
        <w:ilvl w:val="0"/>
        <w:numId w:val="0"/>
      </w:numPr>
      <w:outlineLvl w:val="4"/>
    </w:pPr>
  </w:style>
  <w:style w:type="paragraph" w:styleId="60">
    <w:name w:val="heading 6"/>
    <w:basedOn w:val="5"/>
    <w:next w:val="a9"/>
    <w:link w:val="61"/>
    <w:qFormat/>
    <w:rsid w:val="00FA5497"/>
    <w:pPr>
      <w:numPr>
        <w:ilvl w:val="5"/>
        <w:numId w:val="11"/>
      </w:numPr>
      <w:outlineLvl w:val="5"/>
    </w:pPr>
  </w:style>
  <w:style w:type="paragraph" w:styleId="7">
    <w:name w:val="heading 7"/>
    <w:basedOn w:val="a9"/>
    <w:next w:val="a9"/>
    <w:link w:val="70"/>
    <w:qFormat/>
    <w:rsid w:val="00FA5497"/>
    <w:pPr>
      <w:keepNext/>
      <w:numPr>
        <w:ilvl w:val="6"/>
        <w:numId w:val="11"/>
      </w:numPr>
      <w:spacing w:after="120"/>
      <w:jc w:val="both"/>
      <w:outlineLvl w:val="6"/>
    </w:pPr>
    <w:rPr>
      <w:rFonts w:ascii="Arial" w:hAnsi="Arial"/>
      <w:color w:val="auto"/>
      <w:sz w:val="24"/>
      <w:szCs w:val="28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9"/>
    <w:link w:val="ae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9"/>
    <w:next w:val="a9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Body Text Indent"/>
    <w:basedOn w:val="a9"/>
    <w:link w:val="af0"/>
    <w:rsid w:val="00C96E78"/>
    <w:pPr>
      <w:ind w:firstLine="567"/>
      <w:jc w:val="both"/>
    </w:pPr>
  </w:style>
  <w:style w:type="character" w:customStyle="1" w:styleId="af0">
    <w:name w:val="Основной текст с отступом Знак"/>
    <w:basedOn w:val="aa"/>
    <w:link w:val="af"/>
    <w:rsid w:val="00C96E78"/>
    <w:rPr>
      <w:rFonts w:eastAsia="Times New Roman"/>
      <w:szCs w:val="20"/>
      <w:lang w:eastAsia="ru-RU"/>
    </w:rPr>
  </w:style>
  <w:style w:type="paragraph" w:styleId="af1">
    <w:name w:val="Body Text"/>
    <w:basedOn w:val="a9"/>
    <w:link w:val="af2"/>
    <w:uiPriority w:val="99"/>
    <w:qFormat/>
    <w:rsid w:val="00C96E78"/>
    <w:pPr>
      <w:spacing w:after="120"/>
    </w:pPr>
    <w:rPr>
      <w:sz w:val="20"/>
    </w:rPr>
  </w:style>
  <w:style w:type="character" w:customStyle="1" w:styleId="af2">
    <w:name w:val="Основной текст Знак"/>
    <w:basedOn w:val="aa"/>
    <w:link w:val="af1"/>
    <w:uiPriority w:val="99"/>
    <w:rsid w:val="00C96E78"/>
    <w:rPr>
      <w:rFonts w:eastAsia="Times New Roman"/>
      <w:sz w:val="20"/>
      <w:szCs w:val="20"/>
      <w:lang w:eastAsia="ru-RU"/>
    </w:rPr>
  </w:style>
  <w:style w:type="paragraph" w:styleId="af3">
    <w:name w:val="header"/>
    <w:basedOn w:val="a9"/>
    <w:link w:val="af4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a"/>
    <w:link w:val="af3"/>
    <w:uiPriority w:val="99"/>
    <w:rsid w:val="00203AE9"/>
    <w:rPr>
      <w:rFonts w:eastAsia="Times New Roman"/>
      <w:szCs w:val="20"/>
      <w:lang w:eastAsia="ru-RU"/>
    </w:rPr>
  </w:style>
  <w:style w:type="paragraph" w:styleId="af5">
    <w:name w:val="footer"/>
    <w:basedOn w:val="a9"/>
    <w:link w:val="af6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a"/>
    <w:link w:val="af5"/>
    <w:uiPriority w:val="99"/>
    <w:rsid w:val="00203AE9"/>
    <w:rPr>
      <w:rFonts w:eastAsia="Times New Roman"/>
      <w:szCs w:val="20"/>
      <w:lang w:eastAsia="ru-RU"/>
    </w:rPr>
  </w:style>
  <w:style w:type="character" w:customStyle="1" w:styleId="22">
    <w:name w:val="Заголовок 2 Знак"/>
    <w:aliases w:val="Заголовок Приложения Знак,Caaieiaie I?eei?aiey Знак,Подраздел Знак"/>
    <w:basedOn w:val="aa"/>
    <w:link w:val="21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aliases w:val="Заголовок раздела Знак,Раздел Знак"/>
    <w:basedOn w:val="aa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rmal (Web)"/>
    <w:aliases w:val="Обычный (веб) Знак,Обычный (Web) Знак,Обычный (Web) Знак Знак Знак Знак Знак,Обычный (Web) Знак Знак Знак,Обычный (Web) Знак Знак Знак Знак,Обычный (Web),Обычный (веб)3"/>
    <w:basedOn w:val="a9"/>
    <w:link w:val="12"/>
    <w:uiPriority w:val="99"/>
    <w:unhideWhenUsed/>
    <w:qFormat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Balloon Text"/>
    <w:basedOn w:val="a9"/>
    <w:link w:val="af9"/>
    <w:unhideWhenUsed/>
    <w:rsid w:val="00E956E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a"/>
    <w:link w:val="af8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ody Text First Indent"/>
    <w:basedOn w:val="af1"/>
    <w:link w:val="afb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b">
    <w:name w:val="Красная строка Знак"/>
    <w:basedOn w:val="af2"/>
    <w:link w:val="afa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c">
    <w:name w:val="Hyperlink"/>
    <w:uiPriority w:val="99"/>
    <w:unhideWhenUsed/>
    <w:rsid w:val="00B24E85"/>
    <w:rPr>
      <w:color w:val="0000FF"/>
      <w:u w:val="single"/>
    </w:rPr>
  </w:style>
  <w:style w:type="paragraph" w:customStyle="1" w:styleId="23">
    <w:name w:val="Стиль2"/>
    <w:basedOn w:val="a9"/>
    <w:link w:val="24"/>
    <w:qFormat/>
    <w:rsid w:val="00B73443"/>
    <w:pPr>
      <w:ind w:firstLine="709"/>
      <w:jc w:val="both"/>
    </w:pPr>
    <w:rPr>
      <w:szCs w:val="28"/>
    </w:rPr>
  </w:style>
  <w:style w:type="character" w:customStyle="1" w:styleId="24">
    <w:name w:val="Стиль2 Знак"/>
    <w:link w:val="23"/>
    <w:locked/>
    <w:rsid w:val="00B73443"/>
    <w:rPr>
      <w:rFonts w:eastAsia="Times New Roman"/>
      <w:color w:val="000000"/>
    </w:rPr>
  </w:style>
  <w:style w:type="paragraph" w:customStyle="1" w:styleId="14">
    <w:name w:val="Стиль1"/>
    <w:basedOn w:val="a9"/>
    <w:link w:val="15"/>
    <w:qFormat/>
    <w:rsid w:val="00011754"/>
    <w:pPr>
      <w:spacing w:line="360" w:lineRule="auto"/>
      <w:ind w:firstLine="709"/>
      <w:jc w:val="both"/>
    </w:pPr>
    <w:rPr>
      <w:spacing w:val="-2"/>
      <w:szCs w:val="28"/>
    </w:rPr>
  </w:style>
  <w:style w:type="table" w:styleId="afd">
    <w:name w:val="Table Grid"/>
    <w:basedOn w:val="ab"/>
    <w:uiPriority w:val="99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Стиль1 Знак"/>
    <w:link w:val="14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qFormat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page number"/>
    <w:basedOn w:val="aa"/>
    <w:rsid w:val="00B34946"/>
  </w:style>
  <w:style w:type="character" w:customStyle="1" w:styleId="16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basedOn w:val="aa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basedOn w:val="aa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basedOn w:val="aa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f">
    <w:name w:val="Основной текст_"/>
    <w:basedOn w:val="aa"/>
    <w:link w:val="51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2">
    <w:name w:val="Основной текст (5)_"/>
    <w:basedOn w:val="aa"/>
    <w:link w:val="53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3">
    <w:name w:val="Основной текст (5)"/>
    <w:basedOn w:val="a9"/>
    <w:link w:val="52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51">
    <w:name w:val="Основной текст5"/>
    <w:basedOn w:val="a9"/>
    <w:link w:val="aff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paragraph" w:customStyle="1" w:styleId="9">
    <w:name w:val="Основной текст (9)"/>
    <w:basedOn w:val="a9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pacing w:val="-10"/>
      <w:sz w:val="14"/>
      <w:szCs w:val="14"/>
      <w:lang w:eastAsia="en-US"/>
    </w:rPr>
  </w:style>
  <w:style w:type="character" w:customStyle="1" w:styleId="10Exact">
    <w:name w:val="Основной текст (10) Exact"/>
    <w:basedOn w:val="aa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basedOn w:val="aa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basedOn w:val="aff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9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7"/>
      <w:sz w:val="13"/>
      <w:szCs w:val="13"/>
      <w:lang w:eastAsia="en-US"/>
    </w:rPr>
  </w:style>
  <w:style w:type="paragraph" w:customStyle="1" w:styleId="110">
    <w:name w:val="Основной текст (11)"/>
    <w:basedOn w:val="a9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 w:cs="Bookman Old Style"/>
      <w:b/>
      <w:bCs/>
      <w:sz w:val="13"/>
      <w:szCs w:val="13"/>
      <w:lang w:eastAsia="en-US"/>
    </w:rPr>
  </w:style>
  <w:style w:type="character" w:customStyle="1" w:styleId="25">
    <w:name w:val="Заголовок №2_"/>
    <w:basedOn w:val="aa"/>
    <w:link w:val="2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6">
    <w:name w:val="Заголовок №2"/>
    <w:basedOn w:val="a9"/>
    <w:link w:val="25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12Exact">
    <w:name w:val="Основной текст (12) Exact"/>
    <w:basedOn w:val="aa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9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1"/>
      <w:szCs w:val="11"/>
      <w:lang w:eastAsia="en-US"/>
    </w:rPr>
  </w:style>
  <w:style w:type="character" w:customStyle="1" w:styleId="aff0">
    <w:name w:val="Подпись к таблице_"/>
    <w:basedOn w:val="aa"/>
    <w:link w:val="aff1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7">
    <w:name w:val="Основной текст2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f1">
    <w:name w:val="Подпись к таблице"/>
    <w:basedOn w:val="a9"/>
    <w:link w:val="aff0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BookmanOldStyle4pt0pt">
    <w:name w:val="Основной текст + Bookman Old Style;4 pt;Не полужирный;Интервал 0 pt"/>
    <w:basedOn w:val="aff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basedOn w:val="aff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2">
    <w:name w:val="Основной текст3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basedOn w:val="aff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2">
    <w:name w:val="Основной текст4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basedOn w:val="aa"/>
    <w:link w:val="28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8">
    <w:name w:val="Подпись к картинке (2)"/>
    <w:basedOn w:val="a9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pacing w:val="14"/>
      <w:sz w:val="15"/>
      <w:szCs w:val="15"/>
      <w:lang w:eastAsia="en-US"/>
    </w:rPr>
  </w:style>
  <w:style w:type="character" w:customStyle="1" w:styleId="22Exact">
    <w:name w:val="Основной текст (22) Exact"/>
    <w:basedOn w:val="aa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4">
    <w:name w:val="Заголовок №5_"/>
    <w:basedOn w:val="aa"/>
    <w:link w:val="55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9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eastAsia="en-US"/>
    </w:rPr>
  </w:style>
  <w:style w:type="paragraph" w:customStyle="1" w:styleId="55">
    <w:name w:val="Заголовок №5"/>
    <w:basedOn w:val="a9"/>
    <w:link w:val="54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eastAsia="en-US"/>
    </w:rPr>
  </w:style>
  <w:style w:type="character" w:customStyle="1" w:styleId="33">
    <w:name w:val="Основной текст (3)_"/>
    <w:basedOn w:val="aa"/>
    <w:link w:val="34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basedOn w:val="aa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4">
    <w:name w:val="Основной текст (3)"/>
    <w:basedOn w:val="a9"/>
    <w:link w:val="33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eastAsia="en-US"/>
    </w:rPr>
  </w:style>
  <w:style w:type="character" w:customStyle="1" w:styleId="10pt0pt">
    <w:name w:val="Основной текст + 10 pt;Интервал 0 pt"/>
    <w:basedOn w:val="aff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basedOn w:val="aa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basedOn w:val="aa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9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eastAsia="en-US"/>
    </w:rPr>
  </w:style>
  <w:style w:type="character" w:customStyle="1" w:styleId="250">
    <w:name w:val="Основной текст (25)_"/>
    <w:basedOn w:val="aa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9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 w:cs="Batang"/>
      <w:spacing w:val="-10"/>
      <w:sz w:val="8"/>
      <w:szCs w:val="8"/>
      <w:lang w:eastAsia="en-US"/>
    </w:rPr>
  </w:style>
  <w:style w:type="character" w:customStyle="1" w:styleId="29">
    <w:name w:val="Основной текст (2)_"/>
    <w:basedOn w:val="aa"/>
    <w:link w:val="2a"/>
    <w:rsid w:val="00141360"/>
    <w:rPr>
      <w:rFonts w:eastAsia="Times New Roman"/>
      <w:b/>
      <w:bCs/>
      <w:shd w:val="clear" w:color="auto" w:fill="FFFFFF"/>
    </w:rPr>
  </w:style>
  <w:style w:type="character" w:customStyle="1" w:styleId="2b">
    <w:name w:val="Подпись к таблице (2)_"/>
    <w:basedOn w:val="aa"/>
    <w:link w:val="2c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basedOn w:val="2b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basedOn w:val="aff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ff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a">
    <w:name w:val="Основной текст (2)"/>
    <w:basedOn w:val="a9"/>
    <w:link w:val="29"/>
    <w:rsid w:val="00141360"/>
    <w:pPr>
      <w:widowControl w:val="0"/>
      <w:shd w:val="clear" w:color="auto" w:fill="FFFFFF"/>
      <w:spacing w:before="420" w:line="0" w:lineRule="atLeast"/>
    </w:pPr>
    <w:rPr>
      <w:b/>
      <w:bCs/>
      <w:szCs w:val="28"/>
      <w:lang w:eastAsia="en-US"/>
    </w:rPr>
  </w:style>
  <w:style w:type="paragraph" w:customStyle="1" w:styleId="2c">
    <w:name w:val="Подпись к таблице (2)"/>
    <w:basedOn w:val="a9"/>
    <w:link w:val="2b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Exact0">
    <w:name w:val="Подпись к таблице Exact"/>
    <w:basedOn w:val="aa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43">
    <w:name w:val="Оглавление 4 Знак"/>
    <w:basedOn w:val="aa"/>
    <w:link w:val="44"/>
    <w:rsid w:val="007E5BA9"/>
    <w:rPr>
      <w:rFonts w:eastAsia="Times New Roman"/>
      <w:sz w:val="16"/>
      <w:szCs w:val="16"/>
      <w:shd w:val="clear" w:color="auto" w:fill="FFFFFF"/>
    </w:rPr>
  </w:style>
  <w:style w:type="character" w:customStyle="1" w:styleId="5Exact0">
    <w:name w:val="Основной текст (5) + Малые прописные Exact"/>
    <w:basedOn w:val="52"/>
    <w:rsid w:val="007E5BA9"/>
    <w:rPr>
      <w:rFonts w:ascii="Arial" w:eastAsia="Arial" w:hAnsi="Arial" w:cs="Arial"/>
      <w:b w:val="0"/>
      <w:bCs w:val="0"/>
      <w:i w:val="0"/>
      <w:iCs w:val="0"/>
      <w:smallCaps/>
      <w:strike w:val="0"/>
      <w:spacing w:val="2"/>
      <w:sz w:val="10"/>
      <w:szCs w:val="10"/>
      <w:u w:val="single"/>
      <w:shd w:val="clear" w:color="auto" w:fill="FFFFFF"/>
      <w:lang w:val="en-US"/>
    </w:rPr>
  </w:style>
  <w:style w:type="paragraph" w:styleId="44">
    <w:name w:val="toc 4"/>
    <w:basedOn w:val="a9"/>
    <w:link w:val="43"/>
    <w:autoRedefine/>
    <w:uiPriority w:val="39"/>
    <w:rsid w:val="007E5BA9"/>
    <w:pPr>
      <w:widowControl w:val="0"/>
      <w:shd w:val="clear" w:color="auto" w:fill="FFFFFF"/>
      <w:spacing w:line="293" w:lineRule="exact"/>
      <w:jc w:val="both"/>
    </w:pPr>
    <w:rPr>
      <w:sz w:val="16"/>
      <w:szCs w:val="16"/>
      <w:lang w:eastAsia="en-US"/>
    </w:rPr>
  </w:style>
  <w:style w:type="character" w:customStyle="1" w:styleId="45">
    <w:name w:val="Заголовок №4_"/>
    <w:basedOn w:val="aa"/>
    <w:link w:val="4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46">
    <w:name w:val="Заголовок №4"/>
    <w:basedOn w:val="a9"/>
    <w:link w:val="45"/>
    <w:rsid w:val="001167D2"/>
    <w:pPr>
      <w:widowControl w:val="0"/>
      <w:shd w:val="clear" w:color="auto" w:fill="FFFFFF"/>
      <w:spacing w:before="240" w:line="288" w:lineRule="exact"/>
      <w:ind w:firstLine="600"/>
      <w:jc w:val="both"/>
      <w:outlineLvl w:val="3"/>
    </w:pPr>
    <w:rPr>
      <w:b/>
      <w:bCs/>
      <w:sz w:val="16"/>
      <w:szCs w:val="16"/>
      <w:lang w:eastAsia="en-US"/>
    </w:rPr>
  </w:style>
  <w:style w:type="character" w:customStyle="1" w:styleId="90">
    <w:name w:val="Основной текст (9)_"/>
    <w:basedOn w:val="aa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01">
    <w:name w:val="Основной текст (10)_"/>
    <w:basedOn w:val="aa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5pt">
    <w:name w:val="Основной текст + 7;5 pt;Полужирный"/>
    <w:basedOn w:val="aff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ff2">
    <w:name w:val="Основной текст + Полужирный"/>
    <w:basedOn w:val="aff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5">
    <w:name w:val="Подпись к таблице (3)_"/>
    <w:basedOn w:val="aa"/>
    <w:link w:val="3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36">
    <w:name w:val="Подпись к таблице (3)"/>
    <w:basedOn w:val="a9"/>
    <w:link w:val="35"/>
    <w:rsid w:val="001167D2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paragraph" w:styleId="17">
    <w:name w:val="toc 1"/>
    <w:basedOn w:val="a9"/>
    <w:next w:val="a9"/>
    <w:autoRedefine/>
    <w:uiPriority w:val="39"/>
    <w:unhideWhenUsed/>
    <w:rsid w:val="00FA5497"/>
    <w:pPr>
      <w:spacing w:after="100"/>
    </w:pPr>
  </w:style>
  <w:style w:type="character" w:customStyle="1" w:styleId="31">
    <w:name w:val="Заголовок 3 Знак"/>
    <w:basedOn w:val="aa"/>
    <w:link w:val="30"/>
    <w:rsid w:val="00FA5497"/>
    <w:rPr>
      <w:rFonts w:eastAsia="Times New Roman"/>
      <w:color w:val="auto"/>
      <w:sz w:val="28"/>
      <w:szCs w:val="28"/>
      <w:lang w:eastAsia="ru-RU"/>
    </w:rPr>
  </w:style>
  <w:style w:type="character" w:customStyle="1" w:styleId="41">
    <w:name w:val="Заголовок 4 Знак"/>
    <w:basedOn w:val="aa"/>
    <w:link w:val="40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50">
    <w:name w:val="Заголовок 5 Знак"/>
    <w:basedOn w:val="aa"/>
    <w:link w:val="5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61">
    <w:name w:val="Заголовок 6 Знак"/>
    <w:basedOn w:val="aa"/>
    <w:link w:val="60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70">
    <w:name w:val="Заголовок 7 Знак"/>
    <w:basedOn w:val="aa"/>
    <w:link w:val="7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3">
    <w:name w:val="Скрытый"/>
    <w:basedOn w:val="a9"/>
    <w:rsid w:val="00FA5497"/>
    <w:pPr>
      <w:spacing w:after="120" w:line="388" w:lineRule="atLeast"/>
      <w:ind w:hanging="250"/>
      <w:jc w:val="center"/>
    </w:pPr>
    <w:rPr>
      <w:rFonts w:ascii="Arial" w:hAnsi="Arial"/>
      <w:vanish/>
      <w:color w:val="FF0000"/>
      <w:sz w:val="24"/>
      <w:szCs w:val="28"/>
    </w:rPr>
  </w:style>
  <w:style w:type="paragraph" w:styleId="aff4">
    <w:name w:val="caption"/>
    <w:basedOn w:val="30"/>
    <w:next w:val="a9"/>
    <w:qFormat/>
    <w:rsid w:val="00FA5497"/>
    <w:pPr>
      <w:numPr>
        <w:ilvl w:val="0"/>
        <w:numId w:val="0"/>
      </w:numPr>
      <w:spacing w:before="120" w:after="0"/>
      <w:ind w:firstLine="851"/>
    </w:pPr>
    <w:rPr>
      <w:rFonts w:ascii="Arial" w:hAnsi="Arial"/>
      <w:bCs/>
      <w:sz w:val="24"/>
    </w:rPr>
  </w:style>
  <w:style w:type="paragraph" w:customStyle="1" w:styleId="37">
    <w:name w:val="Стиль3"/>
    <w:basedOn w:val="a9"/>
    <w:qFormat/>
    <w:rsid w:val="00FA5497"/>
    <w:pPr>
      <w:tabs>
        <w:tab w:val="left" w:pos="1560"/>
      </w:tabs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styleId="3">
    <w:name w:val="Body Text Indent 3"/>
    <w:basedOn w:val="a9"/>
    <w:link w:val="38"/>
    <w:rsid w:val="00FA5497"/>
    <w:pPr>
      <w:numPr>
        <w:ilvl w:val="2"/>
        <w:numId w:val="3"/>
      </w:numPr>
      <w:tabs>
        <w:tab w:val="left" w:pos="1701"/>
      </w:tabs>
      <w:spacing w:before="240"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8">
    <w:name w:val="Основной текст с отступом 3 Знак"/>
    <w:basedOn w:val="aa"/>
    <w:link w:val="3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2d">
    <w:name w:val="Body Text Indent 2"/>
    <w:basedOn w:val="a9"/>
    <w:link w:val="2e"/>
    <w:rsid w:val="00FA5497"/>
    <w:pPr>
      <w:widowControl w:val="0"/>
      <w:autoSpaceDE w:val="0"/>
      <w:autoSpaceDN w:val="0"/>
      <w:adjustRightInd w:val="0"/>
      <w:spacing w:after="240"/>
      <w:ind w:firstLine="851"/>
      <w:jc w:val="both"/>
    </w:pPr>
    <w:rPr>
      <w:rFonts w:ascii="Arial" w:hAnsi="Arial" w:cs="Tahoma"/>
      <w:color w:val="auto"/>
      <w:sz w:val="24"/>
      <w:szCs w:val="24"/>
    </w:rPr>
  </w:style>
  <w:style w:type="character" w:customStyle="1" w:styleId="2e">
    <w:name w:val="Основной текст с отступом 2 Знак"/>
    <w:basedOn w:val="aa"/>
    <w:link w:val="2d"/>
    <w:rsid w:val="00FA5497"/>
    <w:rPr>
      <w:rFonts w:ascii="Arial" w:eastAsia="Times New Roman" w:hAnsi="Arial" w:cs="Tahoma"/>
      <w:color w:val="auto"/>
      <w:sz w:val="24"/>
      <w:szCs w:val="24"/>
      <w:lang w:eastAsia="ru-RU"/>
    </w:rPr>
  </w:style>
  <w:style w:type="paragraph" w:customStyle="1" w:styleId="aff5">
    <w:name w:val="Стиль для табл по левому"/>
    <w:basedOn w:val="a9"/>
    <w:rsid w:val="00FA5497"/>
    <w:pPr>
      <w:widowControl w:val="0"/>
      <w:tabs>
        <w:tab w:val="left" w:pos="1418"/>
      </w:tabs>
      <w:autoSpaceDE w:val="0"/>
      <w:autoSpaceDN w:val="0"/>
      <w:adjustRightInd w:val="0"/>
      <w:spacing w:before="120" w:after="120"/>
      <w:ind w:firstLine="284"/>
    </w:pPr>
    <w:rPr>
      <w:rFonts w:ascii="Arial" w:hAnsi="Arial" w:cs="Tahoma"/>
      <w:color w:val="auto"/>
      <w:sz w:val="24"/>
      <w:szCs w:val="24"/>
    </w:rPr>
  </w:style>
  <w:style w:type="paragraph" w:customStyle="1" w:styleId="aff6">
    <w:name w:val="Стиль для табл по центру"/>
    <w:basedOn w:val="2d"/>
    <w:rsid w:val="00FA5497"/>
    <w:pPr>
      <w:spacing w:before="120" w:after="120"/>
      <w:ind w:firstLine="0"/>
      <w:jc w:val="center"/>
    </w:pPr>
  </w:style>
  <w:style w:type="paragraph" w:customStyle="1" w:styleId="39">
    <w:name w:val="Стиль под 3 заголовок"/>
    <w:basedOn w:val="2d"/>
    <w:autoRedefine/>
    <w:rsid w:val="00FA5497"/>
    <w:pPr>
      <w:spacing w:after="120"/>
      <w:ind w:firstLine="0"/>
      <w:jc w:val="center"/>
    </w:pPr>
  </w:style>
  <w:style w:type="paragraph" w:customStyle="1" w:styleId="4">
    <w:name w:val="Стиль4"/>
    <w:qFormat/>
    <w:rsid w:val="00FA5497"/>
    <w:pPr>
      <w:numPr>
        <w:ilvl w:val="4"/>
        <w:numId w:val="10"/>
      </w:numPr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56">
    <w:name w:val="Стиль5"/>
    <w:basedOn w:val="37"/>
    <w:qFormat/>
    <w:rsid w:val="00FA5497"/>
    <w:pPr>
      <w:tabs>
        <w:tab w:val="num" w:pos="1211"/>
      </w:tabs>
    </w:pPr>
  </w:style>
  <w:style w:type="paragraph" w:customStyle="1" w:styleId="6">
    <w:name w:val="Стиль6"/>
    <w:qFormat/>
    <w:rsid w:val="00FA5497"/>
    <w:pPr>
      <w:numPr>
        <w:ilvl w:val="1"/>
        <w:numId w:val="4"/>
      </w:numPr>
      <w:tabs>
        <w:tab w:val="left" w:pos="1418"/>
      </w:tabs>
      <w:spacing w:before="120" w:after="120"/>
      <w:jc w:val="both"/>
    </w:pPr>
    <w:rPr>
      <w:rFonts w:eastAsia="Times New Roman"/>
      <w:color w:val="auto"/>
      <w:sz w:val="28"/>
      <w:szCs w:val="20"/>
      <w:lang w:eastAsia="ru-RU"/>
    </w:rPr>
  </w:style>
  <w:style w:type="character" w:styleId="aff7">
    <w:name w:val="Strong"/>
    <w:uiPriority w:val="22"/>
    <w:qFormat/>
    <w:rsid w:val="00FA5497"/>
    <w:rPr>
      <w:b/>
      <w:bCs/>
    </w:rPr>
  </w:style>
  <w:style w:type="paragraph" w:styleId="2f">
    <w:name w:val="toc 2"/>
    <w:basedOn w:val="a9"/>
    <w:next w:val="a9"/>
    <w:uiPriority w:val="39"/>
    <w:rsid w:val="00FA5497"/>
    <w:pPr>
      <w:tabs>
        <w:tab w:val="right" w:leader="dot" w:pos="9923"/>
      </w:tabs>
      <w:spacing w:after="60"/>
      <w:ind w:left="567" w:right="567"/>
      <w:jc w:val="both"/>
    </w:pPr>
    <w:rPr>
      <w:rFonts w:ascii="Arial" w:hAnsi="Arial"/>
      <w:color w:val="auto"/>
      <w:sz w:val="24"/>
      <w:szCs w:val="28"/>
    </w:rPr>
  </w:style>
  <w:style w:type="paragraph" w:styleId="3a">
    <w:name w:val="toc 3"/>
    <w:basedOn w:val="a9"/>
    <w:next w:val="a9"/>
    <w:autoRedefine/>
    <w:uiPriority w:val="39"/>
    <w:rsid w:val="00FA5497"/>
    <w:pPr>
      <w:spacing w:after="120"/>
      <w:ind w:left="560" w:firstLine="851"/>
      <w:jc w:val="both"/>
    </w:pPr>
    <w:rPr>
      <w:rFonts w:ascii="Arial" w:hAnsi="Arial"/>
      <w:color w:val="auto"/>
      <w:sz w:val="28"/>
      <w:szCs w:val="28"/>
    </w:rPr>
  </w:style>
  <w:style w:type="paragraph" w:styleId="57">
    <w:name w:val="toc 5"/>
    <w:basedOn w:val="a9"/>
    <w:next w:val="a9"/>
    <w:autoRedefine/>
    <w:uiPriority w:val="39"/>
    <w:rsid w:val="00FA5497"/>
    <w:pPr>
      <w:spacing w:after="120"/>
      <w:ind w:left="1120" w:firstLine="851"/>
      <w:jc w:val="both"/>
    </w:pPr>
    <w:rPr>
      <w:rFonts w:ascii="Arial" w:hAnsi="Arial"/>
      <w:color w:val="auto"/>
      <w:sz w:val="28"/>
      <w:szCs w:val="28"/>
    </w:rPr>
  </w:style>
  <w:style w:type="paragraph" w:styleId="62">
    <w:name w:val="toc 6"/>
    <w:basedOn w:val="a9"/>
    <w:next w:val="a9"/>
    <w:autoRedefine/>
    <w:uiPriority w:val="39"/>
    <w:rsid w:val="00FA5497"/>
    <w:pPr>
      <w:spacing w:after="120"/>
      <w:ind w:left="1400" w:firstLine="851"/>
      <w:jc w:val="both"/>
    </w:pPr>
    <w:rPr>
      <w:rFonts w:ascii="Arial" w:hAnsi="Arial"/>
      <w:color w:val="auto"/>
      <w:sz w:val="28"/>
      <w:szCs w:val="28"/>
    </w:rPr>
  </w:style>
  <w:style w:type="paragraph" w:styleId="71">
    <w:name w:val="toc 7"/>
    <w:basedOn w:val="a9"/>
    <w:next w:val="a9"/>
    <w:autoRedefine/>
    <w:uiPriority w:val="39"/>
    <w:rsid w:val="00FA5497"/>
    <w:pPr>
      <w:spacing w:after="120"/>
      <w:ind w:left="1680" w:firstLine="851"/>
      <w:jc w:val="both"/>
    </w:pPr>
    <w:rPr>
      <w:rFonts w:ascii="Arial" w:hAnsi="Arial"/>
      <w:color w:val="auto"/>
      <w:sz w:val="28"/>
      <w:szCs w:val="28"/>
    </w:rPr>
  </w:style>
  <w:style w:type="paragraph" w:styleId="80">
    <w:name w:val="toc 8"/>
    <w:basedOn w:val="a9"/>
    <w:next w:val="a9"/>
    <w:autoRedefine/>
    <w:uiPriority w:val="39"/>
    <w:rsid w:val="00FA5497"/>
    <w:pPr>
      <w:spacing w:after="120"/>
      <w:ind w:left="1960" w:firstLine="851"/>
      <w:jc w:val="both"/>
    </w:pPr>
    <w:rPr>
      <w:rFonts w:ascii="Arial" w:hAnsi="Arial"/>
      <w:color w:val="auto"/>
      <w:sz w:val="28"/>
      <w:szCs w:val="28"/>
    </w:rPr>
  </w:style>
  <w:style w:type="paragraph" w:styleId="91">
    <w:name w:val="toc 9"/>
    <w:basedOn w:val="a9"/>
    <w:next w:val="a9"/>
    <w:autoRedefine/>
    <w:uiPriority w:val="39"/>
    <w:rsid w:val="00FA5497"/>
    <w:pPr>
      <w:spacing w:after="120"/>
      <w:ind w:left="2240" w:firstLine="851"/>
      <w:jc w:val="both"/>
    </w:pPr>
    <w:rPr>
      <w:rFonts w:ascii="Arial" w:hAnsi="Arial"/>
      <w:color w:val="auto"/>
      <w:sz w:val="28"/>
      <w:szCs w:val="28"/>
    </w:rPr>
  </w:style>
  <w:style w:type="paragraph" w:styleId="20">
    <w:name w:val="Body Text 2"/>
    <w:basedOn w:val="a9"/>
    <w:link w:val="2f0"/>
    <w:rsid w:val="00FA5497"/>
    <w:pPr>
      <w:numPr>
        <w:numId w:val="1"/>
      </w:numPr>
      <w:tabs>
        <w:tab w:val="left" w:pos="1134"/>
      </w:tabs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2f0">
    <w:name w:val="Основной текст 2 Знак"/>
    <w:basedOn w:val="aa"/>
    <w:link w:val="20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3b">
    <w:name w:val="Body Text 3"/>
    <w:basedOn w:val="a9"/>
    <w:link w:val="3c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c">
    <w:name w:val="Основной текст 3 Знак"/>
    <w:basedOn w:val="aa"/>
    <w:link w:val="3b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8">
    <w:name w:val="Под технологические док"/>
    <w:rsid w:val="00FA5497"/>
    <w:pPr>
      <w:spacing w:after="368" w:line="368" w:lineRule="exact"/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8">
    <w:name w:val="Стиль8"/>
    <w:basedOn w:val="6"/>
    <w:qFormat/>
    <w:rsid w:val="00FA5497"/>
    <w:pPr>
      <w:numPr>
        <w:numId w:val="2"/>
      </w:numPr>
    </w:pPr>
  </w:style>
  <w:style w:type="paragraph" w:customStyle="1" w:styleId="aff9">
    <w:name w:val="Стиль для табл под испытания"/>
    <w:autoRedefine/>
    <w:rsid w:val="00FA5497"/>
    <w:pPr>
      <w:widowControl w:val="0"/>
      <w:autoSpaceDE w:val="0"/>
      <w:autoSpaceDN w:val="0"/>
      <w:adjustRightInd w:val="0"/>
      <w:spacing w:before="120" w:after="120"/>
      <w:ind w:firstLine="57"/>
      <w:jc w:val="left"/>
    </w:pPr>
    <w:rPr>
      <w:rFonts w:eastAsia="Times New Roman" w:cs="Tahoma"/>
      <w:snapToGrid w:val="0"/>
      <w:color w:val="auto"/>
      <w:sz w:val="24"/>
      <w:szCs w:val="24"/>
      <w:lang w:eastAsia="ru-RU"/>
    </w:rPr>
  </w:style>
  <w:style w:type="paragraph" w:customStyle="1" w:styleId="FR2">
    <w:name w:val="FR2"/>
    <w:rsid w:val="00FA5497"/>
    <w:pPr>
      <w:widowControl w:val="0"/>
      <w:autoSpaceDE w:val="0"/>
      <w:autoSpaceDN w:val="0"/>
      <w:adjustRightInd w:val="0"/>
    </w:pPr>
    <w:rPr>
      <w:rFonts w:ascii="Arial Black" w:eastAsia="Times New Roman" w:hAnsi="Arial Black" w:cs="Arial"/>
      <w:color w:val="auto"/>
      <w:sz w:val="16"/>
      <w:szCs w:val="28"/>
      <w:lang w:eastAsia="ru-RU"/>
    </w:rPr>
  </w:style>
  <w:style w:type="paragraph" w:customStyle="1" w:styleId="FR3">
    <w:name w:val="FR3"/>
    <w:autoRedefine/>
    <w:rsid w:val="00FA5497"/>
    <w:pPr>
      <w:widowControl w:val="0"/>
      <w:autoSpaceDE w:val="0"/>
      <w:autoSpaceDN w:val="0"/>
      <w:adjustRightInd w:val="0"/>
      <w:spacing w:before="1360"/>
      <w:jc w:val="right"/>
    </w:pPr>
    <w:rPr>
      <w:rFonts w:ascii="Arial Black" w:eastAsia="Times New Roman" w:hAnsi="Arial Black" w:cs="Arial"/>
      <w:color w:val="auto"/>
      <w:sz w:val="20"/>
      <w:szCs w:val="20"/>
      <w:lang w:eastAsia="ru-RU"/>
    </w:rPr>
  </w:style>
  <w:style w:type="paragraph" w:customStyle="1" w:styleId="a7">
    <w:name w:val="Стиль для таблиц номер с оо"/>
    <w:basedOn w:val="aff5"/>
    <w:rsid w:val="00FA5497"/>
    <w:pPr>
      <w:numPr>
        <w:numId w:val="5"/>
      </w:numPr>
      <w:tabs>
        <w:tab w:val="clear" w:pos="1418"/>
      </w:tabs>
    </w:pPr>
  </w:style>
  <w:style w:type="paragraph" w:customStyle="1" w:styleId="a5">
    <w:name w:val="Маршрутная карта нумерованный"/>
    <w:basedOn w:val="aff5"/>
    <w:rsid w:val="00FA5497"/>
    <w:pPr>
      <w:numPr>
        <w:numId w:val="6"/>
      </w:numPr>
      <w:tabs>
        <w:tab w:val="clear" w:pos="1418"/>
      </w:tabs>
    </w:pPr>
    <w:rPr>
      <w:szCs w:val="27"/>
    </w:rPr>
  </w:style>
  <w:style w:type="paragraph" w:customStyle="1" w:styleId="affa">
    <w:name w:val="Название таблицы"/>
    <w:basedOn w:val="30"/>
    <w:rsid w:val="00FA5497"/>
    <w:pPr>
      <w:numPr>
        <w:ilvl w:val="0"/>
        <w:numId w:val="0"/>
      </w:numPr>
      <w:spacing w:after="0"/>
      <w:ind w:left="851"/>
      <w:jc w:val="left"/>
    </w:pPr>
  </w:style>
  <w:style w:type="paragraph" w:customStyle="1" w:styleId="13">
    <w:name w:val="1) Стиль3"/>
    <w:rsid w:val="00FA5497"/>
    <w:pPr>
      <w:numPr>
        <w:numId w:val="7"/>
      </w:numPr>
      <w:spacing w:after="120"/>
      <w:contextualSpacing/>
      <w:jc w:val="left"/>
    </w:pPr>
    <w:rPr>
      <w:rFonts w:eastAsia="Times New Roman"/>
      <w:color w:val="auto"/>
      <w:sz w:val="28"/>
      <w:szCs w:val="28"/>
      <w:lang w:eastAsia="ru-RU"/>
    </w:rPr>
  </w:style>
  <w:style w:type="paragraph" w:customStyle="1" w:styleId="1113">
    <w:name w:val="1.1.1 Стиль3"/>
    <w:basedOn w:val="a9"/>
    <w:rsid w:val="00FA5497"/>
    <w:pPr>
      <w:numPr>
        <w:numId w:val="8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">
    <w:name w:val="1.1.1 Стиль"/>
    <w:basedOn w:val="a9"/>
    <w:next w:val="a9"/>
    <w:rsid w:val="00FA5497"/>
    <w:pPr>
      <w:numPr>
        <w:numId w:val="9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b">
    <w:name w:val="Назв. табл."/>
    <w:basedOn w:val="30"/>
    <w:rsid w:val="00FA5497"/>
    <w:pPr>
      <w:numPr>
        <w:ilvl w:val="0"/>
        <w:numId w:val="0"/>
      </w:numPr>
      <w:ind w:left="851"/>
    </w:pPr>
  </w:style>
  <w:style w:type="paragraph" w:customStyle="1" w:styleId="150">
    <w:name w:val="Стиль Название объекта + Слева:  15 см Первая строка:  0 см"/>
    <w:basedOn w:val="30"/>
    <w:rsid w:val="00FA5497"/>
    <w:pPr>
      <w:numPr>
        <w:ilvl w:val="0"/>
        <w:numId w:val="12"/>
      </w:numPr>
      <w:spacing w:before="120" w:after="0"/>
    </w:pPr>
    <w:rPr>
      <w:bCs/>
      <w:szCs w:val="20"/>
    </w:rPr>
  </w:style>
  <w:style w:type="paragraph" w:styleId="affc">
    <w:name w:val="Document Map"/>
    <w:basedOn w:val="a9"/>
    <w:link w:val="affd"/>
    <w:rsid w:val="00FA5497"/>
    <w:pPr>
      <w:shd w:val="clear" w:color="auto" w:fill="FFFFFF"/>
      <w:jc w:val="both"/>
    </w:pPr>
    <w:rPr>
      <w:rFonts w:ascii="Tahoma" w:hAnsi="Tahoma" w:cs="Tahoma"/>
      <w:color w:val="auto"/>
      <w:sz w:val="24"/>
    </w:rPr>
  </w:style>
  <w:style w:type="character" w:customStyle="1" w:styleId="affd">
    <w:name w:val="Схема документа Знак"/>
    <w:basedOn w:val="aa"/>
    <w:link w:val="affc"/>
    <w:rsid w:val="00FA5497"/>
    <w:rPr>
      <w:rFonts w:ascii="Tahoma" w:eastAsia="Times New Roman" w:hAnsi="Tahoma" w:cs="Tahoma"/>
      <w:color w:val="auto"/>
      <w:sz w:val="24"/>
      <w:szCs w:val="20"/>
      <w:shd w:val="clear" w:color="auto" w:fill="FFFFFF"/>
      <w:lang w:eastAsia="ru-RU"/>
    </w:rPr>
  </w:style>
  <w:style w:type="paragraph" w:customStyle="1" w:styleId="111112">
    <w:name w:val="1.1.1.1.1 Стиль2"/>
    <w:rsid w:val="00FA5497"/>
    <w:pPr>
      <w:jc w:val="both"/>
    </w:pPr>
    <w:rPr>
      <w:rFonts w:eastAsia="Times New Roman"/>
      <w:color w:val="auto"/>
      <w:sz w:val="28"/>
      <w:szCs w:val="28"/>
      <w:lang w:eastAsia="ru-RU"/>
    </w:rPr>
  </w:style>
  <w:style w:type="paragraph" w:customStyle="1" w:styleId="111114">
    <w:name w:val="1.1.1.1.1 Стиль4"/>
    <w:basedOn w:val="a9"/>
    <w:rsid w:val="00FA5497"/>
    <w:pPr>
      <w:numPr>
        <w:ilvl w:val="4"/>
        <w:numId w:val="11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1114">
    <w:name w:val="1.1.1.1.1.1 Стиль4"/>
    <w:basedOn w:val="111114"/>
    <w:rsid w:val="00FA5497"/>
  </w:style>
  <w:style w:type="paragraph" w:customStyle="1" w:styleId="121">
    <w:name w:val="По центру и середине 12 пт"/>
    <w:basedOn w:val="a9"/>
    <w:rsid w:val="00FA5497"/>
    <w:pPr>
      <w:keepNext/>
      <w:tabs>
        <w:tab w:val="left" w:pos="720"/>
      </w:tabs>
      <w:jc w:val="center"/>
    </w:pPr>
    <w:rPr>
      <w:rFonts w:ascii="Arial" w:hAnsi="Arial"/>
      <w:color w:val="auto"/>
      <w:spacing w:val="-10"/>
      <w:sz w:val="24"/>
      <w:szCs w:val="24"/>
    </w:rPr>
  </w:style>
  <w:style w:type="paragraph" w:customStyle="1" w:styleId="200">
    <w:name w:val="Стиль Оглавление 2 + Слева:  0 см"/>
    <w:basedOn w:val="2f"/>
    <w:autoRedefine/>
    <w:rsid w:val="00FA5497"/>
    <w:pPr>
      <w:ind w:left="0"/>
    </w:pPr>
  </w:style>
  <w:style w:type="paragraph" w:customStyle="1" w:styleId="201">
    <w:name w:val="Стиль Оглавление 2 + Слева:  0 см1"/>
    <w:basedOn w:val="2f"/>
    <w:autoRedefine/>
    <w:rsid w:val="00FA5497"/>
    <w:pPr>
      <w:ind w:left="0"/>
    </w:pPr>
  </w:style>
  <w:style w:type="paragraph" w:customStyle="1" w:styleId="affe">
    <w:name w:val="Оглавление"/>
    <w:link w:val="afff"/>
    <w:autoRedefine/>
    <w:uiPriority w:val="99"/>
    <w:rsid w:val="00FA5497"/>
    <w:pPr>
      <w:tabs>
        <w:tab w:val="left" w:pos="481"/>
        <w:tab w:val="right" w:pos="8767"/>
      </w:tabs>
      <w:spacing w:line="360" w:lineRule="auto"/>
      <w:ind w:left="20"/>
      <w:contextualSpacing/>
      <w:jc w:val="both"/>
    </w:pPr>
    <w:rPr>
      <w:rFonts w:eastAsia="Times New Roman"/>
      <w:noProof/>
      <w:color w:val="auto"/>
      <w:spacing w:val="-10"/>
      <w:sz w:val="28"/>
      <w:szCs w:val="20"/>
      <w:lang w:eastAsia="ru-RU"/>
    </w:rPr>
  </w:style>
  <w:style w:type="paragraph" w:customStyle="1" w:styleId="-">
    <w:name w:val="- Стиль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numbering" w:customStyle="1" w:styleId="a6">
    <w:name w:val="Нумерация"/>
    <w:rsid w:val="00FA5497"/>
    <w:pPr>
      <w:numPr>
        <w:numId w:val="13"/>
      </w:numPr>
    </w:pPr>
  </w:style>
  <w:style w:type="paragraph" w:customStyle="1" w:styleId="a2">
    <w:name w:val="Нумерованный_в_таблицу"/>
    <w:rsid w:val="00FA5497"/>
    <w:pPr>
      <w:numPr>
        <w:numId w:val="14"/>
      </w:numPr>
      <w:spacing w:after="240" w:line="240" w:lineRule="atLeast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1">
    <w:name w:val="Перечисление"/>
    <w:rsid w:val="00FA5497"/>
    <w:pPr>
      <w:numPr>
        <w:numId w:val="15"/>
      </w:numPr>
      <w:spacing w:after="120" w:line="360" w:lineRule="auto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numbering" w:customStyle="1" w:styleId="a4">
    <w:name w:val="Нумерованный"/>
    <w:rsid w:val="00FA5497"/>
    <w:pPr>
      <w:numPr>
        <w:numId w:val="21"/>
      </w:numPr>
    </w:pPr>
  </w:style>
  <w:style w:type="paragraph" w:customStyle="1" w:styleId="a8">
    <w:name w:val="Тире"/>
    <w:basedOn w:val="a9"/>
    <w:link w:val="afff0"/>
    <w:rsid w:val="00FA5497"/>
    <w:pPr>
      <w:numPr>
        <w:numId w:val="16"/>
      </w:numPr>
      <w:tabs>
        <w:tab w:val="left" w:pos="1077"/>
      </w:tabs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1">
    <w:name w:val="ПРОПИСНЫЕ тит_лист"/>
    <w:next w:val="a9"/>
    <w:rsid w:val="00FA5497"/>
    <w:pPr>
      <w:spacing w:after="120"/>
    </w:pPr>
    <w:rPr>
      <w:rFonts w:ascii="Arial" w:eastAsia="Times New Roman" w:hAnsi="Arial"/>
      <w:color w:val="auto"/>
      <w:sz w:val="24"/>
      <w:szCs w:val="24"/>
      <w:lang w:eastAsia="ru-RU"/>
    </w:rPr>
  </w:style>
  <w:style w:type="paragraph" w:customStyle="1" w:styleId="afff2">
    <w:name w:val="Согласующие_подписи"/>
    <w:basedOn w:val="a9"/>
    <w:rsid w:val="00FA5497"/>
    <w:pPr>
      <w:spacing w:after="120"/>
      <w:jc w:val="center"/>
    </w:pPr>
    <w:rPr>
      <w:rFonts w:ascii="Arial" w:hAnsi="Arial"/>
      <w:color w:val="auto"/>
      <w:sz w:val="24"/>
      <w:szCs w:val="28"/>
    </w:rPr>
  </w:style>
  <w:style w:type="paragraph" w:customStyle="1" w:styleId="3d">
    <w:name w:val="Уровень 3 Знак"/>
    <w:link w:val="3e"/>
    <w:rsid w:val="00FA5497"/>
    <w:pPr>
      <w:spacing w:after="120"/>
      <w:ind w:left="-131"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47">
    <w:name w:val="Уровень 4"/>
    <w:rsid w:val="00FA5497"/>
    <w:pPr>
      <w:spacing w:after="120"/>
      <w:ind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3">
    <w:name w:val="В_таблицу_по_левому_краю"/>
    <w:link w:val="afff4"/>
    <w:rsid w:val="00FA5497"/>
    <w:pPr>
      <w:spacing w:after="240" w:line="240" w:lineRule="atLeast"/>
      <w:jc w:val="left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afff5">
    <w:name w:val="По_центру_таблицы"/>
    <w:rsid w:val="00FA5497"/>
    <w:pPr>
      <w:spacing w:before="120" w:after="120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18">
    <w:name w:val="Заголовок 1;Раздел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60">
    <w:name w:val="Заголовок 1;Раздел6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f1">
    <w:name w:val="Заголовок 2;Подраздел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60">
    <w:name w:val="Заголовок 2;Подраздел6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51">
    <w:name w:val="Заголовок 1;Раздел5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40">
    <w:name w:val="Заголовок 1;Раздел4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52">
    <w:name w:val="Заголовок 2;Подраздел5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42">
    <w:name w:val="Заголовок 2;Подраздел4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30">
    <w:name w:val="Заголовок 1;Раздел3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30">
    <w:name w:val="Заголовок 2;Подраздел3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22">
    <w:name w:val="Заголовок 1;Раздел2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2">
    <w:name w:val="Заголовок 1;Раздел1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21">
    <w:name w:val="Заголовок 2;Подраздел2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10">
    <w:name w:val="Заголовок 2;Подраздел1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6">
    <w:name w:val="Тексовый нумерованный"/>
    <w:basedOn w:val="21"/>
    <w:rsid w:val="00FA5497"/>
    <w:pPr>
      <w:spacing w:after="120"/>
      <w:ind w:left="109" w:right="113" w:firstLine="851"/>
      <w:jc w:val="both"/>
      <w:outlineLvl w:val="9"/>
    </w:pPr>
    <w:rPr>
      <w:rFonts w:ascii="Arial" w:hAnsi="Arial"/>
      <w:b w:val="0"/>
      <w:color w:val="auto"/>
      <w:sz w:val="24"/>
      <w:szCs w:val="28"/>
    </w:rPr>
  </w:style>
  <w:style w:type="paragraph" w:customStyle="1" w:styleId="92">
    <w:name w:val="Стиль9"/>
    <w:autoRedefine/>
    <w:qFormat/>
    <w:rsid w:val="007045F0"/>
    <w:pPr>
      <w:spacing w:after="240"/>
      <w:ind w:firstLine="709"/>
      <w:jc w:val="both"/>
    </w:pPr>
    <w:rPr>
      <w:rFonts w:eastAsia="Times New Roman"/>
      <w:color w:val="auto"/>
      <w:sz w:val="28"/>
      <w:szCs w:val="28"/>
      <w:lang w:eastAsia="ru-RU"/>
    </w:rPr>
  </w:style>
  <w:style w:type="character" w:customStyle="1" w:styleId="afff7">
    <w:name w:val="номер страницы"/>
    <w:basedOn w:val="aa"/>
    <w:rsid w:val="00FA5497"/>
  </w:style>
  <w:style w:type="paragraph" w:customStyle="1" w:styleId="afff8">
    <w:name w:val="В_таблицу_по_центру"/>
    <w:rsid w:val="00FA5497"/>
    <w:pPr>
      <w:spacing w:after="120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afff9">
    <w:name w:val="В таблицу_по_центру"/>
    <w:rsid w:val="00FA5497"/>
    <w:pPr>
      <w:spacing w:after="120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styleId="afffa">
    <w:name w:val="annotation text"/>
    <w:basedOn w:val="a9"/>
    <w:link w:val="afffb"/>
    <w:semiHidden/>
    <w:rsid w:val="00FA5497"/>
    <w:pPr>
      <w:spacing w:after="120"/>
      <w:ind w:firstLine="851"/>
      <w:jc w:val="both"/>
    </w:pPr>
    <w:rPr>
      <w:rFonts w:ascii="Arial" w:hAnsi="Arial"/>
      <w:color w:val="auto"/>
      <w:sz w:val="20"/>
    </w:rPr>
  </w:style>
  <w:style w:type="character" w:customStyle="1" w:styleId="afffb">
    <w:name w:val="Текст примечания Знак"/>
    <w:basedOn w:val="aa"/>
    <w:link w:val="afffa"/>
    <w:semiHidden/>
    <w:rsid w:val="00FA5497"/>
    <w:rPr>
      <w:rFonts w:ascii="Arial" w:eastAsia="Times New Roman" w:hAnsi="Arial"/>
      <w:color w:val="auto"/>
      <w:sz w:val="20"/>
      <w:szCs w:val="20"/>
      <w:lang w:eastAsia="ru-RU"/>
    </w:rPr>
  </w:style>
  <w:style w:type="paragraph" w:styleId="afffc">
    <w:name w:val="annotation subject"/>
    <w:basedOn w:val="afffa"/>
    <w:next w:val="afffa"/>
    <w:link w:val="afffd"/>
    <w:semiHidden/>
    <w:rsid w:val="00FA5497"/>
    <w:pPr>
      <w:ind w:firstLine="709"/>
    </w:pPr>
    <w:rPr>
      <w:rFonts w:ascii="Times New Roman" w:hAnsi="Times New Roman"/>
      <w:b/>
      <w:bCs/>
    </w:rPr>
  </w:style>
  <w:style w:type="character" w:customStyle="1" w:styleId="afffd">
    <w:name w:val="Тема примечания Знак"/>
    <w:basedOn w:val="afffb"/>
    <w:link w:val="afffc"/>
    <w:semiHidden/>
    <w:rsid w:val="00FA5497"/>
    <w:rPr>
      <w:rFonts w:ascii="Arial" w:eastAsia="Times New Roman" w:hAnsi="Arial"/>
      <w:b/>
      <w:bCs/>
      <w:color w:val="auto"/>
      <w:sz w:val="20"/>
      <w:szCs w:val="20"/>
      <w:lang w:eastAsia="ru-RU"/>
    </w:rPr>
  </w:style>
  <w:style w:type="paragraph" w:customStyle="1" w:styleId="19">
    <w:name w:val="Промежут1"/>
    <w:basedOn w:val="a9"/>
    <w:rsid w:val="00FA5497"/>
    <w:pPr>
      <w:spacing w:before="60" w:after="5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e">
    <w:name w:val="Содержание"/>
    <w:basedOn w:val="a9"/>
    <w:uiPriority w:val="99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">
    <w:name w:val="Состав проекта"/>
    <w:basedOn w:val="a9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0">
    <w:name w:val="Содержание_текст"/>
    <w:basedOn w:val="afffe"/>
    <w:rsid w:val="00FA5497"/>
    <w:pPr>
      <w:spacing w:before="90" w:after="90"/>
    </w:pPr>
  </w:style>
  <w:style w:type="paragraph" w:customStyle="1" w:styleId="affff1">
    <w:name w:val="Титульный"/>
    <w:basedOn w:val="afff1"/>
    <w:autoRedefine/>
    <w:rsid w:val="00FA5497"/>
  </w:style>
  <w:style w:type="paragraph" w:customStyle="1" w:styleId="112501">
    <w:name w:val="Стиль Стиль Заголовок 1 + Слева:  125 см Первая строка:  0 см + все...1"/>
    <w:basedOn w:val="a9"/>
    <w:rsid w:val="00FA5497"/>
    <w:pPr>
      <w:keepNext/>
      <w:pageBreakBefore/>
      <w:spacing w:before="240" w:after="480" w:line="360" w:lineRule="auto"/>
      <w:jc w:val="center"/>
      <w:outlineLvl w:val="0"/>
    </w:pPr>
    <w:rPr>
      <w:caps/>
      <w:color w:val="auto"/>
      <w:kern w:val="32"/>
      <w:sz w:val="32"/>
      <w:szCs w:val="32"/>
    </w:rPr>
  </w:style>
  <w:style w:type="paragraph" w:customStyle="1" w:styleId="affff2">
    <w:name w:val="Состав_П_текст"/>
    <w:basedOn w:val="affff0"/>
    <w:rsid w:val="00FA5497"/>
    <w:pPr>
      <w:spacing w:before="0" w:after="0" w:line="450" w:lineRule="exact"/>
      <w:ind w:left="57"/>
      <w:jc w:val="left"/>
    </w:pPr>
  </w:style>
  <w:style w:type="paragraph" w:customStyle="1" w:styleId="affff3">
    <w:name w:val="Общие_данные"/>
    <w:basedOn w:val="a9"/>
    <w:uiPriority w:val="99"/>
    <w:rsid w:val="00FA5497"/>
    <w:pPr>
      <w:spacing w:after="24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4">
    <w:name w:val="Стиль Согласующие_подписи + малые прописные По центру Междустр.ин..."/>
    <w:basedOn w:val="afff2"/>
    <w:rsid w:val="00FA5497"/>
    <w:pPr>
      <w:spacing w:line="360" w:lineRule="auto"/>
    </w:pPr>
    <w:rPr>
      <w:caps/>
      <w:szCs w:val="24"/>
    </w:rPr>
  </w:style>
  <w:style w:type="paragraph" w:customStyle="1" w:styleId="1a">
    <w:name w:val="В таблицу_по_центру1"/>
    <w:basedOn w:val="afff9"/>
    <w:rsid w:val="00FA5497"/>
    <w:pPr>
      <w:spacing w:after="0"/>
    </w:pPr>
    <w:rPr>
      <w:sz w:val="18"/>
      <w:szCs w:val="18"/>
    </w:rPr>
  </w:style>
  <w:style w:type="paragraph" w:customStyle="1" w:styleId="affff5">
    <w:name w:val="Введение"/>
    <w:uiPriority w:val="99"/>
    <w:rsid w:val="00FA5497"/>
    <w:pPr>
      <w:spacing w:line="240" w:lineRule="atLeast"/>
      <w:jc w:val="left"/>
    </w:pPr>
    <w:rPr>
      <w:rFonts w:ascii="Arial" w:eastAsia="Times New Roman" w:hAnsi="Arial"/>
      <w:color w:val="FFFFFF"/>
      <w:sz w:val="4"/>
      <w:szCs w:val="24"/>
      <w:lang w:eastAsia="ru-RU"/>
    </w:rPr>
  </w:style>
  <w:style w:type="paragraph" w:customStyle="1" w:styleId="affff6">
    <w:name w:val="Приложение"/>
    <w:rsid w:val="00FA5497"/>
    <w:pPr>
      <w:pageBreakBefore/>
      <w:spacing w:after="120"/>
      <w:outlineLvl w:val="0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0">
    <w:name w:val="Буквенное_перечисление"/>
    <w:basedOn w:val="a9"/>
    <w:rsid w:val="00FA5497"/>
    <w:pPr>
      <w:numPr>
        <w:numId w:val="17"/>
      </w:numPr>
      <w:spacing w:after="120"/>
      <w:jc w:val="both"/>
    </w:pPr>
    <w:rPr>
      <w:rFonts w:ascii="Arial" w:hAnsi="Arial"/>
      <w:color w:val="auto"/>
      <w:sz w:val="24"/>
      <w:szCs w:val="28"/>
      <w:lang w:val="en-US"/>
    </w:rPr>
  </w:style>
  <w:style w:type="paragraph" w:customStyle="1" w:styleId="a3">
    <w:name w:val="Цифровое_перечисление"/>
    <w:basedOn w:val="a9"/>
    <w:rsid w:val="00FA5497"/>
    <w:pPr>
      <w:numPr>
        <w:numId w:val="18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7">
    <w:name w:val="как_в_таблице"/>
    <w:rsid w:val="00FA5497"/>
    <w:pPr>
      <w:tabs>
        <w:tab w:val="left" w:leader="dot" w:pos="8505"/>
      </w:tabs>
      <w:spacing w:after="120"/>
      <w:ind w:firstLine="851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8">
    <w:name w:val="Стиль В_таблицу_по_левому_краю + Междустр.интервал:  одинарный"/>
    <w:basedOn w:val="afff3"/>
    <w:rsid w:val="00FA5497"/>
    <w:pPr>
      <w:spacing w:after="120" w:line="240" w:lineRule="auto"/>
    </w:pPr>
  </w:style>
  <w:style w:type="character" w:customStyle="1" w:styleId="afff4">
    <w:name w:val="В_таблицу_по_левому_краю Знак"/>
    <w:link w:val="afff3"/>
    <w:rsid w:val="00FA5497"/>
    <w:rPr>
      <w:rFonts w:ascii="Arial" w:eastAsia="Times New Roman" w:hAnsi="Arial"/>
      <w:color w:val="auto"/>
      <w:sz w:val="24"/>
      <w:szCs w:val="20"/>
      <w:lang w:eastAsia="ru-RU"/>
    </w:rPr>
  </w:style>
  <w:style w:type="character" w:customStyle="1" w:styleId="afff0">
    <w:name w:val="Тире Знак"/>
    <w:link w:val="a8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3e">
    <w:name w:val="Уровень 3 Знак Знак"/>
    <w:link w:val="3d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9">
    <w:name w:val="Табличный"/>
    <w:rsid w:val="00FA5497"/>
    <w:pPr>
      <w:jc w:val="left"/>
    </w:pPr>
    <w:rPr>
      <w:rFonts w:eastAsia="Times New Roman"/>
      <w:snapToGrid w:val="0"/>
      <w:color w:val="auto"/>
      <w:sz w:val="22"/>
      <w:szCs w:val="20"/>
      <w:lang w:eastAsia="ru-RU"/>
    </w:rPr>
  </w:style>
  <w:style w:type="character" w:customStyle="1" w:styleId="highlighthighlightactive">
    <w:name w:val="highlight highlight_active"/>
    <w:basedOn w:val="aa"/>
    <w:rsid w:val="00FA5497"/>
  </w:style>
  <w:style w:type="paragraph" w:customStyle="1" w:styleId="2f2">
    <w:name w:val="Стиль Заголовок 2 + Междустр.интервал:  одинарный"/>
    <w:basedOn w:val="21"/>
    <w:rsid w:val="00FA5497"/>
    <w:pPr>
      <w:keepNext w:val="0"/>
      <w:spacing w:after="120"/>
      <w:ind w:left="-47" w:firstLine="851"/>
      <w:jc w:val="both"/>
    </w:pPr>
    <w:rPr>
      <w:rFonts w:ascii="Arial" w:hAnsi="Arial"/>
      <w:b w:val="0"/>
      <w:color w:val="auto"/>
      <w:sz w:val="24"/>
    </w:rPr>
  </w:style>
  <w:style w:type="paragraph" w:styleId="2">
    <w:name w:val="List Number 2"/>
    <w:basedOn w:val="a9"/>
    <w:rsid w:val="00FA5497"/>
    <w:pPr>
      <w:numPr>
        <w:numId w:val="19"/>
      </w:numPr>
      <w:spacing w:line="360" w:lineRule="auto"/>
      <w:jc w:val="both"/>
    </w:pPr>
    <w:rPr>
      <w:rFonts w:ascii="Arial" w:hAnsi="Arial"/>
      <w:color w:val="auto"/>
      <w:sz w:val="24"/>
      <w:szCs w:val="28"/>
    </w:rPr>
  </w:style>
  <w:style w:type="paragraph" w:customStyle="1" w:styleId="3f">
    <w:name w:val="Уровень 3"/>
    <w:uiPriority w:val="99"/>
    <w:rsid w:val="00FA5497"/>
    <w:pPr>
      <w:spacing w:after="120"/>
      <w:ind w:left="87"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a">
    <w:name w:val="Чертежный"/>
    <w:rsid w:val="00FA5497"/>
    <w:pPr>
      <w:jc w:val="both"/>
    </w:pPr>
    <w:rPr>
      <w:rFonts w:ascii="ISOCPEUR" w:eastAsia="Times New Roman" w:hAnsi="ISOCPEUR"/>
      <w:i/>
      <w:color w:val="auto"/>
      <w:sz w:val="28"/>
      <w:szCs w:val="20"/>
      <w:lang w:val="uk-UA" w:eastAsia="ru-RU"/>
    </w:rPr>
  </w:style>
  <w:style w:type="paragraph" w:customStyle="1" w:styleId="CharCharCharChar">
    <w:name w:val="Char Char Знак Знак Char Char"/>
    <w:basedOn w:val="a9"/>
    <w:rsid w:val="00FA5497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">
    <w:name w:val="List Number"/>
    <w:basedOn w:val="a9"/>
    <w:rsid w:val="00FA5497"/>
    <w:pPr>
      <w:numPr>
        <w:numId w:val="20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b">
    <w:name w:val="СЕВМАШ"/>
    <w:next w:val="a9"/>
    <w:rsid w:val="00FA5497"/>
    <w:pPr>
      <w:jc w:val="left"/>
    </w:pPr>
    <w:rPr>
      <w:rFonts w:ascii="SEVMASH.TT" w:eastAsia="Times New Roman" w:hAnsi="SEVMASH.TT"/>
      <w:color w:val="auto"/>
      <w:sz w:val="98"/>
      <w:szCs w:val="20"/>
      <w:lang w:eastAsia="ru-RU"/>
    </w:rPr>
  </w:style>
  <w:style w:type="paragraph" w:customStyle="1" w:styleId="affffc">
    <w:name w:val="Основной текст с отст"/>
    <w:basedOn w:val="a9"/>
    <w:uiPriority w:val="99"/>
    <w:rsid w:val="00FA5497"/>
    <w:pPr>
      <w:widowControl w:val="0"/>
      <w:ind w:left="567" w:firstLine="567"/>
    </w:pPr>
    <w:rPr>
      <w:color w:val="auto"/>
      <w:sz w:val="28"/>
    </w:rPr>
  </w:style>
  <w:style w:type="character" w:customStyle="1" w:styleId="1b">
    <w:name w:val="Основной текст Знак1"/>
    <w:basedOn w:val="aa"/>
    <w:uiPriority w:val="99"/>
    <w:rsid w:val="00FA5497"/>
    <w:rPr>
      <w:rFonts w:ascii="Arial Narrow" w:hAnsi="Arial Narrow" w:cs="Arial Narrow"/>
      <w:sz w:val="19"/>
      <w:szCs w:val="19"/>
      <w:shd w:val="clear" w:color="auto" w:fill="FFFFFF"/>
    </w:rPr>
  </w:style>
  <w:style w:type="character" w:customStyle="1" w:styleId="apple-converted-space">
    <w:name w:val="apple-converted-space"/>
    <w:basedOn w:val="aa"/>
    <w:rsid w:val="00FA5497"/>
  </w:style>
  <w:style w:type="character" w:customStyle="1" w:styleId="afff">
    <w:name w:val="Оглавление_"/>
    <w:basedOn w:val="aa"/>
    <w:link w:val="affe"/>
    <w:uiPriority w:val="99"/>
    <w:locked/>
    <w:rsid w:val="00FA5497"/>
    <w:rPr>
      <w:rFonts w:eastAsia="Times New Roman"/>
      <w:noProof/>
      <w:color w:val="auto"/>
      <w:spacing w:val="-10"/>
      <w:sz w:val="28"/>
      <w:szCs w:val="20"/>
      <w:lang w:eastAsia="ru-RU"/>
    </w:rPr>
  </w:style>
  <w:style w:type="character" w:customStyle="1" w:styleId="48">
    <w:name w:val="Основной текст (4)_"/>
    <w:basedOn w:val="aa"/>
    <w:link w:val="49"/>
    <w:rsid w:val="00FA5497"/>
    <w:rPr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.5 pt"/>
    <w:basedOn w:val="29"/>
    <w:rsid w:val="00FA5497"/>
    <w:rPr>
      <w:rFonts w:eastAsia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9">
    <w:name w:val="Основной текст (4)"/>
    <w:basedOn w:val="a9"/>
    <w:link w:val="48"/>
    <w:rsid w:val="00FA5497"/>
    <w:pPr>
      <w:widowControl w:val="0"/>
      <w:shd w:val="clear" w:color="auto" w:fill="FFFFFF"/>
      <w:spacing w:before="540" w:after="360" w:line="322" w:lineRule="exact"/>
      <w:jc w:val="center"/>
    </w:pPr>
    <w:rPr>
      <w:rFonts w:eastAsia="Calibri"/>
      <w:b/>
      <w:bCs/>
      <w:sz w:val="28"/>
      <w:szCs w:val="28"/>
      <w:lang w:eastAsia="en-US"/>
    </w:rPr>
  </w:style>
  <w:style w:type="character" w:customStyle="1" w:styleId="2f3">
    <w:name w:val="Основной текст (2) + Полужирный"/>
    <w:basedOn w:val="29"/>
    <w:rsid w:val="00FA54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ffffd">
    <w:name w:val="No Spacing"/>
    <w:link w:val="affffe"/>
    <w:uiPriority w:val="1"/>
    <w:qFormat/>
    <w:rsid w:val="00FA5497"/>
    <w:pPr>
      <w:jc w:val="left"/>
    </w:pPr>
    <w:rPr>
      <w:rFonts w:eastAsia="Times New Roman"/>
      <w:color w:val="auto"/>
      <w:sz w:val="24"/>
      <w:szCs w:val="20"/>
    </w:rPr>
  </w:style>
  <w:style w:type="character" w:customStyle="1" w:styleId="affffe">
    <w:name w:val="Без интервала Знак"/>
    <w:link w:val="affffd"/>
    <w:uiPriority w:val="1"/>
    <w:locked/>
    <w:rsid w:val="00FA5497"/>
    <w:rPr>
      <w:rFonts w:eastAsia="Times New Roman"/>
      <w:color w:val="auto"/>
      <w:sz w:val="24"/>
      <w:szCs w:val="20"/>
    </w:rPr>
  </w:style>
  <w:style w:type="character" w:styleId="afffff">
    <w:name w:val="annotation reference"/>
    <w:basedOn w:val="aa"/>
    <w:uiPriority w:val="99"/>
    <w:semiHidden/>
    <w:unhideWhenUsed/>
    <w:rsid w:val="00FA5497"/>
    <w:rPr>
      <w:sz w:val="16"/>
      <w:szCs w:val="16"/>
    </w:rPr>
  </w:style>
  <w:style w:type="character" w:customStyle="1" w:styleId="ae">
    <w:name w:val="Абзац списка Знак"/>
    <w:link w:val="ad"/>
    <w:uiPriority w:val="99"/>
    <w:locked/>
    <w:rsid w:val="00FA5497"/>
    <w:rPr>
      <w:rFonts w:eastAsia="Times New Roman"/>
      <w:szCs w:val="20"/>
      <w:lang w:eastAsia="ru-RU"/>
    </w:rPr>
  </w:style>
  <w:style w:type="numbering" w:customStyle="1" w:styleId="1c">
    <w:name w:val="Нет списка1"/>
    <w:next w:val="ac"/>
    <w:semiHidden/>
    <w:unhideWhenUsed/>
    <w:rsid w:val="00766E69"/>
  </w:style>
  <w:style w:type="paragraph" w:customStyle="1" w:styleId="-0">
    <w:name w:val="обычный - по ширине"/>
    <w:basedOn w:val="afffff0"/>
    <w:qFormat/>
    <w:rsid w:val="00766E69"/>
    <w:pPr>
      <w:ind w:firstLine="0"/>
    </w:pPr>
  </w:style>
  <w:style w:type="paragraph" w:customStyle="1" w:styleId="afffff0">
    <w:name w:val="Обычный_"/>
    <w:qFormat/>
    <w:rsid w:val="00766E69"/>
    <w:pPr>
      <w:widowControl w:val="0"/>
      <w:spacing w:line="276" w:lineRule="auto"/>
      <w:ind w:firstLine="567"/>
      <w:jc w:val="both"/>
    </w:pPr>
    <w:rPr>
      <w:rFonts w:ascii="Calibri" w:eastAsia="Times New Roman" w:hAnsi="Calibri"/>
      <w:color w:val="auto"/>
      <w:sz w:val="24"/>
      <w:szCs w:val="24"/>
      <w:lang w:eastAsia="ru-RU"/>
    </w:rPr>
  </w:style>
  <w:style w:type="paragraph" w:styleId="afffff1">
    <w:name w:val="TOC Heading"/>
    <w:basedOn w:val="1"/>
    <w:next w:val="a9"/>
    <w:uiPriority w:val="39"/>
    <w:qFormat/>
    <w:rsid w:val="00766E69"/>
    <w:pPr>
      <w:spacing w:line="276" w:lineRule="auto"/>
      <w:outlineLvl w:val="9"/>
    </w:pPr>
    <w:rPr>
      <w:rFonts w:ascii="Cambria" w:eastAsia="Times New Roman" w:hAnsi="Cambria" w:cs="Times New Roman"/>
      <w:color w:val="365F91"/>
      <w:sz w:val="28"/>
      <w:lang w:eastAsia="en-US"/>
    </w:rPr>
  </w:style>
  <w:style w:type="paragraph" w:customStyle="1" w:styleId="0">
    <w:name w:val="Заголовок 0"/>
    <w:basedOn w:val="1"/>
    <w:next w:val="afffff0"/>
    <w:rsid w:val="00766E69"/>
    <w:pPr>
      <w:keepNext w:val="0"/>
      <w:keepLines w:val="0"/>
      <w:widowControl w:val="0"/>
      <w:spacing w:before="0" w:line="276" w:lineRule="auto"/>
      <w:jc w:val="both"/>
    </w:pPr>
    <w:rPr>
      <w:rFonts w:ascii="Calibri" w:eastAsia="Times New Roman" w:hAnsi="Calibri" w:cs="Times New Roman"/>
      <w:color w:val="auto"/>
      <w:sz w:val="28"/>
    </w:rPr>
  </w:style>
  <w:style w:type="paragraph" w:customStyle="1" w:styleId="afffff2">
    <w:name w:val="Заголовок"/>
    <w:basedOn w:val="afffff0"/>
    <w:next w:val="afffff0"/>
    <w:qFormat/>
    <w:rsid w:val="00766E69"/>
    <w:pPr>
      <w:ind w:firstLine="0"/>
    </w:pPr>
    <w:rPr>
      <w:b/>
      <w:sz w:val="28"/>
    </w:rPr>
  </w:style>
  <w:style w:type="paragraph" w:customStyle="1" w:styleId="-1">
    <w:name w:val="обычный - по центру"/>
    <w:basedOn w:val="afffff0"/>
    <w:qFormat/>
    <w:rsid w:val="00766E69"/>
    <w:pPr>
      <w:ind w:firstLine="0"/>
      <w:jc w:val="center"/>
    </w:pPr>
  </w:style>
  <w:style w:type="paragraph" w:customStyle="1" w:styleId="-2">
    <w:name w:val="обычный - справа"/>
    <w:basedOn w:val="afffff0"/>
    <w:qFormat/>
    <w:rsid w:val="00766E69"/>
    <w:pPr>
      <w:ind w:firstLine="0"/>
      <w:jc w:val="right"/>
    </w:pPr>
  </w:style>
  <w:style w:type="paragraph" w:customStyle="1" w:styleId="afffff3">
    <w:name w:val="Текст документа"/>
    <w:basedOn w:val="afffff0"/>
    <w:next w:val="afffff0"/>
    <w:rsid w:val="00766E69"/>
    <w:rPr>
      <w:szCs w:val="20"/>
    </w:rPr>
  </w:style>
  <w:style w:type="numbering" w:customStyle="1" w:styleId="113">
    <w:name w:val="Нет списка11"/>
    <w:next w:val="ac"/>
    <w:uiPriority w:val="99"/>
    <w:semiHidden/>
    <w:unhideWhenUsed/>
    <w:rsid w:val="00766E69"/>
  </w:style>
  <w:style w:type="numbering" w:customStyle="1" w:styleId="2f4">
    <w:name w:val="Нет списка2"/>
    <w:next w:val="ac"/>
    <w:uiPriority w:val="99"/>
    <w:semiHidden/>
    <w:unhideWhenUsed/>
    <w:rsid w:val="00766E69"/>
  </w:style>
  <w:style w:type="paragraph" w:customStyle="1" w:styleId="1d">
    <w:name w:val="Обычный1"/>
    <w:rsid w:val="00766E69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paragraph" w:customStyle="1" w:styleId="S">
    <w:name w:val="S_Маркированный"/>
    <w:basedOn w:val="a9"/>
    <w:link w:val="S1"/>
    <w:autoRedefine/>
    <w:qFormat/>
    <w:rsid w:val="00766E69"/>
    <w:pPr>
      <w:ind w:firstLine="708"/>
      <w:jc w:val="both"/>
    </w:pPr>
    <w:rPr>
      <w:color w:val="auto"/>
      <w:spacing w:val="-3"/>
      <w:sz w:val="24"/>
      <w:szCs w:val="24"/>
      <w:lang w:eastAsia="ar-SA"/>
    </w:rPr>
  </w:style>
  <w:style w:type="character" w:customStyle="1" w:styleId="S1">
    <w:name w:val="S_Маркированный Знак1"/>
    <w:link w:val="S"/>
    <w:rsid w:val="00766E69"/>
    <w:rPr>
      <w:rFonts w:eastAsia="Times New Roman"/>
      <w:color w:val="auto"/>
      <w:spacing w:val="-3"/>
      <w:sz w:val="24"/>
      <w:szCs w:val="24"/>
      <w:lang w:eastAsia="ar-SA"/>
    </w:rPr>
  </w:style>
  <w:style w:type="paragraph" w:customStyle="1" w:styleId="S0">
    <w:name w:val="S_Обычный"/>
    <w:basedOn w:val="a9"/>
    <w:qFormat/>
    <w:rsid w:val="00766E69"/>
    <w:pPr>
      <w:ind w:firstLine="709"/>
      <w:jc w:val="both"/>
    </w:pPr>
    <w:rPr>
      <w:color w:val="auto"/>
      <w:sz w:val="24"/>
      <w:szCs w:val="24"/>
      <w:lang w:eastAsia="ar-SA"/>
    </w:rPr>
  </w:style>
  <w:style w:type="character" w:customStyle="1" w:styleId="12">
    <w:name w:val="Обычный (веб) Знак1"/>
    <w:aliases w:val="Обычный (веб) Знак Знак,Обычный (Web) Знак Знак,Обычный (Web) Знак Знак Знак Знак Знак Знак,Обычный (Web) Знак Знак Знак Знак1,Обычный (Web) Знак Знак Знак Знак Знак1,Обычный (Web) Знак1,Обычный (веб)3 Знак"/>
    <w:link w:val="af7"/>
    <w:locked/>
    <w:rsid w:val="00766E69"/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9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earchtext">
    <w:name w:val="searchtext"/>
    <w:basedOn w:val="aa"/>
    <w:rsid w:val="00766E69"/>
  </w:style>
  <w:style w:type="paragraph" w:customStyle="1" w:styleId="paragraph">
    <w:name w:val="paragraph"/>
    <w:basedOn w:val="a9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eop">
    <w:name w:val="eop"/>
    <w:basedOn w:val="aa"/>
    <w:rsid w:val="00766E69"/>
  </w:style>
  <w:style w:type="character" w:customStyle="1" w:styleId="normaltextrun">
    <w:name w:val="normaltextrun"/>
    <w:basedOn w:val="aa"/>
    <w:rsid w:val="00766E69"/>
  </w:style>
  <w:style w:type="character" w:customStyle="1" w:styleId="6vzrncr">
    <w:name w:val="_6vzrncr"/>
    <w:basedOn w:val="aa"/>
    <w:rsid w:val="00766E69"/>
  </w:style>
  <w:style w:type="paragraph" w:customStyle="1" w:styleId="ConsPlusTitlePage">
    <w:name w:val="ConsPlusTitlePage"/>
    <w:rsid w:val="00107967"/>
    <w:pPr>
      <w:widowControl w:val="0"/>
      <w:autoSpaceDE w:val="0"/>
      <w:autoSpaceDN w:val="0"/>
      <w:jc w:val="left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024CB"/>
    <w:pPr>
      <w:widowControl w:val="0"/>
      <w:jc w:val="left"/>
    </w:pPr>
    <w:rPr>
      <w:rFonts w:asciiTheme="minorHAnsi" w:eastAsia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9"/>
    <w:uiPriority w:val="1"/>
    <w:qFormat/>
    <w:rsid w:val="004024CB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1e">
    <w:name w:val="Заголовок №1_"/>
    <w:link w:val="1f"/>
    <w:rsid w:val="00A8532A"/>
    <w:rPr>
      <w:b/>
      <w:bCs/>
      <w:shd w:val="clear" w:color="auto" w:fill="FFFFFF"/>
    </w:rPr>
  </w:style>
  <w:style w:type="paragraph" w:customStyle="1" w:styleId="1f">
    <w:name w:val="Заголовок №1"/>
    <w:basedOn w:val="a9"/>
    <w:link w:val="1e"/>
    <w:rsid w:val="00A8532A"/>
    <w:pPr>
      <w:widowControl w:val="0"/>
      <w:shd w:val="clear" w:color="auto" w:fill="FFFFFF"/>
      <w:spacing w:after="360" w:line="0" w:lineRule="atLeast"/>
      <w:outlineLvl w:val="0"/>
    </w:pPr>
    <w:rPr>
      <w:rFonts w:eastAsia="Calibri"/>
      <w:b/>
      <w:bCs/>
      <w:szCs w:val="26"/>
      <w:lang w:eastAsia="en-US"/>
    </w:rPr>
  </w:style>
  <w:style w:type="paragraph" w:customStyle="1" w:styleId="180">
    <w:name w:val="Титул_заголовок_18_центр"/>
    <w:qFormat/>
    <w:rsid w:val="00A8532A"/>
    <w:rPr>
      <w:rFonts w:eastAsia="Times New Roman"/>
      <w:color w:val="auto"/>
      <w:sz w:val="36"/>
      <w:szCs w:val="36"/>
      <w:lang w:eastAsia="ru-RU"/>
    </w:rPr>
  </w:style>
  <w:style w:type="character" w:customStyle="1" w:styleId="searchresult">
    <w:name w:val="search_result"/>
    <w:basedOn w:val="aa"/>
    <w:rsid w:val="002817D7"/>
  </w:style>
  <w:style w:type="table" w:customStyle="1" w:styleId="1f0">
    <w:name w:val="Сетка таблицы1"/>
    <w:basedOn w:val="ab"/>
    <w:next w:val="afd"/>
    <w:uiPriority w:val="39"/>
    <w:rsid w:val="001F7169"/>
    <w:pPr>
      <w:jc w:val="left"/>
    </w:pPr>
    <w:rPr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5">
    <w:name w:val="Обычный2"/>
    <w:rsid w:val="00897C33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character" w:customStyle="1" w:styleId="fontstyle01">
    <w:name w:val="fontstyle01"/>
    <w:rsid w:val="00897C33"/>
    <w:rPr>
      <w:rFonts w:ascii="TimesNewRoman" w:eastAsia="TimesNewRoman" w:hint="eastAsia"/>
      <w:b w:val="0"/>
      <w:bCs w:val="0"/>
      <w:i w:val="0"/>
      <w:iCs w:val="0"/>
      <w:color w:val="000000"/>
      <w:sz w:val="28"/>
      <w:szCs w:val="28"/>
    </w:rPr>
  </w:style>
  <w:style w:type="paragraph" w:customStyle="1" w:styleId="headertext">
    <w:name w:val="headertext"/>
    <w:basedOn w:val="a9"/>
    <w:rsid w:val="00897C33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fffff4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,single s"/>
    <w:basedOn w:val="a9"/>
    <w:link w:val="afffff5"/>
    <w:uiPriority w:val="99"/>
    <w:unhideWhenUsed/>
    <w:rsid w:val="00897C33"/>
    <w:rPr>
      <w:rFonts w:ascii="Calibri" w:eastAsia="Calibri" w:hAnsi="Calibri"/>
      <w:color w:val="auto"/>
      <w:sz w:val="20"/>
      <w:lang w:eastAsia="en-US"/>
    </w:rPr>
  </w:style>
  <w:style w:type="character" w:customStyle="1" w:styleId="afffff5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basedOn w:val="aa"/>
    <w:link w:val="afffff4"/>
    <w:uiPriority w:val="99"/>
    <w:rsid w:val="00897C33"/>
    <w:rPr>
      <w:rFonts w:ascii="Calibri" w:hAnsi="Calibri"/>
      <w:color w:val="auto"/>
      <w:sz w:val="20"/>
      <w:szCs w:val="20"/>
    </w:rPr>
  </w:style>
  <w:style w:type="character" w:styleId="afffff6">
    <w:name w:val="footnote reference"/>
    <w:aliases w:val="Знак сноски 1,Знак сноски-FN,Ciae niinee-FN,Referencia nota al pie,Ссылка на сноску 45,Appel note de bas de page"/>
    <w:uiPriority w:val="99"/>
    <w:unhideWhenUsed/>
    <w:rsid w:val="00897C33"/>
    <w:rPr>
      <w:vertAlign w:val="superscript"/>
    </w:rPr>
  </w:style>
  <w:style w:type="paragraph" w:customStyle="1" w:styleId="afffff7">
    <w:name w:val="_Сноска"/>
    <w:basedOn w:val="a9"/>
    <w:link w:val="afffff8"/>
    <w:qFormat/>
    <w:rsid w:val="00897C33"/>
    <w:pPr>
      <w:tabs>
        <w:tab w:val="center" w:pos="4677"/>
        <w:tab w:val="right" w:pos="9355"/>
      </w:tabs>
      <w:snapToGrid w:val="0"/>
      <w:contextualSpacing/>
      <w:jc w:val="both"/>
    </w:pPr>
    <w:rPr>
      <w:noProof/>
      <w:color w:val="auto"/>
      <w:sz w:val="20"/>
      <w:szCs w:val="22"/>
    </w:rPr>
  </w:style>
  <w:style w:type="character" w:customStyle="1" w:styleId="afffff8">
    <w:name w:val="_Сноска Знак"/>
    <w:link w:val="afffff7"/>
    <w:rsid w:val="00897C33"/>
    <w:rPr>
      <w:rFonts w:eastAsia="Times New Roman"/>
      <w:noProof/>
      <w:color w:val="auto"/>
      <w:sz w:val="20"/>
      <w:szCs w:val="22"/>
      <w:lang w:eastAsia="ru-RU"/>
    </w:rPr>
  </w:style>
  <w:style w:type="character" w:customStyle="1" w:styleId="11pt">
    <w:name w:val="Основной текст + 11 pt"/>
    <w:rsid w:val="00897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3f0">
    <w:name w:val="Обычный3"/>
    <w:rsid w:val="00CA1400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paragraph" w:customStyle="1" w:styleId="4a">
    <w:name w:val="Обычный4"/>
    <w:rsid w:val="00106B71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paragraph" w:styleId="afffff9">
    <w:name w:val="Subtitle"/>
    <w:basedOn w:val="a9"/>
    <w:next w:val="a9"/>
    <w:link w:val="afffffa"/>
    <w:uiPriority w:val="11"/>
    <w:qFormat/>
    <w:rsid w:val="00106B71"/>
    <w:pPr>
      <w:spacing w:after="60" w:line="276" w:lineRule="auto"/>
      <w:ind w:firstLine="567"/>
      <w:jc w:val="center"/>
      <w:outlineLvl w:val="1"/>
    </w:pPr>
    <w:rPr>
      <w:rFonts w:ascii="Calibri Light" w:hAnsi="Calibri Light"/>
      <w:color w:val="auto"/>
      <w:sz w:val="24"/>
      <w:szCs w:val="24"/>
      <w:lang w:eastAsia="en-US"/>
    </w:rPr>
  </w:style>
  <w:style w:type="character" w:customStyle="1" w:styleId="afffffa">
    <w:name w:val="Подзаголовок Знак"/>
    <w:basedOn w:val="aa"/>
    <w:link w:val="afffff9"/>
    <w:uiPriority w:val="11"/>
    <w:rsid w:val="00106B71"/>
    <w:rPr>
      <w:rFonts w:ascii="Calibri Light" w:eastAsia="Times New Roman" w:hAnsi="Calibri Light"/>
      <w:color w:val="auto"/>
      <w:sz w:val="24"/>
      <w:szCs w:val="24"/>
    </w:rPr>
  </w:style>
  <w:style w:type="paragraph" w:customStyle="1" w:styleId="72">
    <w:name w:val="Стиль7"/>
    <w:basedOn w:val="1"/>
    <w:qFormat/>
    <w:rsid w:val="00106B71"/>
    <w:pPr>
      <w:keepNext w:val="0"/>
      <w:keepLines w:val="0"/>
      <w:widowControl w:val="0"/>
      <w:spacing w:before="0" w:line="276" w:lineRule="auto"/>
      <w:ind w:left="284" w:firstLine="283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02">
    <w:name w:val="Стиль10"/>
    <w:basedOn w:val="afffff9"/>
    <w:qFormat/>
    <w:rsid w:val="00106B71"/>
    <w:rPr>
      <w:rFonts w:ascii="Times New Roman" w:eastAsia="TimesNewRoman" w:hAnsi="Times New Roman"/>
      <w:b/>
      <w:sz w:val="28"/>
    </w:rPr>
  </w:style>
  <w:style w:type="paragraph" w:customStyle="1" w:styleId="114">
    <w:name w:val="Стиль11"/>
    <w:basedOn w:val="1"/>
    <w:qFormat/>
    <w:rsid w:val="00106B71"/>
    <w:pPr>
      <w:keepNext w:val="0"/>
      <w:keepLines w:val="0"/>
      <w:widowControl w:val="0"/>
      <w:spacing w:before="0" w:line="276" w:lineRule="auto"/>
      <w:ind w:left="284" w:hanging="284"/>
      <w:jc w:val="both"/>
    </w:pPr>
    <w:rPr>
      <w:rFonts w:ascii="Times New Roman" w:eastAsia="TimesNewRoman" w:hAnsi="Times New Roman" w:cs="Times New Roman"/>
      <w:color w:val="auto"/>
      <w:sz w:val="28"/>
    </w:rPr>
  </w:style>
  <w:style w:type="table" w:customStyle="1" w:styleId="2f6">
    <w:name w:val="Сетка таблицы2"/>
    <w:basedOn w:val="ab"/>
    <w:next w:val="afd"/>
    <w:uiPriority w:val="39"/>
    <w:rsid w:val="00434CFF"/>
    <w:pPr>
      <w:jc w:val="left"/>
    </w:pPr>
    <w:rPr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5">
    <w:name w:val="Заголовок 11"/>
    <w:basedOn w:val="a9"/>
    <w:uiPriority w:val="1"/>
    <w:qFormat/>
    <w:rsid w:val="00B72BD4"/>
    <w:pPr>
      <w:widowControl w:val="0"/>
      <w:autoSpaceDE w:val="0"/>
      <w:autoSpaceDN w:val="0"/>
      <w:ind w:left="171"/>
      <w:jc w:val="center"/>
      <w:outlineLvl w:val="1"/>
    </w:pPr>
    <w:rPr>
      <w:b/>
      <w:bCs/>
      <w:color w:val="auto"/>
      <w:sz w:val="32"/>
      <w:szCs w:val="32"/>
      <w:lang w:eastAsia="en-US"/>
    </w:rPr>
  </w:style>
  <w:style w:type="paragraph" w:styleId="afffffb">
    <w:name w:val="Title"/>
    <w:basedOn w:val="a9"/>
    <w:link w:val="afffffc"/>
    <w:uiPriority w:val="1"/>
    <w:qFormat/>
    <w:rsid w:val="00B72BD4"/>
    <w:pPr>
      <w:widowControl w:val="0"/>
      <w:autoSpaceDE w:val="0"/>
      <w:autoSpaceDN w:val="0"/>
      <w:spacing w:before="54"/>
      <w:ind w:left="171" w:right="728"/>
      <w:jc w:val="center"/>
    </w:pPr>
    <w:rPr>
      <w:b/>
      <w:bCs/>
      <w:color w:val="auto"/>
      <w:sz w:val="48"/>
      <w:szCs w:val="48"/>
      <w:u w:val="single" w:color="000000"/>
    </w:rPr>
  </w:style>
  <w:style w:type="character" w:customStyle="1" w:styleId="afffffc">
    <w:name w:val="Название Знак"/>
    <w:basedOn w:val="aa"/>
    <w:link w:val="afffffb"/>
    <w:uiPriority w:val="1"/>
    <w:rsid w:val="00B72BD4"/>
    <w:rPr>
      <w:rFonts w:eastAsia="Times New Roman"/>
      <w:b/>
      <w:bCs/>
      <w:color w:val="auto"/>
      <w:sz w:val="48"/>
      <w:szCs w:val="48"/>
      <w:u w:val="single" w:color="000000"/>
    </w:rPr>
  </w:style>
  <w:style w:type="character" w:customStyle="1" w:styleId="1f1">
    <w:name w:val="Основной шрифт абзаца1"/>
    <w:rsid w:val="00B72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F92A7-D60E-4E12-B107-12BC18DD6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6324</Words>
  <Characters>36049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2024-04-24T06:49:00Z</cp:lastPrinted>
  <dcterms:created xsi:type="dcterms:W3CDTF">2024-04-24T07:04:00Z</dcterms:created>
  <dcterms:modified xsi:type="dcterms:W3CDTF">2024-04-24T07:04:00Z</dcterms:modified>
</cp:coreProperties>
</file>