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26A" w:rsidRPr="00CC5ED5" w:rsidRDefault="0029726A" w:rsidP="0029726A">
      <w:pPr>
        <w:pStyle w:val="ConsPlusNormal"/>
        <w:ind w:left="5103"/>
        <w:jc w:val="center"/>
        <w:rPr>
          <w:rFonts w:ascii="Times New Roman" w:hAnsi="Times New Roman" w:cs="Times New Roman"/>
          <w:sz w:val="20"/>
        </w:rPr>
      </w:pPr>
      <w:r w:rsidRPr="00CC5ED5">
        <w:rPr>
          <w:rFonts w:ascii="Times New Roman" w:hAnsi="Times New Roman" w:cs="Times New Roman"/>
          <w:sz w:val="20"/>
        </w:rPr>
        <w:t xml:space="preserve">Приложение № </w:t>
      </w:r>
      <w:r>
        <w:rPr>
          <w:rFonts w:ascii="Times New Roman" w:hAnsi="Times New Roman" w:cs="Times New Roman"/>
          <w:sz w:val="20"/>
        </w:rPr>
        <w:t>2</w:t>
      </w:r>
      <w:r>
        <w:rPr>
          <w:rFonts w:ascii="Times New Roman" w:hAnsi="Times New Roman" w:cs="Times New Roman"/>
          <w:sz w:val="20"/>
        </w:rPr>
        <w:t>5</w:t>
      </w:r>
    </w:p>
    <w:p w:rsidR="0029726A" w:rsidRPr="00CC5ED5" w:rsidRDefault="0029726A" w:rsidP="0029726A">
      <w:pPr>
        <w:widowControl w:val="0"/>
        <w:autoSpaceDE w:val="0"/>
        <w:autoSpaceDN w:val="0"/>
        <w:ind w:left="5103"/>
        <w:jc w:val="center"/>
        <w:rPr>
          <w:sz w:val="20"/>
        </w:rPr>
      </w:pPr>
      <w:r w:rsidRPr="00CC5ED5">
        <w:rPr>
          <w:sz w:val="20"/>
        </w:rPr>
        <w:t xml:space="preserve">к Положению по единой учетной политике </w:t>
      </w:r>
      <w:r>
        <w:rPr>
          <w:sz w:val="20"/>
        </w:rPr>
        <w:t xml:space="preserve">администраций </w:t>
      </w:r>
      <w:r w:rsidRPr="00CC5ED5">
        <w:rPr>
          <w:sz w:val="20"/>
        </w:rPr>
        <w:t xml:space="preserve">территориальных </w:t>
      </w:r>
      <w:r>
        <w:rPr>
          <w:sz w:val="20"/>
        </w:rPr>
        <w:t xml:space="preserve">округов </w:t>
      </w:r>
      <w:r w:rsidRPr="00CC5ED5">
        <w:rPr>
          <w:sz w:val="20"/>
        </w:rPr>
        <w:t>Администрации городского округа «Город Архангельск» и муниципальных учреждений городского округа «Город Архангельск», обслуживаемых муниципальным казенным учреждением городского округа «Город Арха</w:t>
      </w:r>
      <w:r>
        <w:rPr>
          <w:sz w:val="20"/>
        </w:rPr>
        <w:t xml:space="preserve">нгельск» «Центр бухгалтерского </w:t>
      </w:r>
      <w:bookmarkStart w:id="0" w:name="_GoBack"/>
      <w:bookmarkEnd w:id="0"/>
      <w:r w:rsidRPr="00CC5ED5">
        <w:rPr>
          <w:sz w:val="20"/>
        </w:rPr>
        <w:t>и экономического обслуживания»</w:t>
      </w:r>
    </w:p>
    <w:p w:rsidR="00CE0A63" w:rsidRDefault="00CE0A63" w:rsidP="00DB64EF">
      <w:pPr>
        <w:pStyle w:val="Standard"/>
        <w:spacing w:line="240" w:lineRule="atLeast"/>
        <w:rPr>
          <w:kern w:val="0"/>
          <w:sz w:val="26"/>
          <w:szCs w:val="26"/>
        </w:rPr>
      </w:pPr>
    </w:p>
    <w:p w:rsidR="00CE0A63" w:rsidRDefault="00CE0A63" w:rsidP="00CE0A63">
      <w:pPr>
        <w:pStyle w:val="Standard"/>
        <w:spacing w:line="240" w:lineRule="atLeast"/>
        <w:jc w:val="center"/>
        <w:rPr>
          <w:kern w:val="0"/>
          <w:sz w:val="26"/>
          <w:szCs w:val="26"/>
        </w:rPr>
      </w:pPr>
    </w:p>
    <w:p w:rsidR="00CE0A63" w:rsidRDefault="00CE0A63" w:rsidP="00CE0A63">
      <w:pPr>
        <w:pStyle w:val="Standard"/>
        <w:spacing w:line="240" w:lineRule="atLeast"/>
        <w:jc w:val="center"/>
        <w:rPr>
          <w:kern w:val="0"/>
          <w:sz w:val="26"/>
          <w:szCs w:val="26"/>
        </w:rPr>
      </w:pPr>
      <w:r>
        <w:rPr>
          <w:kern w:val="0"/>
          <w:sz w:val="26"/>
          <w:szCs w:val="26"/>
        </w:rPr>
        <w:t xml:space="preserve">РАСХОДЫ </w:t>
      </w:r>
    </w:p>
    <w:p w:rsidR="00CE0A63" w:rsidRDefault="0029726A" w:rsidP="00CE0A63">
      <w:pPr>
        <w:pStyle w:val="Standard"/>
        <w:spacing w:line="240" w:lineRule="atLeast"/>
        <w:jc w:val="center"/>
        <w:rPr>
          <w:kern w:val="0"/>
          <w:sz w:val="26"/>
          <w:szCs w:val="26"/>
        </w:rPr>
      </w:pPr>
      <w:r>
        <w:rPr>
          <w:kern w:val="0"/>
          <w:sz w:val="26"/>
          <w:szCs w:val="26"/>
        </w:rPr>
        <w:t>об</w:t>
      </w:r>
      <w:r w:rsidR="00CE0A63">
        <w:rPr>
          <w:kern w:val="0"/>
          <w:sz w:val="26"/>
          <w:szCs w:val="26"/>
        </w:rPr>
        <w:t xml:space="preserve"> объеме потребленных коммунальных услуг </w:t>
      </w:r>
    </w:p>
    <w:p w:rsidR="00CE0A63" w:rsidRDefault="00CE0A63" w:rsidP="00CE0A63">
      <w:pPr>
        <w:pStyle w:val="Standard"/>
        <w:spacing w:line="240" w:lineRule="atLeast"/>
        <w:jc w:val="center"/>
        <w:rPr>
          <w:kern w:val="0"/>
          <w:sz w:val="26"/>
          <w:szCs w:val="26"/>
        </w:rPr>
      </w:pPr>
      <w:r>
        <w:rPr>
          <w:kern w:val="0"/>
          <w:sz w:val="26"/>
          <w:szCs w:val="26"/>
        </w:rPr>
        <w:t>(в расчетно-документальной обоснованной оценке)</w:t>
      </w:r>
    </w:p>
    <w:p w:rsidR="00CE0A63" w:rsidRDefault="00CE0A63" w:rsidP="00CE0A63">
      <w:pPr>
        <w:pStyle w:val="Standard"/>
        <w:spacing w:line="240" w:lineRule="atLeast"/>
        <w:jc w:val="center"/>
        <w:rPr>
          <w:kern w:val="0"/>
          <w:sz w:val="26"/>
          <w:szCs w:val="26"/>
        </w:rPr>
      </w:pPr>
    </w:p>
    <w:p w:rsidR="00CE0A63" w:rsidRPr="00CE0A63" w:rsidRDefault="00CE0A63" w:rsidP="00CE0A63">
      <w:pPr>
        <w:pStyle w:val="Standard"/>
        <w:spacing w:line="240" w:lineRule="atLeast"/>
        <w:jc w:val="center"/>
        <w:rPr>
          <w:kern w:val="0"/>
          <w:sz w:val="26"/>
          <w:szCs w:val="26"/>
        </w:rPr>
      </w:pPr>
      <w:r w:rsidRPr="00CE0A63">
        <w:rPr>
          <w:kern w:val="0"/>
          <w:sz w:val="26"/>
          <w:szCs w:val="26"/>
        </w:rPr>
        <w:t>____________________________________________________________________</w:t>
      </w:r>
    </w:p>
    <w:p w:rsidR="00CE0A63" w:rsidRDefault="00CE0A63" w:rsidP="00CE0A63">
      <w:pPr>
        <w:pStyle w:val="Standard"/>
        <w:spacing w:line="240" w:lineRule="atLeast"/>
        <w:jc w:val="center"/>
        <w:rPr>
          <w:kern w:val="0"/>
          <w:sz w:val="20"/>
        </w:rPr>
      </w:pPr>
      <w:r w:rsidRPr="00DB64EF">
        <w:rPr>
          <w:kern w:val="0"/>
          <w:sz w:val="20"/>
        </w:rPr>
        <w:t>(</w:t>
      </w:r>
      <w:r w:rsidRPr="00CE0A63">
        <w:rPr>
          <w:kern w:val="0"/>
          <w:sz w:val="20"/>
        </w:rPr>
        <w:t>наименование учреждения)</w:t>
      </w:r>
    </w:p>
    <w:p w:rsidR="00CE0A63" w:rsidRDefault="00CE0A63" w:rsidP="00CE0A63">
      <w:pPr>
        <w:pStyle w:val="Standard"/>
        <w:spacing w:line="240" w:lineRule="atLeast"/>
        <w:jc w:val="center"/>
        <w:rPr>
          <w:kern w:val="0"/>
          <w:sz w:val="20"/>
        </w:rPr>
      </w:pPr>
    </w:p>
    <w:p w:rsidR="00CE0A63" w:rsidRDefault="00CE0A63" w:rsidP="00CE0A63">
      <w:pPr>
        <w:pStyle w:val="Standard"/>
        <w:spacing w:line="240" w:lineRule="atLeast"/>
        <w:jc w:val="center"/>
        <w:rPr>
          <w:kern w:val="0"/>
          <w:sz w:val="26"/>
          <w:szCs w:val="26"/>
        </w:rPr>
      </w:pPr>
      <w:r>
        <w:rPr>
          <w:kern w:val="0"/>
          <w:sz w:val="26"/>
          <w:szCs w:val="26"/>
        </w:rPr>
        <w:t>за___________________ 20___ г.</w:t>
      </w:r>
    </w:p>
    <w:p w:rsidR="00CE0A63" w:rsidRDefault="00CE0A63" w:rsidP="00CE0A63">
      <w:pPr>
        <w:pStyle w:val="Standard"/>
        <w:spacing w:line="240" w:lineRule="atLeast"/>
        <w:rPr>
          <w:kern w:val="0"/>
          <w:sz w:val="20"/>
        </w:rPr>
      </w:pPr>
      <w:r>
        <w:rPr>
          <w:kern w:val="0"/>
          <w:sz w:val="26"/>
          <w:szCs w:val="26"/>
        </w:rPr>
        <w:t xml:space="preserve">                                                                       </w:t>
      </w:r>
      <w:r>
        <w:rPr>
          <w:kern w:val="0"/>
          <w:sz w:val="20"/>
        </w:rPr>
        <w:t>(месяц)</w:t>
      </w:r>
    </w:p>
    <w:p w:rsidR="00CE0A63" w:rsidRDefault="00CE0A63" w:rsidP="00CE0A63">
      <w:pPr>
        <w:pStyle w:val="Standard"/>
        <w:spacing w:line="240" w:lineRule="atLeast"/>
        <w:rPr>
          <w:kern w:val="0"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28"/>
        <w:gridCol w:w="1945"/>
        <w:gridCol w:w="1501"/>
        <w:gridCol w:w="1527"/>
        <w:gridCol w:w="1711"/>
        <w:gridCol w:w="1683"/>
      </w:tblGrid>
      <w:tr w:rsidR="00C746EB" w:rsidTr="00564468">
        <w:tc>
          <w:tcPr>
            <w:tcW w:w="1838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 w:rsidRPr="00C746EB">
              <w:rPr>
                <w:kern w:val="0"/>
                <w:sz w:val="22"/>
                <w:szCs w:val="22"/>
              </w:rPr>
              <w:t>Вид коммунальной услуги</w:t>
            </w:r>
          </w:p>
        </w:tc>
        <w:tc>
          <w:tcPr>
            <w:tcW w:w="1985" w:type="dxa"/>
          </w:tcPr>
          <w:p w:rsid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Объем потребления за месяц </w:t>
            </w:r>
          </w:p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(по показаниям приборов учета или по нормативу потребления)</w:t>
            </w:r>
          </w:p>
        </w:tc>
        <w:tc>
          <w:tcPr>
            <w:tcW w:w="1559" w:type="dxa"/>
          </w:tcPr>
          <w:p w:rsidR="00564468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Тариф </w:t>
            </w:r>
          </w:p>
          <w:p w:rsid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(в том числе НДС), руб. </w:t>
            </w:r>
          </w:p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Расчетная сумма платежа, руб.</w:t>
            </w:r>
          </w:p>
          <w:p w:rsidR="00564468" w:rsidRPr="00C746EB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(ст.2 * ст.3)</w:t>
            </w:r>
          </w:p>
        </w:tc>
        <w:tc>
          <w:tcPr>
            <w:tcW w:w="1559" w:type="dxa"/>
          </w:tcPr>
          <w:p w:rsid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Авансовый платеж за месяц, руб. </w:t>
            </w:r>
          </w:p>
          <w:p w:rsidR="00564468" w:rsidRPr="00C746EB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(оплачен в соответствии с выставленными счетами)</w:t>
            </w:r>
          </w:p>
        </w:tc>
        <w:tc>
          <w:tcPr>
            <w:tcW w:w="1695" w:type="dxa"/>
          </w:tcPr>
          <w:p w:rsidR="00C746EB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Планируемый платеж за месяц (сумма резерва предстоящих расходов), руб.</w:t>
            </w:r>
          </w:p>
          <w:p w:rsidR="00564468" w:rsidRPr="00C746EB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(ст.4-ст.5)</w:t>
            </w:r>
          </w:p>
        </w:tc>
      </w:tr>
      <w:tr w:rsidR="00564468" w:rsidTr="00564468">
        <w:tc>
          <w:tcPr>
            <w:tcW w:w="1838" w:type="dxa"/>
          </w:tcPr>
          <w:p w:rsidR="00564468" w:rsidRPr="00C746EB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564468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564468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564468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564468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5</w:t>
            </w:r>
          </w:p>
        </w:tc>
        <w:tc>
          <w:tcPr>
            <w:tcW w:w="1695" w:type="dxa"/>
          </w:tcPr>
          <w:p w:rsidR="00564468" w:rsidRDefault="00564468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6</w:t>
            </w:r>
          </w:p>
        </w:tc>
      </w:tr>
      <w:tr w:rsidR="00C746EB" w:rsidTr="00564468">
        <w:tc>
          <w:tcPr>
            <w:tcW w:w="1838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Тепловая энергия</w:t>
            </w:r>
          </w:p>
        </w:tc>
        <w:tc>
          <w:tcPr>
            <w:tcW w:w="1985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695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746EB" w:rsidTr="00564468">
        <w:tc>
          <w:tcPr>
            <w:tcW w:w="1838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Водоснабжение</w:t>
            </w:r>
          </w:p>
        </w:tc>
        <w:tc>
          <w:tcPr>
            <w:tcW w:w="1985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695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746EB" w:rsidTr="00564468">
        <w:tc>
          <w:tcPr>
            <w:tcW w:w="1838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Электрическая энергия (поставка)</w:t>
            </w:r>
          </w:p>
        </w:tc>
        <w:tc>
          <w:tcPr>
            <w:tcW w:w="1985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695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C746EB" w:rsidTr="00564468">
        <w:tc>
          <w:tcPr>
            <w:tcW w:w="1838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Электрическая энергия (передача)</w:t>
            </w:r>
            <w:r>
              <w:rPr>
                <w:rStyle w:val="af7"/>
                <w:kern w:val="0"/>
                <w:sz w:val="22"/>
                <w:szCs w:val="22"/>
              </w:rPr>
              <w:footnoteReference w:id="1"/>
            </w:r>
          </w:p>
        </w:tc>
        <w:tc>
          <w:tcPr>
            <w:tcW w:w="1985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695" w:type="dxa"/>
          </w:tcPr>
          <w:p w:rsidR="00C746EB" w:rsidRPr="00C746EB" w:rsidRDefault="00C746EB" w:rsidP="00C746EB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564468" w:rsidTr="00564468">
        <w:tc>
          <w:tcPr>
            <w:tcW w:w="1838" w:type="dxa"/>
          </w:tcPr>
          <w:p w:rsidR="00564468" w:rsidRPr="00C746EB" w:rsidRDefault="00564468" w:rsidP="00564468">
            <w:pPr>
              <w:pStyle w:val="Standard"/>
              <w:spacing w:line="240" w:lineRule="atLeas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…</w:t>
            </w:r>
            <w:r>
              <w:rPr>
                <w:rStyle w:val="af7"/>
                <w:kern w:val="0"/>
                <w:sz w:val="22"/>
                <w:szCs w:val="22"/>
              </w:rPr>
              <w:footnoteReference w:id="2"/>
            </w:r>
          </w:p>
        </w:tc>
        <w:tc>
          <w:tcPr>
            <w:tcW w:w="1985" w:type="dxa"/>
          </w:tcPr>
          <w:p w:rsidR="00564468" w:rsidRPr="00C746EB" w:rsidRDefault="00564468" w:rsidP="00CE0A63">
            <w:pPr>
              <w:pStyle w:val="Standard"/>
              <w:spacing w:line="240" w:lineRule="atLeast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564468" w:rsidRPr="00C746EB" w:rsidRDefault="00564468" w:rsidP="00CE0A63">
            <w:pPr>
              <w:pStyle w:val="Standard"/>
              <w:spacing w:line="240" w:lineRule="atLeast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564468" w:rsidRPr="00C746EB" w:rsidRDefault="00564468" w:rsidP="00CE0A63">
            <w:pPr>
              <w:pStyle w:val="Standard"/>
              <w:spacing w:line="240" w:lineRule="atLeast"/>
              <w:rPr>
                <w:kern w:val="0"/>
                <w:sz w:val="22"/>
                <w:szCs w:val="22"/>
              </w:rPr>
            </w:pPr>
          </w:p>
        </w:tc>
        <w:tc>
          <w:tcPr>
            <w:tcW w:w="1559" w:type="dxa"/>
          </w:tcPr>
          <w:p w:rsidR="00564468" w:rsidRPr="00C746EB" w:rsidRDefault="00564468" w:rsidP="00CE0A63">
            <w:pPr>
              <w:pStyle w:val="Standard"/>
              <w:spacing w:line="240" w:lineRule="atLeast"/>
              <w:rPr>
                <w:kern w:val="0"/>
                <w:sz w:val="22"/>
                <w:szCs w:val="22"/>
              </w:rPr>
            </w:pPr>
          </w:p>
        </w:tc>
        <w:tc>
          <w:tcPr>
            <w:tcW w:w="1695" w:type="dxa"/>
          </w:tcPr>
          <w:p w:rsidR="00564468" w:rsidRPr="00C746EB" w:rsidRDefault="00564468" w:rsidP="00CE0A63">
            <w:pPr>
              <w:pStyle w:val="Standard"/>
              <w:spacing w:line="240" w:lineRule="atLeast"/>
              <w:rPr>
                <w:kern w:val="0"/>
                <w:sz w:val="22"/>
                <w:szCs w:val="22"/>
              </w:rPr>
            </w:pPr>
          </w:p>
        </w:tc>
      </w:tr>
    </w:tbl>
    <w:p w:rsidR="00CE0A63" w:rsidRDefault="00CE0A63" w:rsidP="00CE0A63">
      <w:pPr>
        <w:pStyle w:val="Standard"/>
        <w:spacing w:line="240" w:lineRule="atLeast"/>
        <w:rPr>
          <w:kern w:val="0"/>
          <w:sz w:val="24"/>
          <w:szCs w:val="24"/>
        </w:rPr>
      </w:pPr>
    </w:p>
    <w:p w:rsidR="00A46462" w:rsidRPr="00A46462" w:rsidRDefault="00A46462" w:rsidP="00A46462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</w:pPr>
      <w:r w:rsidRPr="00A46462"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  <w:t xml:space="preserve">Ответственное лицо _______________ ________________ /___________________/  </w:t>
      </w:r>
    </w:p>
    <w:p w:rsidR="00A46462" w:rsidRPr="00A46462" w:rsidRDefault="00A46462" w:rsidP="00A46462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/>
          <w:color w:val="000000"/>
          <w:spacing w:val="2"/>
          <w:sz w:val="20"/>
          <w:szCs w:val="20"/>
        </w:rPr>
      </w:pPr>
      <w:r w:rsidRPr="00A46462">
        <w:rPr>
          <w:rFonts w:ascii="Times New Roman" w:hAnsi="Times New Roman" w:cs="Times New Roman"/>
          <w:bCs/>
          <w:color w:val="000000"/>
          <w:spacing w:val="2"/>
          <w:sz w:val="20"/>
          <w:szCs w:val="20"/>
        </w:rPr>
        <w:t xml:space="preserve">                                                      должность                        подпись                               расшифровка</w:t>
      </w:r>
    </w:p>
    <w:p w:rsidR="00A46462" w:rsidRPr="00A46462" w:rsidRDefault="00A46462" w:rsidP="00A46462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/>
          <w:color w:val="000000"/>
          <w:spacing w:val="2"/>
          <w:sz w:val="20"/>
          <w:szCs w:val="20"/>
        </w:rPr>
      </w:pPr>
    </w:p>
    <w:p w:rsidR="00A46462" w:rsidRPr="00A46462" w:rsidRDefault="00A46462" w:rsidP="00A46462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</w:pPr>
    </w:p>
    <w:p w:rsidR="00A46462" w:rsidRPr="00A46462" w:rsidRDefault="00A46462" w:rsidP="00A46462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</w:pPr>
      <w:r w:rsidRPr="00A46462"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  <w:t>«_____</w:t>
      </w:r>
      <w:proofErr w:type="gramStart"/>
      <w:r w:rsidRPr="00A46462"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  <w:t>_»_</w:t>
      </w:r>
      <w:proofErr w:type="gramEnd"/>
      <w:r w:rsidRPr="00A46462">
        <w:rPr>
          <w:rFonts w:ascii="Times New Roman" w:hAnsi="Times New Roman" w:cs="Times New Roman"/>
          <w:bCs/>
          <w:color w:val="000000"/>
          <w:spacing w:val="2"/>
          <w:sz w:val="26"/>
          <w:szCs w:val="26"/>
        </w:rPr>
        <w:t>_______________20____года</w:t>
      </w:r>
    </w:p>
    <w:p w:rsidR="00A46462" w:rsidRPr="00A46462" w:rsidRDefault="00A46462" w:rsidP="00CE0A63">
      <w:pPr>
        <w:pStyle w:val="Standard"/>
        <w:spacing w:line="240" w:lineRule="atLeast"/>
        <w:rPr>
          <w:kern w:val="0"/>
          <w:sz w:val="26"/>
          <w:szCs w:val="26"/>
        </w:rPr>
      </w:pPr>
    </w:p>
    <w:sectPr w:rsidR="00A46462" w:rsidRPr="00A46462" w:rsidSect="00A97F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ADF" w:rsidRDefault="00646ADF" w:rsidP="0053064A">
      <w:r>
        <w:separator/>
      </w:r>
    </w:p>
  </w:endnote>
  <w:endnote w:type="continuationSeparator" w:id="0">
    <w:p w:rsidR="00646ADF" w:rsidRDefault="00646ADF" w:rsidP="00530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64A" w:rsidRDefault="0053064A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64A" w:rsidRDefault="0053064A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64A" w:rsidRDefault="0053064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ADF" w:rsidRDefault="00646ADF" w:rsidP="0053064A">
      <w:r>
        <w:separator/>
      </w:r>
    </w:p>
  </w:footnote>
  <w:footnote w:type="continuationSeparator" w:id="0">
    <w:p w:rsidR="00646ADF" w:rsidRDefault="00646ADF" w:rsidP="0053064A">
      <w:r>
        <w:continuationSeparator/>
      </w:r>
    </w:p>
  </w:footnote>
  <w:footnote w:id="1">
    <w:p w:rsidR="00C746EB" w:rsidRDefault="00C746EB">
      <w:pPr>
        <w:pStyle w:val="af5"/>
      </w:pPr>
      <w:r>
        <w:rPr>
          <w:rStyle w:val="af7"/>
        </w:rPr>
        <w:footnoteRef/>
      </w:r>
      <w:r>
        <w:t xml:space="preserve"> Объем потребления за месяц равен данным на поставку электрической энергии</w:t>
      </w:r>
    </w:p>
  </w:footnote>
  <w:footnote w:id="2">
    <w:p w:rsidR="00564468" w:rsidRDefault="00564468">
      <w:pPr>
        <w:pStyle w:val="af5"/>
      </w:pPr>
      <w:r>
        <w:rPr>
          <w:rStyle w:val="af7"/>
        </w:rPr>
        <w:footnoteRef/>
      </w:r>
      <w:r>
        <w:t xml:space="preserve"> Иные коммунальные услуги, размер которых можно определить расчетным путем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64A" w:rsidRDefault="0053064A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64A" w:rsidRDefault="0053064A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64A" w:rsidRDefault="0053064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B77A1"/>
    <w:multiLevelType w:val="hybridMultilevel"/>
    <w:tmpl w:val="55AC32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3B62A22"/>
    <w:multiLevelType w:val="hybridMultilevel"/>
    <w:tmpl w:val="1520BFFE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62A656DD"/>
    <w:multiLevelType w:val="hybridMultilevel"/>
    <w:tmpl w:val="6122F29A"/>
    <w:lvl w:ilvl="0" w:tplc="E49E4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278"/>
    <w:rsid w:val="0001330C"/>
    <w:rsid w:val="0001573D"/>
    <w:rsid w:val="00016270"/>
    <w:rsid w:val="0002497C"/>
    <w:rsid w:val="00070BFB"/>
    <w:rsid w:val="00097510"/>
    <w:rsid w:val="000A19F5"/>
    <w:rsid w:val="000A1B22"/>
    <w:rsid w:val="000B198D"/>
    <w:rsid w:val="000B7494"/>
    <w:rsid w:val="000C24FB"/>
    <w:rsid w:val="000D69C8"/>
    <w:rsid w:val="000D7879"/>
    <w:rsid w:val="000F14E2"/>
    <w:rsid w:val="000F4243"/>
    <w:rsid w:val="00100A92"/>
    <w:rsid w:val="00116B63"/>
    <w:rsid w:val="001308B3"/>
    <w:rsid w:val="00136D9C"/>
    <w:rsid w:val="0014327A"/>
    <w:rsid w:val="00165174"/>
    <w:rsid w:val="00187407"/>
    <w:rsid w:val="001B4B44"/>
    <w:rsid w:val="001C161F"/>
    <w:rsid w:val="001E287A"/>
    <w:rsid w:val="001E55C5"/>
    <w:rsid w:val="001F1539"/>
    <w:rsid w:val="001F2FDB"/>
    <w:rsid w:val="002003D6"/>
    <w:rsid w:val="002010F9"/>
    <w:rsid w:val="002071F1"/>
    <w:rsid w:val="0021220F"/>
    <w:rsid w:val="00221F3B"/>
    <w:rsid w:val="00227856"/>
    <w:rsid w:val="00261BE6"/>
    <w:rsid w:val="00262FFB"/>
    <w:rsid w:val="00263A69"/>
    <w:rsid w:val="00271852"/>
    <w:rsid w:val="0029726A"/>
    <w:rsid w:val="002C4F0D"/>
    <w:rsid w:val="0031453D"/>
    <w:rsid w:val="00321BAF"/>
    <w:rsid w:val="00323F50"/>
    <w:rsid w:val="00324C97"/>
    <w:rsid w:val="0034684D"/>
    <w:rsid w:val="003827C2"/>
    <w:rsid w:val="00395662"/>
    <w:rsid w:val="003A6878"/>
    <w:rsid w:val="003B4E0D"/>
    <w:rsid w:val="003D30AE"/>
    <w:rsid w:val="003E439D"/>
    <w:rsid w:val="003F2FC1"/>
    <w:rsid w:val="00407F9E"/>
    <w:rsid w:val="00413010"/>
    <w:rsid w:val="004169CB"/>
    <w:rsid w:val="0042708A"/>
    <w:rsid w:val="00441609"/>
    <w:rsid w:val="00464C07"/>
    <w:rsid w:val="0046540C"/>
    <w:rsid w:val="00475355"/>
    <w:rsid w:val="004852F4"/>
    <w:rsid w:val="00494803"/>
    <w:rsid w:val="004B06F6"/>
    <w:rsid w:val="004B2D71"/>
    <w:rsid w:val="004C2BA5"/>
    <w:rsid w:val="004C554B"/>
    <w:rsid w:val="004C657E"/>
    <w:rsid w:val="004C6A9E"/>
    <w:rsid w:val="004C7123"/>
    <w:rsid w:val="004E3E31"/>
    <w:rsid w:val="004F1889"/>
    <w:rsid w:val="005008D9"/>
    <w:rsid w:val="0053064A"/>
    <w:rsid w:val="005306B9"/>
    <w:rsid w:val="00533057"/>
    <w:rsid w:val="00537ACE"/>
    <w:rsid w:val="00546446"/>
    <w:rsid w:val="005618E0"/>
    <w:rsid w:val="00562BDB"/>
    <w:rsid w:val="00564273"/>
    <w:rsid w:val="00564468"/>
    <w:rsid w:val="005801D0"/>
    <w:rsid w:val="005B43B5"/>
    <w:rsid w:val="005B473E"/>
    <w:rsid w:val="005C4658"/>
    <w:rsid w:val="005C5FE5"/>
    <w:rsid w:val="005C64C0"/>
    <w:rsid w:val="005D6455"/>
    <w:rsid w:val="005F5C2B"/>
    <w:rsid w:val="006231B1"/>
    <w:rsid w:val="006319B3"/>
    <w:rsid w:val="00632F1D"/>
    <w:rsid w:val="00634ACE"/>
    <w:rsid w:val="00642BF4"/>
    <w:rsid w:val="00642DAB"/>
    <w:rsid w:val="00644AA3"/>
    <w:rsid w:val="00646ADF"/>
    <w:rsid w:val="00665402"/>
    <w:rsid w:val="006705D2"/>
    <w:rsid w:val="00671D1A"/>
    <w:rsid w:val="006D0F16"/>
    <w:rsid w:val="006D1404"/>
    <w:rsid w:val="006E79F7"/>
    <w:rsid w:val="006F4995"/>
    <w:rsid w:val="006F6CA5"/>
    <w:rsid w:val="0071321C"/>
    <w:rsid w:val="00725D15"/>
    <w:rsid w:val="00730F19"/>
    <w:rsid w:val="00753BAC"/>
    <w:rsid w:val="00756390"/>
    <w:rsid w:val="00761607"/>
    <w:rsid w:val="00761D87"/>
    <w:rsid w:val="00763A5C"/>
    <w:rsid w:val="00770ACF"/>
    <w:rsid w:val="00776D3F"/>
    <w:rsid w:val="007774EA"/>
    <w:rsid w:val="00794C9A"/>
    <w:rsid w:val="007E319A"/>
    <w:rsid w:val="007E5BC6"/>
    <w:rsid w:val="007F793C"/>
    <w:rsid w:val="0080477D"/>
    <w:rsid w:val="00853A18"/>
    <w:rsid w:val="00857C75"/>
    <w:rsid w:val="0087009A"/>
    <w:rsid w:val="00870761"/>
    <w:rsid w:val="00883C0E"/>
    <w:rsid w:val="008A0636"/>
    <w:rsid w:val="008B16EF"/>
    <w:rsid w:val="008C4247"/>
    <w:rsid w:val="008D0CE9"/>
    <w:rsid w:val="008E76C6"/>
    <w:rsid w:val="008F5E90"/>
    <w:rsid w:val="00902735"/>
    <w:rsid w:val="00924BEE"/>
    <w:rsid w:val="009254FA"/>
    <w:rsid w:val="009325EC"/>
    <w:rsid w:val="0093634B"/>
    <w:rsid w:val="009364CC"/>
    <w:rsid w:val="00941EC8"/>
    <w:rsid w:val="00961DC1"/>
    <w:rsid w:val="0097405A"/>
    <w:rsid w:val="009A3750"/>
    <w:rsid w:val="009A5324"/>
    <w:rsid w:val="009C5C94"/>
    <w:rsid w:val="009C64B2"/>
    <w:rsid w:val="009D1713"/>
    <w:rsid w:val="009D4579"/>
    <w:rsid w:val="009F34E0"/>
    <w:rsid w:val="00A06310"/>
    <w:rsid w:val="00A072E6"/>
    <w:rsid w:val="00A15B8C"/>
    <w:rsid w:val="00A15BAC"/>
    <w:rsid w:val="00A16D65"/>
    <w:rsid w:val="00A44B42"/>
    <w:rsid w:val="00A46462"/>
    <w:rsid w:val="00A47F5A"/>
    <w:rsid w:val="00A5092E"/>
    <w:rsid w:val="00A51F6C"/>
    <w:rsid w:val="00A6111D"/>
    <w:rsid w:val="00A71620"/>
    <w:rsid w:val="00A73DBD"/>
    <w:rsid w:val="00A863B0"/>
    <w:rsid w:val="00A97FA1"/>
    <w:rsid w:val="00AA0ECA"/>
    <w:rsid w:val="00AB5E6F"/>
    <w:rsid w:val="00AB61C9"/>
    <w:rsid w:val="00AC6761"/>
    <w:rsid w:val="00AE0226"/>
    <w:rsid w:val="00AE2F8D"/>
    <w:rsid w:val="00B05DDE"/>
    <w:rsid w:val="00B21577"/>
    <w:rsid w:val="00B63986"/>
    <w:rsid w:val="00B84E88"/>
    <w:rsid w:val="00BC2872"/>
    <w:rsid w:val="00BC685E"/>
    <w:rsid w:val="00BD5EF5"/>
    <w:rsid w:val="00BE23F0"/>
    <w:rsid w:val="00BE74FA"/>
    <w:rsid w:val="00BF20DB"/>
    <w:rsid w:val="00C123CC"/>
    <w:rsid w:val="00C12B13"/>
    <w:rsid w:val="00C13748"/>
    <w:rsid w:val="00C2213D"/>
    <w:rsid w:val="00C264A7"/>
    <w:rsid w:val="00C267CF"/>
    <w:rsid w:val="00C27E03"/>
    <w:rsid w:val="00C43AFB"/>
    <w:rsid w:val="00C56108"/>
    <w:rsid w:val="00C7319E"/>
    <w:rsid w:val="00C746EB"/>
    <w:rsid w:val="00C77C30"/>
    <w:rsid w:val="00C81CA8"/>
    <w:rsid w:val="00C901CF"/>
    <w:rsid w:val="00C92C8B"/>
    <w:rsid w:val="00C947E7"/>
    <w:rsid w:val="00C9676A"/>
    <w:rsid w:val="00CB0500"/>
    <w:rsid w:val="00CB111D"/>
    <w:rsid w:val="00CC1C85"/>
    <w:rsid w:val="00CC278C"/>
    <w:rsid w:val="00CD19D8"/>
    <w:rsid w:val="00CE0A63"/>
    <w:rsid w:val="00CF4956"/>
    <w:rsid w:val="00D073C7"/>
    <w:rsid w:val="00D11ED3"/>
    <w:rsid w:val="00D2717A"/>
    <w:rsid w:val="00D32C76"/>
    <w:rsid w:val="00D44AC4"/>
    <w:rsid w:val="00D54410"/>
    <w:rsid w:val="00D72DC3"/>
    <w:rsid w:val="00D772C4"/>
    <w:rsid w:val="00D875A6"/>
    <w:rsid w:val="00DA046A"/>
    <w:rsid w:val="00DA513F"/>
    <w:rsid w:val="00DB0896"/>
    <w:rsid w:val="00DB542F"/>
    <w:rsid w:val="00DB64EF"/>
    <w:rsid w:val="00DC29E4"/>
    <w:rsid w:val="00DE45C4"/>
    <w:rsid w:val="00E011B1"/>
    <w:rsid w:val="00E01256"/>
    <w:rsid w:val="00E24569"/>
    <w:rsid w:val="00E27648"/>
    <w:rsid w:val="00E319DD"/>
    <w:rsid w:val="00E35E74"/>
    <w:rsid w:val="00E4150A"/>
    <w:rsid w:val="00E43388"/>
    <w:rsid w:val="00E45376"/>
    <w:rsid w:val="00E559AF"/>
    <w:rsid w:val="00E83AD5"/>
    <w:rsid w:val="00E84CD9"/>
    <w:rsid w:val="00E962AC"/>
    <w:rsid w:val="00EB603B"/>
    <w:rsid w:val="00EE593F"/>
    <w:rsid w:val="00EE6610"/>
    <w:rsid w:val="00EF655B"/>
    <w:rsid w:val="00F10133"/>
    <w:rsid w:val="00F5360F"/>
    <w:rsid w:val="00F73F40"/>
    <w:rsid w:val="00F82B1A"/>
    <w:rsid w:val="00F839BC"/>
    <w:rsid w:val="00FA0DFB"/>
    <w:rsid w:val="00FA1B71"/>
    <w:rsid w:val="00FA2EA4"/>
    <w:rsid w:val="00FA3FB3"/>
    <w:rsid w:val="00FA446E"/>
    <w:rsid w:val="00FA7894"/>
    <w:rsid w:val="00FB4278"/>
    <w:rsid w:val="00FF1EA6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178505"/>
  <w15:docId w15:val="{F7FC3074-AFD6-41D7-8155-4E39CF22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51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55C5"/>
    <w:pPr>
      <w:keepNext/>
      <w:keepLines/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64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C278C"/>
    <w:pPr>
      <w:ind w:left="720"/>
      <w:contextualSpacing/>
    </w:pPr>
  </w:style>
  <w:style w:type="paragraph" w:styleId="a6">
    <w:name w:val="Normal (Web)"/>
    <w:basedOn w:val="a"/>
    <w:rsid w:val="00FA2EA4"/>
    <w:pPr>
      <w:spacing w:before="100" w:beforeAutospacing="1" w:after="119"/>
    </w:pPr>
    <w:rPr>
      <w:sz w:val="24"/>
      <w:szCs w:val="24"/>
    </w:rPr>
  </w:style>
  <w:style w:type="paragraph" w:customStyle="1" w:styleId="Standard">
    <w:name w:val="Standard"/>
    <w:rsid w:val="009A532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ru-RU"/>
    </w:rPr>
  </w:style>
  <w:style w:type="table" w:styleId="a7">
    <w:name w:val="Table Grid"/>
    <w:basedOn w:val="a1"/>
    <w:uiPriority w:val="59"/>
    <w:rsid w:val="00C22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E74F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E55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ConsPlusNonformat">
    <w:name w:val="ConsPlusNonformat"/>
    <w:rsid w:val="001E55C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E962A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962AC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962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962A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962A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53064A"/>
    <w:rPr>
      <w:sz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5306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53064A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53064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306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5306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306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C746EB"/>
    <w:rPr>
      <w:sz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C746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unhideWhenUsed/>
    <w:rsid w:val="00C746EB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A464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972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15E84-4DD0-4A5D-B4E9-5881897C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 Петровна Карпова</dc:creator>
  <cp:lastModifiedBy>Танковская Юлия Евгеньевна</cp:lastModifiedBy>
  <cp:revision>21</cp:revision>
  <cp:lastPrinted>2021-10-01T15:22:00Z</cp:lastPrinted>
  <dcterms:created xsi:type="dcterms:W3CDTF">2021-07-14T07:28:00Z</dcterms:created>
  <dcterms:modified xsi:type="dcterms:W3CDTF">2023-01-09T14:22:00Z</dcterms:modified>
</cp:coreProperties>
</file>