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6C223" w14:textId="77777777" w:rsidR="00716A08" w:rsidRPr="00193A80" w:rsidRDefault="00716A08" w:rsidP="00A44C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34"/>
      <w:bookmarkStart w:id="1" w:name="_GoBack"/>
      <w:bookmarkEnd w:id="0"/>
      <w:bookmarkEnd w:id="1"/>
      <w:r w:rsidRPr="00193A80">
        <w:rPr>
          <w:rFonts w:ascii="Times New Roman" w:hAnsi="Times New Roman" w:cs="Times New Roman"/>
          <w:sz w:val="28"/>
          <w:szCs w:val="28"/>
        </w:rPr>
        <w:t>проект</w:t>
      </w:r>
    </w:p>
    <w:p w14:paraId="532269DE" w14:textId="77777777" w:rsidR="00716A08" w:rsidRPr="00193A80" w:rsidRDefault="00716A08" w:rsidP="00A44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44497B" w14:textId="77777777" w:rsidR="00716A08" w:rsidRPr="00193A80" w:rsidRDefault="00716A08" w:rsidP="00A44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b/>
          <w:sz w:val="28"/>
          <w:szCs w:val="28"/>
        </w:rPr>
        <w:t>АРХАНГЕЛЬСКАЯ ГОРОДСКАЯ ДУМА</w:t>
      </w:r>
    </w:p>
    <w:p w14:paraId="58C3D9BC" w14:textId="77777777" w:rsidR="00716A08" w:rsidRPr="00193A80" w:rsidRDefault="00716A08" w:rsidP="00A44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b/>
          <w:sz w:val="28"/>
          <w:szCs w:val="28"/>
        </w:rPr>
        <w:t>___________ сессия двадцать ________</w:t>
      </w:r>
    </w:p>
    <w:p w14:paraId="6C84EA45" w14:textId="77777777" w:rsidR="00716A08" w:rsidRPr="00193A80" w:rsidRDefault="00716A08" w:rsidP="00A44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1C4543" w14:textId="77777777" w:rsidR="00716A08" w:rsidRPr="00193A80" w:rsidRDefault="00716A08" w:rsidP="00A44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9A0044" w14:textId="77777777" w:rsidR="00716A08" w:rsidRPr="00193A80" w:rsidRDefault="00716A08" w:rsidP="00A44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A80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C09243F" w14:textId="77777777" w:rsidR="00716A08" w:rsidRPr="00193A80" w:rsidRDefault="00716A08" w:rsidP="00A44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C03BD0" w14:textId="77777777" w:rsidR="00716A08" w:rsidRPr="00193A80" w:rsidRDefault="00716A08" w:rsidP="00A44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A80">
        <w:rPr>
          <w:rFonts w:ascii="Times New Roman" w:hAnsi="Times New Roman" w:cs="Times New Roman"/>
          <w:b/>
          <w:sz w:val="28"/>
          <w:szCs w:val="28"/>
        </w:rPr>
        <w:t>от _________</w:t>
      </w:r>
      <w:r w:rsidRPr="00716A08">
        <w:rPr>
          <w:rFonts w:ascii="Times New Roman" w:hAnsi="Times New Roman" w:cs="Times New Roman"/>
          <w:b/>
          <w:sz w:val="28"/>
          <w:szCs w:val="28"/>
        </w:rPr>
        <w:t>_2025</w:t>
      </w:r>
      <w:r w:rsidRPr="00193A80">
        <w:rPr>
          <w:rFonts w:ascii="Times New Roman" w:hAnsi="Times New Roman" w:cs="Times New Roman"/>
          <w:b/>
          <w:sz w:val="28"/>
          <w:szCs w:val="28"/>
        </w:rPr>
        <w:t xml:space="preserve"> г. № _________</w:t>
      </w:r>
    </w:p>
    <w:p w14:paraId="5AC35382" w14:textId="77777777" w:rsidR="00716A08" w:rsidRPr="00193A80" w:rsidRDefault="00716A08" w:rsidP="00A44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677DDE" w14:textId="77777777" w:rsidR="00716A08" w:rsidRPr="00193A80" w:rsidRDefault="00716A08" w:rsidP="00A44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5466BF" w14:textId="77777777" w:rsidR="00716A08" w:rsidRPr="00193A80" w:rsidRDefault="00716A08" w:rsidP="00A44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F67098" w14:textId="77777777" w:rsidR="00716A08" w:rsidRPr="00193A80" w:rsidRDefault="00716A08" w:rsidP="00A44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A8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Архангельской городской Думы </w:t>
      </w:r>
      <w:r w:rsidRPr="00193A80">
        <w:rPr>
          <w:rFonts w:ascii="Times New Roman" w:hAnsi="Times New Roman" w:cs="Times New Roman"/>
          <w:b/>
          <w:sz w:val="28"/>
          <w:szCs w:val="28"/>
        </w:rPr>
        <w:br/>
        <w:t xml:space="preserve">от 20.09.2017 № 567 (с изменениями) "Об утверждении местных нормативов градостроительного проектирования городского округа </w:t>
      </w:r>
    </w:p>
    <w:p w14:paraId="684A74CC" w14:textId="77777777" w:rsidR="00716A08" w:rsidRPr="00193A80" w:rsidRDefault="00716A08" w:rsidP="00A44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A80">
        <w:rPr>
          <w:rFonts w:ascii="Times New Roman" w:hAnsi="Times New Roman" w:cs="Times New Roman"/>
          <w:b/>
          <w:sz w:val="28"/>
          <w:szCs w:val="28"/>
        </w:rPr>
        <w:t>"Город Архангельск"</w:t>
      </w:r>
    </w:p>
    <w:p w14:paraId="0B6FA070" w14:textId="77777777" w:rsidR="00716A08" w:rsidRPr="00193A80" w:rsidRDefault="00716A08" w:rsidP="00A44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6A927F" w14:textId="77777777" w:rsidR="00716A08" w:rsidRPr="00193A80" w:rsidRDefault="00716A08" w:rsidP="00A44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2F99E" w14:textId="77777777" w:rsidR="00716A08" w:rsidRPr="00193A80" w:rsidRDefault="00716A08" w:rsidP="00A44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7D983D" w14:textId="77777777" w:rsidR="009244AF" w:rsidRPr="009244AF" w:rsidRDefault="00716A08" w:rsidP="00924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 xml:space="preserve">В соответствии с главой 3.1 Градостроительного кодекса Российской Федерации, статьей 16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Pr="00193A80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4E3872">
        <w:rPr>
          <w:rFonts w:ascii="Times New Roman" w:hAnsi="Times New Roman" w:cs="Times New Roman"/>
          <w:sz w:val="28"/>
          <w:szCs w:val="28"/>
        </w:rPr>
        <w:t>ода</w:t>
      </w:r>
      <w:r w:rsidRPr="00193A80">
        <w:rPr>
          <w:rFonts w:ascii="Times New Roman" w:hAnsi="Times New Roman" w:cs="Times New Roman"/>
          <w:sz w:val="28"/>
          <w:szCs w:val="28"/>
        </w:rPr>
        <w:t xml:space="preserve"> </w:t>
      </w:r>
      <w:r w:rsidRPr="004E3872">
        <w:rPr>
          <w:rFonts w:ascii="Times New Roman" w:hAnsi="Times New Roman" w:cs="Times New Roman"/>
          <w:sz w:val="28"/>
          <w:szCs w:val="28"/>
        </w:rPr>
        <w:t>№ 131-ФЗ</w:t>
      </w:r>
      <w:r w:rsidRPr="00193A80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 (с изменениями и дополнениями), на основании Устава городского округа "Город Архангельск" Архангельская городская Дума </w:t>
      </w:r>
      <w:r w:rsidR="009244AF" w:rsidRPr="009244AF">
        <w:rPr>
          <w:rFonts w:ascii="Times New Roman" w:hAnsi="Times New Roman" w:cs="Times New Roman"/>
          <w:b/>
          <w:sz w:val="28"/>
          <w:szCs w:val="28"/>
        </w:rPr>
        <w:t>р е ш и л а:</w:t>
      </w:r>
    </w:p>
    <w:p w14:paraId="1EAF2E62" w14:textId="77777777" w:rsidR="009244AF" w:rsidRDefault="009244AF" w:rsidP="00A4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6CAE43" w14:textId="0C6944B5" w:rsidR="00716A08" w:rsidRPr="00193A80" w:rsidRDefault="00716A08" w:rsidP="00A4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Внести в местные нормативы градостроительного проектирования городского округа "Город Архангельск", утвержденные решением Архангельской городской Думы от 20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193A80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4E3872">
        <w:rPr>
          <w:rFonts w:ascii="Times New Roman" w:hAnsi="Times New Roman" w:cs="Times New Roman"/>
          <w:sz w:val="28"/>
          <w:szCs w:val="28"/>
        </w:rPr>
        <w:t>ода</w:t>
      </w:r>
      <w:r w:rsidRPr="00193A80">
        <w:rPr>
          <w:rFonts w:ascii="Times New Roman" w:hAnsi="Times New Roman" w:cs="Times New Roman"/>
          <w:sz w:val="28"/>
          <w:szCs w:val="28"/>
        </w:rPr>
        <w:t xml:space="preserve"> № 567, изменения, изложив их в новой прилагаемой редакции.</w:t>
      </w:r>
    </w:p>
    <w:p w14:paraId="23662C63" w14:textId="77777777" w:rsidR="00716A08" w:rsidRPr="00193A80" w:rsidRDefault="00716A08" w:rsidP="00A44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C1A8F5" w14:textId="77777777" w:rsidR="00716A08" w:rsidRPr="00193A80" w:rsidRDefault="00716A08" w:rsidP="00A44C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5133"/>
      </w:tblGrid>
      <w:tr w:rsidR="009244AF" w:rsidRPr="009244AF" w14:paraId="170FC022" w14:textId="77777777" w:rsidTr="000F6843">
        <w:tc>
          <w:tcPr>
            <w:tcW w:w="4730" w:type="dxa"/>
          </w:tcPr>
          <w:p w14:paraId="30CB90FE" w14:textId="77777777" w:rsidR="009244AF" w:rsidRPr="009244AF" w:rsidRDefault="009244AF" w:rsidP="000F6843">
            <w:pPr>
              <w:tabs>
                <w:tab w:val="left" w:pos="4111"/>
                <w:tab w:val="left" w:pos="4820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9244AF">
              <w:rPr>
                <w:rFonts w:ascii="Times New Roman" w:eastAsia="Arial Unicode MS" w:hAnsi="Times New Roman"/>
                <w:b/>
                <w:sz w:val="28"/>
                <w:szCs w:val="28"/>
              </w:rPr>
              <w:t>Председатель городской Думы</w:t>
            </w:r>
          </w:p>
          <w:p w14:paraId="0C862F1A" w14:textId="77777777" w:rsidR="009244AF" w:rsidRPr="009244AF" w:rsidRDefault="009244AF" w:rsidP="000F6843">
            <w:pPr>
              <w:jc w:val="right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9244AF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 xml:space="preserve">                              </w:t>
            </w:r>
          </w:p>
          <w:p w14:paraId="12C9AF39" w14:textId="77777777" w:rsidR="009244AF" w:rsidRPr="009244AF" w:rsidRDefault="009244AF" w:rsidP="000F6843">
            <w:pPr>
              <w:tabs>
                <w:tab w:val="left" w:pos="4125"/>
              </w:tabs>
              <w:ind w:left="2127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244AF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И.А. Воронцов</w:t>
            </w:r>
          </w:p>
        </w:tc>
        <w:tc>
          <w:tcPr>
            <w:tcW w:w="5159" w:type="dxa"/>
          </w:tcPr>
          <w:p w14:paraId="5E53C8B7" w14:textId="77777777" w:rsidR="009244AF" w:rsidRPr="009244AF" w:rsidRDefault="009244AF" w:rsidP="000F6843">
            <w:pPr>
              <w:jc w:val="right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9244AF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Глава городского округа </w:t>
            </w:r>
            <w:r w:rsidRPr="009244AF">
              <w:rPr>
                <w:rFonts w:ascii="Times New Roman" w:eastAsia="Arial Unicode MS" w:hAnsi="Times New Roman"/>
                <w:b/>
                <w:sz w:val="28"/>
                <w:szCs w:val="28"/>
              </w:rPr>
              <w:br/>
              <w:t>"Город Архангельск"</w:t>
            </w:r>
          </w:p>
          <w:p w14:paraId="4F47F85C" w14:textId="77777777" w:rsidR="009244AF" w:rsidRPr="009244AF" w:rsidRDefault="009244AF" w:rsidP="000F6843">
            <w:pPr>
              <w:jc w:val="right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9244AF">
              <w:rPr>
                <w:rFonts w:ascii="Times New Roman" w:eastAsia="Arial Unicode MS" w:hAnsi="Times New Roman"/>
                <w:b/>
                <w:sz w:val="28"/>
                <w:szCs w:val="28"/>
              </w:rPr>
              <w:t>Д.А. Морев</w:t>
            </w:r>
          </w:p>
        </w:tc>
      </w:tr>
    </w:tbl>
    <w:p w14:paraId="23842C3A" w14:textId="77777777" w:rsidR="00E609D6" w:rsidRDefault="00716A08" w:rsidP="00A44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0A184D0" w14:textId="77777777" w:rsidR="002D6118" w:rsidRDefault="002D6118" w:rsidP="00A44CCF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  <w:sectPr w:rsidR="002D6118" w:rsidSect="00166DFE">
          <w:headerReference w:type="default" r:id="rId8"/>
          <w:headerReference w:type="first" r:id="rId9"/>
          <w:pgSz w:w="11905" w:h="16838"/>
          <w:pgMar w:top="567" w:right="567" w:bottom="1134" w:left="1701" w:header="0" w:footer="0" w:gutter="0"/>
          <w:cols w:space="720"/>
          <w:titlePg/>
        </w:sectPr>
      </w:pPr>
    </w:p>
    <w:p w14:paraId="6F70EDEF" w14:textId="77777777" w:rsidR="00716A08" w:rsidRPr="00193A80" w:rsidRDefault="00716A08" w:rsidP="00A44CCF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</w:t>
      </w:r>
    </w:p>
    <w:p w14:paraId="5A64E9E0" w14:textId="77777777" w:rsidR="00716A08" w:rsidRPr="00193A80" w:rsidRDefault="00716A08" w:rsidP="00A44CCF">
      <w:pPr>
        <w:spacing w:after="0" w:line="240" w:lineRule="auto"/>
        <w:ind w:left="5812" w:hanging="142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Архангельской городской Думы</w:t>
      </w:r>
    </w:p>
    <w:p w14:paraId="6C6D208C" w14:textId="151571E4" w:rsidR="00716A08" w:rsidRPr="00193A80" w:rsidRDefault="00716A08" w:rsidP="00A44CCF">
      <w:pPr>
        <w:spacing w:after="0" w:line="240" w:lineRule="auto"/>
        <w:ind w:left="5812" w:hanging="142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от "__"___________</w:t>
      </w:r>
      <w:r w:rsidRPr="00716A0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№ ___</w:t>
      </w:r>
    </w:p>
    <w:p w14:paraId="31868376" w14:textId="77777777" w:rsidR="00716A08" w:rsidRDefault="00716A08" w:rsidP="00A44CCF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106E0F3A" w14:textId="77777777" w:rsidR="00716A08" w:rsidRPr="00193A80" w:rsidRDefault="00716A08" w:rsidP="00A44CCF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694AD0E0" w14:textId="77777777" w:rsidR="00AB7F5A" w:rsidRPr="00716A08" w:rsidRDefault="00AB7F5A" w:rsidP="00A44C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6A08">
        <w:rPr>
          <w:rFonts w:ascii="Times New Roman" w:hAnsi="Times New Roman" w:cs="Times New Roman"/>
          <w:sz w:val="28"/>
          <w:szCs w:val="28"/>
        </w:rPr>
        <w:t>МЕСТНЫЕ НОРМАТИВЫ</w:t>
      </w:r>
    </w:p>
    <w:p w14:paraId="763C130A" w14:textId="77777777" w:rsidR="00AB7F5A" w:rsidRPr="00716A08" w:rsidRDefault="00AB7F5A" w:rsidP="00A44C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6A08">
        <w:rPr>
          <w:rFonts w:ascii="Times New Roman" w:hAnsi="Times New Roman" w:cs="Times New Roman"/>
          <w:sz w:val="28"/>
          <w:szCs w:val="28"/>
        </w:rPr>
        <w:t>ГРАДОСТРОИТЕЛЬНОГО ПРОЕКТИРОВАНИЯ</w:t>
      </w:r>
    </w:p>
    <w:p w14:paraId="79B35586" w14:textId="77777777" w:rsidR="00AB7F5A" w:rsidRPr="00716A08" w:rsidRDefault="00AB7F5A" w:rsidP="00A44C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6A08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</w:p>
    <w:p w14:paraId="6FE4EF49" w14:textId="77777777" w:rsidR="00A172DA" w:rsidRPr="00716A08" w:rsidRDefault="00A172DA" w:rsidP="00A44C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C4E3464" w14:textId="09F7D7C0" w:rsidR="00C06D9D" w:rsidRDefault="00AB7F5A" w:rsidP="00A44C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6A08">
        <w:rPr>
          <w:rFonts w:ascii="Times New Roman" w:hAnsi="Times New Roman" w:cs="Times New Roman"/>
          <w:sz w:val="28"/>
          <w:szCs w:val="28"/>
        </w:rPr>
        <w:t>Раздел I</w:t>
      </w:r>
      <w:r w:rsidR="00C06D9D">
        <w:rPr>
          <w:rFonts w:ascii="Times New Roman" w:hAnsi="Times New Roman" w:cs="Times New Roman"/>
          <w:sz w:val="28"/>
          <w:szCs w:val="28"/>
        </w:rPr>
        <w:t xml:space="preserve">. </w:t>
      </w:r>
      <w:r w:rsidRPr="00716A08">
        <w:rPr>
          <w:rFonts w:ascii="Times New Roman" w:hAnsi="Times New Roman" w:cs="Times New Roman"/>
          <w:sz w:val="28"/>
          <w:szCs w:val="28"/>
        </w:rPr>
        <w:t>ОСНОВНАЯ ЧАСТЬ</w:t>
      </w:r>
      <w:r w:rsidR="00716A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85AEE7" w14:textId="77777777" w:rsidR="00C06D9D" w:rsidRDefault="00716A08" w:rsidP="00A44CCF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РАСЧЕТНЫЕ ПОКАЗАТЕЛИ. </w:t>
      </w:r>
    </w:p>
    <w:p w14:paraId="20B7ABD4" w14:textId="224905BF" w:rsidR="00AB7F5A" w:rsidRPr="00716A08" w:rsidRDefault="00716A08" w:rsidP="00A44CCF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="00C06D9D">
        <w:rPr>
          <w:rFonts w:ascii="Times New Roman" w:hAnsi="Times New Roman" w:cs="Times New Roman"/>
          <w:sz w:val="28"/>
          <w:szCs w:val="28"/>
        </w:rPr>
        <w:t xml:space="preserve"> </w:t>
      </w:r>
      <w:r w:rsidR="00AB7F5A" w:rsidRPr="00716A08">
        <w:rPr>
          <w:rFonts w:ascii="Times New Roman" w:hAnsi="Times New Roman" w:cs="Times New Roman"/>
          <w:sz w:val="28"/>
          <w:szCs w:val="28"/>
        </w:rPr>
        <w:t>И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F5A" w:rsidRPr="00716A08">
        <w:rPr>
          <w:rFonts w:ascii="Times New Roman" w:hAnsi="Times New Roman" w:cs="Times New Roman"/>
          <w:sz w:val="28"/>
          <w:szCs w:val="28"/>
        </w:rPr>
        <w:t>ПРИМЕНЕНИЯ РАСЧЕТНЫХ ПОКАЗАТЕЛЕЙ</w:t>
      </w:r>
    </w:p>
    <w:p w14:paraId="4147B71D" w14:textId="77777777" w:rsidR="00AB7F5A" w:rsidRPr="00CB50E1" w:rsidRDefault="00AB7F5A" w:rsidP="00A44CCF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F39DFE9" w14:textId="77777777" w:rsidR="00323A17" w:rsidRDefault="00AB7F5A" w:rsidP="00323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В соответствии со статьей 29.2 Градостроительного кодекса Российской Федерации местные нормативы градостроительного проектирования городского округа "Город Архангельск" содержат минимальные расчетные показатели допустимого уровня обеспеченности объектами местного значения городского округа "Го</w:t>
      </w:r>
      <w:r w:rsidR="00716A08">
        <w:rPr>
          <w:rFonts w:ascii="Times New Roman" w:hAnsi="Times New Roman" w:cs="Times New Roman"/>
          <w:sz w:val="28"/>
          <w:szCs w:val="28"/>
        </w:rPr>
        <w:t>род Архангельск"</w:t>
      </w:r>
      <w:r w:rsidR="00016775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 xml:space="preserve">(в том </w:t>
      </w:r>
      <w:r w:rsidRPr="00323A17">
        <w:rPr>
          <w:rFonts w:ascii="Times New Roman" w:hAnsi="Times New Roman" w:cs="Times New Roman"/>
          <w:sz w:val="28"/>
          <w:szCs w:val="28"/>
        </w:rPr>
        <w:t>числе объектами социального и коммунально-бытового назначения, объектами инженерной инфраструкту</w:t>
      </w:r>
      <w:r w:rsidR="00716A08" w:rsidRPr="00323A17">
        <w:rPr>
          <w:rFonts w:ascii="Times New Roman" w:hAnsi="Times New Roman" w:cs="Times New Roman"/>
          <w:sz w:val="28"/>
          <w:szCs w:val="28"/>
        </w:rPr>
        <w:t>ры, благоустройства территории)</w:t>
      </w:r>
      <w:r w:rsidR="00016775" w:rsidRPr="00323A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F712AA" w14:textId="1FB6FCB5" w:rsidR="00AB7F5A" w:rsidRPr="00323A17" w:rsidRDefault="00AB7F5A" w:rsidP="00323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A17">
        <w:rPr>
          <w:rFonts w:ascii="Times New Roman" w:hAnsi="Times New Roman" w:cs="Times New Roman"/>
          <w:sz w:val="28"/>
          <w:szCs w:val="28"/>
        </w:rPr>
        <w:t xml:space="preserve">Минимальные расчетные показатели </w:t>
      </w:r>
      <w:r w:rsidR="00323A17" w:rsidRPr="00323A17">
        <w:rPr>
          <w:rFonts w:ascii="Times New Roman" w:hAnsi="Times New Roman" w:cs="Times New Roman"/>
          <w:sz w:val="28"/>
          <w:szCs w:val="28"/>
        </w:rPr>
        <w:t xml:space="preserve">(далее – расчетные показатели) </w:t>
      </w:r>
      <w:r w:rsidRPr="00323A17">
        <w:rPr>
          <w:rFonts w:ascii="Times New Roman" w:hAnsi="Times New Roman" w:cs="Times New Roman"/>
          <w:sz w:val="28"/>
          <w:szCs w:val="28"/>
        </w:rPr>
        <w:t>применяются на всей территории городского округа "Город Архангельск".</w:t>
      </w:r>
    </w:p>
    <w:p w14:paraId="03869521" w14:textId="7FA19F9D" w:rsidR="001733DF" w:rsidRPr="00323A17" w:rsidRDefault="00323A17" w:rsidP="00323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A17">
        <w:rPr>
          <w:rFonts w:ascii="Times New Roman" w:hAnsi="Times New Roman" w:cs="Times New Roman"/>
          <w:sz w:val="28"/>
          <w:szCs w:val="28"/>
        </w:rPr>
        <w:t>В местны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23A17">
        <w:rPr>
          <w:rFonts w:ascii="Times New Roman" w:hAnsi="Times New Roman" w:cs="Times New Roman"/>
          <w:sz w:val="28"/>
          <w:szCs w:val="28"/>
        </w:rPr>
        <w:t xml:space="preserve"> норматив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323A17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"Город Архангельск" </w:t>
      </w:r>
      <w:r w:rsidRPr="00323A17">
        <w:rPr>
          <w:rFonts w:ascii="Times New Roman" w:hAnsi="Times New Roman" w:cs="Times New Roman"/>
          <w:sz w:val="28"/>
          <w:szCs w:val="28"/>
        </w:rPr>
        <w:t>использованы ссылки на нормативные правовые, нормативно-технические документы и стандарты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Архангельской области</w:t>
      </w:r>
      <w:r w:rsidRPr="00323A17">
        <w:rPr>
          <w:rFonts w:ascii="Times New Roman" w:hAnsi="Times New Roman" w:cs="Times New Roman"/>
          <w:sz w:val="28"/>
          <w:szCs w:val="28"/>
        </w:rPr>
        <w:t xml:space="preserve">. В случае изменения указанных нормативно-технических документов и стандартов </w:t>
      </w:r>
      <w:r w:rsidR="001733DF">
        <w:rPr>
          <w:rFonts w:ascii="Times New Roman" w:hAnsi="Times New Roman" w:cs="Times New Roman"/>
          <w:sz w:val="28"/>
          <w:szCs w:val="28"/>
        </w:rPr>
        <w:t>Российской Федерации и Архангельской области</w:t>
      </w:r>
      <w:r w:rsidR="001733DF" w:rsidRPr="00323A17">
        <w:rPr>
          <w:rFonts w:ascii="Times New Roman" w:hAnsi="Times New Roman" w:cs="Times New Roman"/>
          <w:sz w:val="28"/>
          <w:szCs w:val="28"/>
        </w:rPr>
        <w:t xml:space="preserve"> </w:t>
      </w:r>
      <w:r w:rsidRPr="00323A17">
        <w:rPr>
          <w:rFonts w:ascii="Times New Roman" w:hAnsi="Times New Roman" w:cs="Times New Roman"/>
          <w:sz w:val="28"/>
          <w:szCs w:val="28"/>
        </w:rPr>
        <w:t xml:space="preserve">они применяются </w:t>
      </w:r>
      <w:r w:rsidR="001733DF">
        <w:rPr>
          <w:rFonts w:ascii="Times New Roman" w:hAnsi="Times New Roman" w:cs="Times New Roman"/>
          <w:sz w:val="28"/>
          <w:szCs w:val="28"/>
        </w:rPr>
        <w:t xml:space="preserve">в редакции, действующей на дату применения </w:t>
      </w:r>
      <w:r w:rsidR="001733DF" w:rsidRPr="00323A17">
        <w:rPr>
          <w:rFonts w:ascii="Times New Roman" w:hAnsi="Times New Roman" w:cs="Times New Roman"/>
          <w:sz w:val="28"/>
          <w:szCs w:val="28"/>
        </w:rPr>
        <w:t>местны</w:t>
      </w:r>
      <w:r w:rsidR="001733DF">
        <w:rPr>
          <w:rFonts w:ascii="Times New Roman" w:hAnsi="Times New Roman" w:cs="Times New Roman"/>
          <w:sz w:val="28"/>
          <w:szCs w:val="28"/>
        </w:rPr>
        <w:t>х</w:t>
      </w:r>
      <w:r w:rsidR="001733DF" w:rsidRPr="00323A17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1733DF">
        <w:rPr>
          <w:rFonts w:ascii="Times New Roman" w:hAnsi="Times New Roman" w:cs="Times New Roman"/>
          <w:sz w:val="28"/>
          <w:szCs w:val="28"/>
        </w:rPr>
        <w:t>ах</w:t>
      </w:r>
      <w:r w:rsidR="001733DF" w:rsidRPr="00323A17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 </w:t>
      </w:r>
      <w:r w:rsidR="001733DF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  <w:r w:rsidR="00855B49">
        <w:rPr>
          <w:rFonts w:ascii="Times New Roman" w:hAnsi="Times New Roman" w:cs="Times New Roman"/>
          <w:sz w:val="28"/>
          <w:szCs w:val="28"/>
        </w:rPr>
        <w:t xml:space="preserve"> (далее – нормативы).</w:t>
      </w:r>
    </w:p>
    <w:p w14:paraId="4808A2AD" w14:textId="77777777" w:rsidR="00323A17" w:rsidRPr="00323A17" w:rsidRDefault="00323A17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A09427" w14:textId="77777777" w:rsidR="00AB7F5A" w:rsidRPr="00716A08" w:rsidRDefault="00AB7F5A" w:rsidP="00A44CCF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6A08">
        <w:rPr>
          <w:rFonts w:ascii="Times New Roman" w:hAnsi="Times New Roman" w:cs="Times New Roman"/>
          <w:sz w:val="28"/>
          <w:szCs w:val="28"/>
        </w:rPr>
        <w:t>Глава 1</w:t>
      </w:r>
      <w:r w:rsidR="002D6118">
        <w:rPr>
          <w:rFonts w:ascii="Times New Roman" w:hAnsi="Times New Roman" w:cs="Times New Roman"/>
          <w:sz w:val="28"/>
          <w:szCs w:val="28"/>
        </w:rPr>
        <w:t>.</w:t>
      </w:r>
      <w:r w:rsidRPr="00716A08">
        <w:rPr>
          <w:rFonts w:ascii="Times New Roman" w:hAnsi="Times New Roman" w:cs="Times New Roman"/>
          <w:sz w:val="28"/>
          <w:szCs w:val="28"/>
        </w:rPr>
        <w:t xml:space="preserve"> ОБЩИЕ РАСЧЕТНЫЕ ПОКАЗАТЕЛИ ПЛАНИРОВОЧНОЙ</w:t>
      </w:r>
    </w:p>
    <w:p w14:paraId="1C607110" w14:textId="77777777" w:rsidR="00AB7F5A" w:rsidRPr="00716A08" w:rsidRDefault="00AB7F5A" w:rsidP="00A44CCF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6A08">
        <w:rPr>
          <w:rFonts w:ascii="Times New Roman" w:hAnsi="Times New Roman" w:cs="Times New Roman"/>
          <w:sz w:val="28"/>
          <w:szCs w:val="28"/>
        </w:rPr>
        <w:t>ОРГАНИЗАЦИИ ТЕРРИТОРИИ ГОРОДСКОГО ОКРУГА</w:t>
      </w:r>
    </w:p>
    <w:p w14:paraId="3ADE44EF" w14:textId="77777777" w:rsidR="00AB7F5A" w:rsidRPr="00716A08" w:rsidRDefault="00AB7F5A" w:rsidP="00A44CCF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6A08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14:paraId="7C0761A8" w14:textId="77777777" w:rsidR="00AB7F5A" w:rsidRPr="00CB50E1" w:rsidRDefault="00AB7F5A" w:rsidP="00A44CCF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23A6C42" w14:textId="041C9714" w:rsidR="00AB7F5A" w:rsidRPr="00716A08" w:rsidRDefault="00AB7F5A" w:rsidP="00A44CCF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6A08">
        <w:rPr>
          <w:rFonts w:ascii="Times New Roman" w:hAnsi="Times New Roman" w:cs="Times New Roman"/>
          <w:sz w:val="28"/>
          <w:szCs w:val="28"/>
        </w:rPr>
        <w:t>Статья</w:t>
      </w:r>
      <w:r w:rsidR="00CB50E1" w:rsidRPr="00716A08">
        <w:rPr>
          <w:rFonts w:ascii="Times New Roman" w:hAnsi="Times New Roman" w:cs="Times New Roman"/>
          <w:sz w:val="28"/>
          <w:szCs w:val="28"/>
        </w:rPr>
        <w:t xml:space="preserve"> </w:t>
      </w:r>
      <w:r w:rsidR="00A51760" w:rsidRPr="00716A08">
        <w:rPr>
          <w:rFonts w:ascii="Times New Roman" w:hAnsi="Times New Roman" w:cs="Times New Roman"/>
          <w:sz w:val="28"/>
          <w:szCs w:val="28"/>
        </w:rPr>
        <w:t>1</w:t>
      </w:r>
      <w:r w:rsidR="002D6118">
        <w:rPr>
          <w:rFonts w:ascii="Times New Roman" w:hAnsi="Times New Roman" w:cs="Times New Roman"/>
          <w:sz w:val="28"/>
          <w:szCs w:val="28"/>
        </w:rPr>
        <w:t>.</w:t>
      </w:r>
      <w:r w:rsidRPr="00716A08">
        <w:rPr>
          <w:rFonts w:ascii="Times New Roman" w:hAnsi="Times New Roman" w:cs="Times New Roman"/>
          <w:sz w:val="28"/>
          <w:szCs w:val="28"/>
        </w:rPr>
        <w:t xml:space="preserve"> </w:t>
      </w:r>
      <w:r w:rsidR="00F51406" w:rsidRPr="00716A08">
        <w:rPr>
          <w:rFonts w:ascii="Times New Roman" w:hAnsi="Times New Roman" w:cs="Times New Roman"/>
          <w:sz w:val="28"/>
          <w:szCs w:val="28"/>
        </w:rPr>
        <w:t xml:space="preserve">Предельные значения коэффициентов застройки </w:t>
      </w:r>
      <w:r w:rsidR="00C06D9D">
        <w:rPr>
          <w:rFonts w:ascii="Times New Roman" w:hAnsi="Times New Roman" w:cs="Times New Roman"/>
          <w:sz w:val="28"/>
          <w:szCs w:val="28"/>
        </w:rPr>
        <w:br/>
      </w:r>
      <w:r w:rsidR="00F51406" w:rsidRPr="00716A08">
        <w:rPr>
          <w:rFonts w:ascii="Times New Roman" w:hAnsi="Times New Roman" w:cs="Times New Roman"/>
          <w:sz w:val="28"/>
          <w:szCs w:val="28"/>
        </w:rPr>
        <w:t>и коэффициентов плотности застройки территории микрорайонов (кварталов) жилых, общественно-деловых и смешанных зон</w:t>
      </w:r>
    </w:p>
    <w:p w14:paraId="5657EE20" w14:textId="77777777" w:rsidR="00F51406" w:rsidRPr="00193A80" w:rsidRDefault="00F51406" w:rsidP="00A44CCF">
      <w:pPr>
        <w:pStyle w:val="ConsPlusTitle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B6CA013" w14:textId="77777777" w:rsidR="00C06D9D" w:rsidRDefault="00ED4342" w:rsidP="00A4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1">
        <w:rPr>
          <w:rFonts w:ascii="Times New Roman" w:hAnsi="Times New Roman" w:cs="Times New Roman"/>
          <w:sz w:val="28"/>
          <w:szCs w:val="28"/>
        </w:rPr>
        <w:t>Плотность застройки жилых, общественно-деловых зон следует принимать с учетом установленного функционально</w:t>
      </w:r>
      <w:r w:rsidR="00716A08">
        <w:rPr>
          <w:rFonts w:ascii="Times New Roman" w:hAnsi="Times New Roman" w:cs="Times New Roman"/>
          <w:sz w:val="28"/>
          <w:szCs w:val="28"/>
        </w:rPr>
        <w:t>го зонирования территории, типа</w:t>
      </w:r>
      <w:r w:rsidR="002D6118">
        <w:rPr>
          <w:rFonts w:ascii="Times New Roman" w:hAnsi="Times New Roman" w:cs="Times New Roman"/>
          <w:sz w:val="28"/>
          <w:szCs w:val="28"/>
        </w:rPr>
        <w:t xml:space="preserve"> </w:t>
      </w:r>
      <w:r w:rsidRPr="00CB50E1">
        <w:rPr>
          <w:rFonts w:ascii="Times New Roman" w:hAnsi="Times New Roman" w:cs="Times New Roman"/>
          <w:sz w:val="28"/>
          <w:szCs w:val="28"/>
        </w:rPr>
        <w:t xml:space="preserve">и этажности застройки, дифференциации территории по градостроительной ценности, состояния окружающей среды, природно-климатических и других местных условий. Расчетная </w:t>
      </w:r>
      <w:r w:rsidR="00716A08">
        <w:rPr>
          <w:rFonts w:ascii="Times New Roman" w:hAnsi="Times New Roman" w:cs="Times New Roman"/>
          <w:sz w:val="28"/>
          <w:szCs w:val="28"/>
        </w:rPr>
        <w:t xml:space="preserve">плотность населения </w:t>
      </w:r>
      <w:r w:rsidR="00716A08">
        <w:rPr>
          <w:rFonts w:ascii="Times New Roman" w:hAnsi="Times New Roman" w:cs="Times New Roman"/>
          <w:sz w:val="28"/>
          <w:szCs w:val="28"/>
        </w:rPr>
        <w:lastRenderedPageBreak/>
        <w:t>микрорайона</w:t>
      </w:r>
      <w:r w:rsidR="002D6118">
        <w:rPr>
          <w:rFonts w:ascii="Times New Roman" w:hAnsi="Times New Roman" w:cs="Times New Roman"/>
          <w:sz w:val="28"/>
          <w:szCs w:val="28"/>
        </w:rPr>
        <w:t xml:space="preserve"> </w:t>
      </w:r>
      <w:r w:rsidRPr="00CB50E1">
        <w:rPr>
          <w:rFonts w:ascii="Times New Roman" w:hAnsi="Times New Roman" w:cs="Times New Roman"/>
          <w:sz w:val="28"/>
          <w:szCs w:val="28"/>
        </w:rPr>
        <w:t>при многоэтажной комплексной застройке и средней жилищной обеспеченности 20</w:t>
      </w:r>
      <w:r w:rsidR="002D6118">
        <w:rPr>
          <w:rFonts w:ascii="Times New Roman" w:hAnsi="Times New Roman" w:cs="Times New Roman"/>
          <w:sz w:val="28"/>
          <w:szCs w:val="28"/>
        </w:rPr>
        <w:t> кв. м</w:t>
      </w:r>
      <w:r w:rsidRPr="00CB50E1">
        <w:rPr>
          <w:rFonts w:ascii="Times New Roman" w:hAnsi="Times New Roman" w:cs="Times New Roman"/>
          <w:sz w:val="28"/>
          <w:szCs w:val="28"/>
        </w:rPr>
        <w:t xml:space="preserve"> на одного человека не должна превышать 450 чел./га.</w:t>
      </w:r>
      <w:r w:rsidR="00C06D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4327C7" w14:textId="77777777" w:rsidR="00C06D9D" w:rsidRDefault="00C06D9D" w:rsidP="00A44C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1D2850C" w14:textId="6145B525" w:rsidR="00C9529A" w:rsidRDefault="00CB50E1" w:rsidP="00A44C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B50E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738FE">
        <w:rPr>
          <w:rFonts w:ascii="Times New Roman" w:hAnsi="Times New Roman" w:cs="Times New Roman"/>
          <w:sz w:val="28"/>
          <w:szCs w:val="28"/>
        </w:rPr>
        <w:t>1</w:t>
      </w:r>
    </w:p>
    <w:p w14:paraId="34471BC4" w14:textId="77777777" w:rsidR="00F51406" w:rsidRDefault="00ED4342" w:rsidP="00A44CCF">
      <w:pPr>
        <w:keepNext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0E1">
        <w:rPr>
          <w:rFonts w:ascii="Times New Roman" w:hAnsi="Times New Roman" w:cs="Times New Roman"/>
          <w:sz w:val="28"/>
          <w:szCs w:val="28"/>
        </w:rPr>
        <w:t>Показатели плотности застройки функциональных зон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1"/>
        <w:gridCol w:w="1984"/>
        <w:gridCol w:w="2126"/>
      </w:tblGrid>
      <w:tr w:rsidR="00ED4342" w:rsidRPr="002D6118" w14:paraId="4980809B" w14:textId="77777777" w:rsidTr="006E1A0B">
        <w:trPr>
          <w:tblHeader/>
        </w:trPr>
        <w:tc>
          <w:tcPr>
            <w:tcW w:w="5591" w:type="dxa"/>
          </w:tcPr>
          <w:p w14:paraId="2700F22A" w14:textId="77777777" w:rsidR="00ED4342" w:rsidRPr="002D6118" w:rsidRDefault="00ED4342" w:rsidP="00A44CC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Функциональные зоны</w:t>
            </w:r>
          </w:p>
        </w:tc>
        <w:tc>
          <w:tcPr>
            <w:tcW w:w="1984" w:type="dxa"/>
          </w:tcPr>
          <w:p w14:paraId="6A57056E" w14:textId="77777777" w:rsidR="00ED4342" w:rsidRPr="002D6118" w:rsidRDefault="00ED4342" w:rsidP="00A44CC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Коэффициент застройки</w:t>
            </w:r>
          </w:p>
        </w:tc>
        <w:tc>
          <w:tcPr>
            <w:tcW w:w="2126" w:type="dxa"/>
          </w:tcPr>
          <w:p w14:paraId="27783470" w14:textId="77777777" w:rsidR="00ED4342" w:rsidRPr="002D6118" w:rsidRDefault="00ED4342" w:rsidP="00A44CC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Коэффициент плотности застройки</w:t>
            </w:r>
          </w:p>
        </w:tc>
      </w:tr>
      <w:tr w:rsidR="00ED4342" w:rsidRPr="002D6118" w14:paraId="690E2A81" w14:textId="77777777" w:rsidTr="00CA5A1C">
        <w:tc>
          <w:tcPr>
            <w:tcW w:w="9701" w:type="dxa"/>
            <w:gridSpan w:val="3"/>
          </w:tcPr>
          <w:p w14:paraId="61D2A4EE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Жилая</w:t>
            </w:r>
          </w:p>
        </w:tc>
      </w:tr>
      <w:tr w:rsidR="00ED4342" w:rsidRPr="002D6118" w14:paraId="43698F3A" w14:textId="77777777" w:rsidTr="00CA5A1C">
        <w:tc>
          <w:tcPr>
            <w:tcW w:w="5591" w:type="dxa"/>
          </w:tcPr>
          <w:p w14:paraId="5F819437" w14:textId="77777777" w:rsidR="00ED4342" w:rsidRPr="002D6118" w:rsidRDefault="00ED4342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Застройка многоэтажными многоквартирными жилыми зданиями</w:t>
            </w:r>
          </w:p>
        </w:tc>
        <w:tc>
          <w:tcPr>
            <w:tcW w:w="1984" w:type="dxa"/>
            <w:vAlign w:val="bottom"/>
          </w:tcPr>
          <w:p w14:paraId="091FFDC4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126" w:type="dxa"/>
            <w:vAlign w:val="bottom"/>
          </w:tcPr>
          <w:p w14:paraId="2B56FE61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ED4342" w:rsidRPr="002D6118" w14:paraId="4A5C25B9" w14:textId="77777777" w:rsidTr="00CA5A1C">
        <w:tc>
          <w:tcPr>
            <w:tcW w:w="5591" w:type="dxa"/>
          </w:tcPr>
          <w:p w14:paraId="43A8828E" w14:textId="77777777" w:rsidR="00ED4342" w:rsidRPr="002D6118" w:rsidRDefault="00ED4342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Застройка многоквартирными жилыми зданиями малой и средней этажности</w:t>
            </w:r>
          </w:p>
        </w:tc>
        <w:tc>
          <w:tcPr>
            <w:tcW w:w="1984" w:type="dxa"/>
            <w:vAlign w:val="bottom"/>
          </w:tcPr>
          <w:p w14:paraId="32A55D4D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126" w:type="dxa"/>
            <w:vAlign w:val="bottom"/>
          </w:tcPr>
          <w:p w14:paraId="0CF9130A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D4342" w:rsidRPr="002D6118" w14:paraId="58E949C1" w14:textId="77777777" w:rsidTr="00CA5A1C">
        <w:tc>
          <w:tcPr>
            <w:tcW w:w="5591" w:type="dxa"/>
          </w:tcPr>
          <w:p w14:paraId="4C2001CC" w14:textId="77777777" w:rsidR="00ED4342" w:rsidRPr="002D6118" w:rsidRDefault="00ED4342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Застройка блокированными одноквартирными жилыми домами</w:t>
            </w:r>
          </w:p>
        </w:tc>
        <w:tc>
          <w:tcPr>
            <w:tcW w:w="1984" w:type="dxa"/>
            <w:vAlign w:val="bottom"/>
          </w:tcPr>
          <w:p w14:paraId="02F1D5EA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126" w:type="dxa"/>
            <w:vAlign w:val="bottom"/>
          </w:tcPr>
          <w:p w14:paraId="12A82D94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ED4342" w:rsidRPr="002D6118" w14:paraId="147E20F3" w14:textId="77777777" w:rsidTr="00CA5A1C">
        <w:tc>
          <w:tcPr>
            <w:tcW w:w="5591" w:type="dxa"/>
          </w:tcPr>
          <w:p w14:paraId="08BF4A6E" w14:textId="77777777" w:rsidR="00ED4342" w:rsidRPr="002D6118" w:rsidRDefault="00ED4342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Застройка индивидуальными жилыми домами</w:t>
            </w:r>
          </w:p>
        </w:tc>
        <w:tc>
          <w:tcPr>
            <w:tcW w:w="1984" w:type="dxa"/>
            <w:vAlign w:val="bottom"/>
          </w:tcPr>
          <w:p w14:paraId="2D972538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126" w:type="dxa"/>
            <w:vAlign w:val="bottom"/>
          </w:tcPr>
          <w:p w14:paraId="1A7BA538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ED4342" w:rsidRPr="002D6118" w14:paraId="5C8BB48C" w14:textId="77777777" w:rsidTr="00CA5A1C">
        <w:tc>
          <w:tcPr>
            <w:tcW w:w="9701" w:type="dxa"/>
            <w:gridSpan w:val="3"/>
          </w:tcPr>
          <w:p w14:paraId="45C2C851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</w:tr>
      <w:tr w:rsidR="00ED4342" w:rsidRPr="002D6118" w14:paraId="5083165C" w14:textId="77777777" w:rsidTr="00CA5A1C">
        <w:tc>
          <w:tcPr>
            <w:tcW w:w="5591" w:type="dxa"/>
          </w:tcPr>
          <w:p w14:paraId="769A58FD" w14:textId="77777777" w:rsidR="00ED4342" w:rsidRPr="002D6118" w:rsidRDefault="00ED4342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застройка</w:t>
            </w:r>
          </w:p>
        </w:tc>
        <w:tc>
          <w:tcPr>
            <w:tcW w:w="1984" w:type="dxa"/>
            <w:vAlign w:val="bottom"/>
          </w:tcPr>
          <w:p w14:paraId="1A54E4F6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vAlign w:val="bottom"/>
          </w:tcPr>
          <w:p w14:paraId="45E07F5E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D4342" w:rsidRPr="002D6118" w14:paraId="586075DA" w14:textId="77777777" w:rsidTr="00CA5A1C">
        <w:tc>
          <w:tcPr>
            <w:tcW w:w="5591" w:type="dxa"/>
          </w:tcPr>
          <w:p w14:paraId="4FFD9FC3" w14:textId="77777777" w:rsidR="00ED4342" w:rsidRPr="002D6118" w:rsidRDefault="00ED4342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общественная застройка</w:t>
            </w:r>
          </w:p>
        </w:tc>
        <w:tc>
          <w:tcPr>
            <w:tcW w:w="1984" w:type="dxa"/>
            <w:vAlign w:val="bottom"/>
          </w:tcPr>
          <w:p w14:paraId="4FE6DB99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26" w:type="dxa"/>
            <w:vAlign w:val="bottom"/>
          </w:tcPr>
          <w:p w14:paraId="66835BAA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ED4342" w:rsidRPr="002D6118" w14:paraId="242439E8" w14:textId="77777777" w:rsidTr="00CA5A1C">
        <w:tc>
          <w:tcPr>
            <w:tcW w:w="9701" w:type="dxa"/>
            <w:gridSpan w:val="3"/>
          </w:tcPr>
          <w:p w14:paraId="07961805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</w:tr>
      <w:tr w:rsidR="00ED4342" w:rsidRPr="002D6118" w14:paraId="52AAE0E2" w14:textId="77777777" w:rsidTr="00CA5A1C">
        <w:tc>
          <w:tcPr>
            <w:tcW w:w="5591" w:type="dxa"/>
          </w:tcPr>
          <w:p w14:paraId="1CCE34B4" w14:textId="77777777" w:rsidR="00ED4342" w:rsidRPr="002D6118" w:rsidRDefault="00ED4342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Промышленная</w:t>
            </w:r>
          </w:p>
        </w:tc>
        <w:tc>
          <w:tcPr>
            <w:tcW w:w="1984" w:type="dxa"/>
            <w:vAlign w:val="bottom"/>
          </w:tcPr>
          <w:p w14:paraId="2DC89271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26" w:type="dxa"/>
            <w:vAlign w:val="bottom"/>
          </w:tcPr>
          <w:p w14:paraId="02A6C39C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ED4342" w:rsidRPr="002D6118" w14:paraId="1C98591B" w14:textId="77777777" w:rsidTr="00CA5A1C">
        <w:tc>
          <w:tcPr>
            <w:tcW w:w="5591" w:type="dxa"/>
          </w:tcPr>
          <w:p w14:paraId="00821433" w14:textId="77777777" w:rsidR="00ED4342" w:rsidRPr="002D6118" w:rsidRDefault="00ED4342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Научно-производственная &lt;*&gt;</w:t>
            </w:r>
          </w:p>
        </w:tc>
        <w:tc>
          <w:tcPr>
            <w:tcW w:w="1984" w:type="dxa"/>
            <w:vAlign w:val="bottom"/>
          </w:tcPr>
          <w:p w14:paraId="194DA7B2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126" w:type="dxa"/>
            <w:vAlign w:val="bottom"/>
          </w:tcPr>
          <w:p w14:paraId="53270FDC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D4342" w:rsidRPr="002D6118" w14:paraId="476977AE" w14:textId="77777777" w:rsidTr="00CA5A1C">
        <w:tc>
          <w:tcPr>
            <w:tcW w:w="5591" w:type="dxa"/>
          </w:tcPr>
          <w:p w14:paraId="1B9F2B71" w14:textId="77777777" w:rsidR="00ED4342" w:rsidRPr="002D6118" w:rsidRDefault="00ED4342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Коммунально-складская</w:t>
            </w:r>
          </w:p>
        </w:tc>
        <w:tc>
          <w:tcPr>
            <w:tcW w:w="1984" w:type="dxa"/>
            <w:vAlign w:val="bottom"/>
          </w:tcPr>
          <w:p w14:paraId="44523E3B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126" w:type="dxa"/>
            <w:vAlign w:val="bottom"/>
          </w:tcPr>
          <w:p w14:paraId="222A2F68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ED4342" w:rsidRPr="002D6118" w14:paraId="202F8877" w14:textId="77777777" w:rsidTr="00CA5A1C">
        <w:tc>
          <w:tcPr>
            <w:tcW w:w="9701" w:type="dxa"/>
            <w:gridSpan w:val="3"/>
          </w:tcPr>
          <w:p w14:paraId="34213251" w14:textId="77777777" w:rsidR="00ED4342" w:rsidRPr="002D6118" w:rsidRDefault="00ED4342" w:rsidP="00A44C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&lt;*&gt; Без учета опытных полей и полигонов, резервных территорий и санитарно-защитных зон.</w:t>
            </w:r>
          </w:p>
          <w:p w14:paraId="78941AAC" w14:textId="77777777" w:rsidR="00ED4342" w:rsidRPr="002D6118" w:rsidRDefault="00ED4342" w:rsidP="00A44CC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0431A" w14:textId="77777777" w:rsidR="00ED4342" w:rsidRPr="002D6118" w:rsidRDefault="00ED4342" w:rsidP="00A44C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  <w:r w:rsidR="00716A08" w:rsidRPr="002D61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4AB17C9" w14:textId="77777777" w:rsidR="00ED4342" w:rsidRPr="002D6118" w:rsidRDefault="00ED4342" w:rsidP="00A44C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6118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Для жилых, общественно-деловых зон коэффициенты застройки и плотности застройки приведены для территории квартала (брутто) с учетом необходимых по расчету организаций и предприятий обслуживания, гаражей, стоянок автомобилей, зеленых насаждений, площадок и других объектов благоустройства.</w:t>
            </w:r>
          </w:p>
          <w:p w14:paraId="52BC3D9B" w14:textId="77777777" w:rsidR="00ED4342" w:rsidRPr="002D6118" w:rsidRDefault="00ED4342" w:rsidP="00A44C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2D6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подсчете коэффициента застройки производственных объектов следует учитывать минимальные коэффициенты застройки, приведенные в СП 18.13330 и </w:t>
            </w:r>
            <w:hyperlink r:id="rId10">
              <w:r w:rsidRPr="002D611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СП 348.1325800</w:t>
              </w:r>
            </w:hyperlink>
            <w:r w:rsidRPr="002D6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A943702" w14:textId="77777777" w:rsidR="00ED4342" w:rsidRPr="002D6118" w:rsidRDefault="00ED4342" w:rsidP="00A44C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комплексном развитии жилой и нежилой застройки, а также при размещении жилой </w:t>
            </w: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застройки в радиусе пешеходной доступности не более 1500 м от станций скоростного внеуличного транспорта коэффициент застройки и коэффициент плотности застройки в пределах территории допускается увеличивать до 0,6 и 1,6 соответственно.</w:t>
            </w:r>
          </w:p>
          <w:p w14:paraId="430EF715" w14:textId="77777777" w:rsidR="00ED4342" w:rsidRPr="002D6118" w:rsidRDefault="00ED4342" w:rsidP="00A44C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6118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 xml:space="preserve">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(надземная территория) над ним используется под </w:t>
            </w:r>
            <w:r w:rsidRPr="002D6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озеленение, организацию площадок, стоянок автомобилей и другие виды благоустройства.</w:t>
            </w:r>
          </w:p>
          <w:p w14:paraId="4AB86CB7" w14:textId="62907FDD" w:rsidR="00ED4342" w:rsidRPr="002D6118" w:rsidRDefault="00ED4342" w:rsidP="00A44C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6118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D6118">
              <w:rPr>
                <w:rFonts w:ascii="Times New Roman" w:hAnsi="Times New Roman" w:cs="Times New Roman"/>
                <w:sz w:val="24"/>
                <w:szCs w:val="24"/>
              </w:rPr>
              <w:t xml:space="preserve">При реконструкции сложившихся кварталов жилых, общественно-деловых зон (включая надстройку этажей, мансард) необходимо предусматривать требуемый по расчету объем учреждений, организаций и предприятий обслуживания для проживающего в этих кварталах населения. Допускается учитывать имеющиеся в соседних кварталах учреждения обслуживания при соблюдении нормативных радиусов их доступности (кроме дошкольных образовательных организаций и общеобразовательных организаций начального общего образования). В условиях реконструкции существующей застройки плотность застройки допускается повышать, но не более чем на 30% при </w:t>
            </w:r>
            <w:r w:rsidRPr="002D6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соблюдении санитарно-гигиенических и противопожарных норм с учетом раздела 15</w:t>
            </w:r>
            <w:r w:rsidR="000868D7" w:rsidRPr="002D6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"Требования пожарной безопасности"</w:t>
            </w:r>
            <w:r w:rsidR="00C06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06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0868D7" w:rsidRPr="002D6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"СП 42.13330.2016. Свод правил. Градостроительство. Планировка и застройка городских и сельских поселений. Актуализированная редакция СНиП 2.07.01-89*" (утв.</w:t>
            </w:r>
            <w:r w:rsidR="002D6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0868D7" w:rsidRPr="002D6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Приказом </w:t>
            </w:r>
            <w:r w:rsidR="000868D7" w:rsidRPr="002D6118">
              <w:rPr>
                <w:rFonts w:ascii="Times New Roman" w:hAnsi="Times New Roman" w:cs="Times New Roman"/>
                <w:sz w:val="24"/>
                <w:szCs w:val="24"/>
              </w:rPr>
              <w:t xml:space="preserve">Минстроя </w:t>
            </w:r>
            <w:r w:rsidR="00E609D6" w:rsidRPr="002D6118">
              <w:rPr>
                <w:rFonts w:ascii="Times New Roman" w:hAnsi="Times New Roman" w:cs="Times New Roman"/>
                <w:sz w:val="24"/>
                <w:szCs w:val="24"/>
              </w:rPr>
              <w:t xml:space="preserve">России от 30.12.2016 </w:t>
            </w:r>
            <w:r w:rsidR="006E1A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9D6" w:rsidRPr="002D6118">
              <w:rPr>
                <w:rFonts w:ascii="Times New Roman" w:hAnsi="Times New Roman" w:cs="Times New Roman"/>
                <w:sz w:val="24"/>
                <w:szCs w:val="24"/>
              </w:rPr>
              <w:t xml:space="preserve"> 1034/пр)</w:t>
            </w:r>
            <w:r w:rsidR="002D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A930ADB" w14:textId="77777777" w:rsidR="00ED4342" w:rsidRPr="00193A80" w:rsidRDefault="00ED4342" w:rsidP="00A4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5614544A" w14:textId="77777777" w:rsidR="00ED4342" w:rsidRPr="00CB50E1" w:rsidRDefault="00ED4342" w:rsidP="00A4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1">
        <w:rPr>
          <w:rFonts w:ascii="Times New Roman" w:hAnsi="Times New Roman" w:cs="Times New Roman"/>
          <w:sz w:val="28"/>
          <w:szCs w:val="28"/>
        </w:rPr>
        <w:t>Основными показателями плотности застройки являются:</w:t>
      </w:r>
    </w:p>
    <w:p w14:paraId="64F287D4" w14:textId="77777777" w:rsidR="00ED4342" w:rsidRPr="00CB50E1" w:rsidRDefault="00ED4342" w:rsidP="00A4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1">
        <w:rPr>
          <w:rFonts w:ascii="Times New Roman" w:hAnsi="Times New Roman" w:cs="Times New Roman"/>
          <w:sz w:val="28"/>
          <w:szCs w:val="28"/>
        </w:rPr>
        <w:t xml:space="preserve">коэффициент застройки </w:t>
      </w:r>
      <w:r w:rsidR="002D6118">
        <w:rPr>
          <w:rFonts w:ascii="Times New Roman" w:hAnsi="Times New Roman" w:cs="Times New Roman"/>
          <w:sz w:val="28"/>
          <w:szCs w:val="28"/>
        </w:rPr>
        <w:t>–</w:t>
      </w:r>
      <w:r w:rsidRPr="00CB50E1">
        <w:rPr>
          <w:rFonts w:ascii="Times New Roman" w:hAnsi="Times New Roman" w:cs="Times New Roman"/>
          <w:sz w:val="28"/>
          <w:szCs w:val="28"/>
        </w:rPr>
        <w:t xml:space="preserve"> отношение площади, занятой под зданиями и сооружениями, к площади территории;</w:t>
      </w:r>
    </w:p>
    <w:p w14:paraId="4751ADE7" w14:textId="77777777" w:rsidR="00E609D6" w:rsidRDefault="00ED4342" w:rsidP="00A4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1">
        <w:rPr>
          <w:rFonts w:ascii="Times New Roman" w:hAnsi="Times New Roman" w:cs="Times New Roman"/>
          <w:sz w:val="28"/>
          <w:szCs w:val="28"/>
        </w:rPr>
        <w:t xml:space="preserve">коэффициент плотности застройки </w:t>
      </w:r>
      <w:r w:rsidR="002D6118">
        <w:rPr>
          <w:rFonts w:ascii="Times New Roman" w:hAnsi="Times New Roman" w:cs="Times New Roman"/>
          <w:sz w:val="28"/>
          <w:szCs w:val="28"/>
        </w:rPr>
        <w:t>–</w:t>
      </w:r>
      <w:r w:rsidRPr="00CB50E1">
        <w:rPr>
          <w:rFonts w:ascii="Times New Roman" w:hAnsi="Times New Roman" w:cs="Times New Roman"/>
          <w:sz w:val="28"/>
          <w:szCs w:val="28"/>
        </w:rPr>
        <w:t xml:space="preserve"> отношение суммарной поэтажной площади зданий и сооружений к площади территории.</w:t>
      </w:r>
    </w:p>
    <w:p w14:paraId="23894140" w14:textId="77777777" w:rsidR="00E609D6" w:rsidRDefault="00E609D6" w:rsidP="00A44CC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398EEEB" w14:textId="77777777" w:rsidR="00AB7F5A" w:rsidRPr="00E609D6" w:rsidRDefault="00AB7F5A" w:rsidP="00A44CC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9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</w:t>
      </w:r>
      <w:r w:rsidR="007738FE" w:rsidRPr="00E609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</w:t>
      </w:r>
      <w:r w:rsidR="002D61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609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Показатели в сфере жилищного обеспечения</w:t>
      </w:r>
    </w:p>
    <w:p w14:paraId="7D128FD3" w14:textId="77777777" w:rsidR="00AB7F5A" w:rsidRPr="00193A80" w:rsidRDefault="00AB7F5A" w:rsidP="00A44CCF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C24856B" w14:textId="77777777" w:rsidR="00C9529A" w:rsidRDefault="00AB7F5A" w:rsidP="00A44CCF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738FE">
        <w:rPr>
          <w:rFonts w:ascii="Times New Roman" w:hAnsi="Times New Roman" w:cs="Times New Roman"/>
          <w:sz w:val="28"/>
          <w:szCs w:val="28"/>
        </w:rPr>
        <w:t>2</w:t>
      </w:r>
    </w:p>
    <w:p w14:paraId="301F25C6" w14:textId="77777777" w:rsidR="00AB7F5A" w:rsidRPr="00193A80" w:rsidRDefault="00AB7F5A" w:rsidP="00A44CCF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 xml:space="preserve">Норматив жилищной обеспеченности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3827"/>
        <w:gridCol w:w="3969"/>
      </w:tblGrid>
      <w:tr w:rsidR="00AB7F5A" w:rsidRPr="006E1A0B" w14:paraId="68BF2870" w14:textId="77777777" w:rsidTr="006E1A0B">
        <w:trPr>
          <w:tblHeader/>
        </w:trPr>
        <w:tc>
          <w:tcPr>
            <w:tcW w:w="1905" w:type="dxa"/>
            <w:vMerge w:val="restart"/>
            <w:vAlign w:val="center"/>
          </w:tcPr>
          <w:p w14:paraId="35F8F6D8" w14:textId="77777777" w:rsidR="00AB7F5A" w:rsidRPr="006E1A0B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796" w:type="dxa"/>
            <w:gridSpan w:val="2"/>
            <w:vAlign w:val="center"/>
          </w:tcPr>
          <w:p w14:paraId="2B22951C" w14:textId="77777777" w:rsidR="00AB7F5A" w:rsidRPr="006E1A0B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Периоды</w:t>
            </w:r>
          </w:p>
        </w:tc>
      </w:tr>
      <w:tr w:rsidR="00AB7F5A" w:rsidRPr="006E1A0B" w14:paraId="6510F1A3" w14:textId="77777777" w:rsidTr="006E1A0B">
        <w:trPr>
          <w:tblHeader/>
        </w:trPr>
        <w:tc>
          <w:tcPr>
            <w:tcW w:w="1905" w:type="dxa"/>
            <w:vMerge/>
            <w:vAlign w:val="center"/>
          </w:tcPr>
          <w:p w14:paraId="087F45A7" w14:textId="77777777" w:rsidR="00AB7F5A" w:rsidRPr="006E1A0B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59FDFE7" w14:textId="77777777" w:rsidR="00AB7F5A" w:rsidRPr="006E1A0B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г.</w:t>
            </w:r>
          </w:p>
        </w:tc>
        <w:tc>
          <w:tcPr>
            <w:tcW w:w="3969" w:type="dxa"/>
            <w:vAlign w:val="center"/>
          </w:tcPr>
          <w:p w14:paraId="315D584B" w14:textId="77777777" w:rsidR="00AB7F5A" w:rsidRPr="006E1A0B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г.</w:t>
            </w:r>
          </w:p>
        </w:tc>
      </w:tr>
      <w:tr w:rsidR="00AB7F5A" w:rsidRPr="006E1A0B" w14:paraId="786CDB94" w14:textId="77777777" w:rsidTr="00CA5A1C">
        <w:tc>
          <w:tcPr>
            <w:tcW w:w="1905" w:type="dxa"/>
          </w:tcPr>
          <w:p w14:paraId="5612E37D" w14:textId="77777777" w:rsidR="00AB7F5A" w:rsidRPr="006E1A0B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Жилищная обеспеченность (кв. м/чел.)</w:t>
            </w:r>
          </w:p>
        </w:tc>
        <w:tc>
          <w:tcPr>
            <w:tcW w:w="3827" w:type="dxa"/>
          </w:tcPr>
          <w:p w14:paraId="5128D9A5" w14:textId="1668A312" w:rsidR="002E4EC9" w:rsidRPr="006E1A0B" w:rsidRDefault="004E3872" w:rsidP="00A44C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AB7F5A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соответствии с требованиями свода правил </w:t>
            </w:r>
            <w:r w:rsidR="002E4EC9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"СНиП 2.07.01-89* Градостроительство. Планировка и застройка городских и сельских поселений"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утвержденных п</w:t>
            </w:r>
            <w:r w:rsidR="002E4EC9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Минстроя России от 30.12.2016 №</w:t>
            </w:r>
            <w:r w:rsidR="002E4EC9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1034/пр "</w:t>
            </w:r>
            <w:r w:rsidRPr="004E3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СП 42.13330 "СНиП 2.07.01-89* Градостроительство. Планировка и застройка городских и сельских поселений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3969" w:type="dxa"/>
          </w:tcPr>
          <w:p w14:paraId="64890AB6" w14:textId="2FE2B011" w:rsidR="00AB7F5A" w:rsidRPr="006E1A0B" w:rsidRDefault="004E3872" w:rsidP="00A44C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AB7F5A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соответствии с требованиями свода правил </w:t>
            </w:r>
            <w:r w:rsidR="00F51406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"СНиП 2.07.01-89* Градостроительство. Планировка и застройка городских и сельских поселений"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утвержденных п</w:t>
            </w:r>
            <w:r w:rsidR="00F51406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="00F51406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Минстроя России от 30.12.2016 </w:t>
            </w:r>
            <w:r w:rsid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F51406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1034/пр "</w:t>
            </w:r>
            <w:r w:rsidRPr="004E3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СП 42.13330 "СНиП 2.07.01-89* Градостроительство. Планировка и застройка городских и сельских поселений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</w:tbl>
    <w:p w14:paraId="3B056CE3" w14:textId="77777777" w:rsidR="00F30BE8" w:rsidRDefault="00F30BE8" w:rsidP="00F30BE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F472DD7" w14:textId="77777777" w:rsidR="00E609D6" w:rsidRPr="00F30BE8" w:rsidRDefault="00CB50E1" w:rsidP="00F30B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0BE8">
        <w:rPr>
          <w:rFonts w:ascii="Times New Roman" w:hAnsi="Times New Roman" w:cs="Times New Roman"/>
          <w:sz w:val="28"/>
          <w:szCs w:val="28"/>
        </w:rPr>
        <w:t>Таблица</w:t>
      </w:r>
      <w:r w:rsidR="007738FE" w:rsidRPr="00F30BE8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68B692BB" w14:textId="77777777" w:rsidR="00E609D6" w:rsidRDefault="00E609D6" w:rsidP="00F30BE8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Параметры функциональных зон,</w:t>
      </w:r>
    </w:p>
    <w:p w14:paraId="3F2809FE" w14:textId="77777777" w:rsidR="00ED4342" w:rsidRPr="00CB50E1" w:rsidRDefault="00ED4342" w:rsidP="00A44CCF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0868D7">
        <w:rPr>
          <w:rFonts w:ascii="Times New Roman" w:hAnsi="Times New Roman" w:cs="Times New Roman"/>
          <w:sz w:val="28"/>
          <w:szCs w:val="28"/>
        </w:rPr>
        <w:t>а также сведения о планируемых для размещения в них объектах</w:t>
      </w:r>
    </w:p>
    <w:tbl>
      <w:tblPr>
        <w:tblW w:w="9793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2267"/>
        <w:gridCol w:w="2552"/>
        <w:gridCol w:w="4252"/>
      </w:tblGrid>
      <w:tr w:rsidR="00ED4342" w:rsidRPr="002D6118" w14:paraId="599B94F8" w14:textId="77777777" w:rsidTr="00D10D45">
        <w:trPr>
          <w:trHeight w:val="1167"/>
          <w:tblHeader/>
        </w:trPr>
        <w:tc>
          <w:tcPr>
            <w:tcW w:w="722" w:type="dxa"/>
            <w:vAlign w:val="center"/>
          </w:tcPr>
          <w:p w14:paraId="7E142AFD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7" w:type="dxa"/>
            <w:vAlign w:val="center"/>
          </w:tcPr>
          <w:p w14:paraId="66C22451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функциональной зоны</w:t>
            </w:r>
          </w:p>
        </w:tc>
        <w:tc>
          <w:tcPr>
            <w:tcW w:w="2552" w:type="dxa"/>
            <w:vAlign w:val="center"/>
          </w:tcPr>
          <w:p w14:paraId="40F833BB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функциональной зоны</w:t>
            </w:r>
          </w:p>
        </w:tc>
        <w:tc>
          <w:tcPr>
            <w:tcW w:w="4252" w:type="dxa"/>
            <w:vAlign w:val="center"/>
          </w:tcPr>
          <w:p w14:paraId="0CE573E3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планируемых для размещения объектах федерального, регионального и местного значения</w:t>
            </w:r>
          </w:p>
        </w:tc>
      </w:tr>
      <w:tr w:rsidR="00ED4342" w:rsidRPr="002D6118" w14:paraId="21C84C9D" w14:textId="77777777" w:rsidTr="00D10D45">
        <w:trPr>
          <w:trHeight w:val="292"/>
        </w:trPr>
        <w:tc>
          <w:tcPr>
            <w:tcW w:w="722" w:type="dxa"/>
          </w:tcPr>
          <w:p w14:paraId="40AECF33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</w:tcPr>
          <w:p w14:paraId="0D4FC0F4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зоны</w:t>
            </w:r>
          </w:p>
        </w:tc>
        <w:tc>
          <w:tcPr>
            <w:tcW w:w="2552" w:type="dxa"/>
          </w:tcPr>
          <w:p w14:paraId="47AA19EC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63B13EEF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342" w:rsidRPr="002D6118" w14:paraId="43B1A5D1" w14:textId="77777777" w:rsidTr="00D10D45">
        <w:trPr>
          <w:trHeight w:val="493"/>
        </w:trPr>
        <w:tc>
          <w:tcPr>
            <w:tcW w:w="722" w:type="dxa"/>
          </w:tcPr>
          <w:p w14:paraId="1C2FEB32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7" w:type="dxa"/>
          </w:tcPr>
          <w:p w14:paraId="755E8D91" w14:textId="446B9E78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застройки многоэтажными жилыми домами (9</w:t>
            </w:r>
            <w:r w:rsidR="004E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этажей и более)</w:t>
            </w:r>
          </w:p>
        </w:tc>
        <w:tc>
          <w:tcPr>
            <w:tcW w:w="2552" w:type="dxa"/>
          </w:tcPr>
          <w:p w14:paraId="4769DA8D" w14:textId="6494FC44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– 594,0</w:t>
            </w:r>
            <w:r w:rsidR="00D2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2945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r w:rsidR="00D2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2F23C33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плотности застройки – 2</w:t>
            </w:r>
          </w:p>
        </w:tc>
        <w:tc>
          <w:tcPr>
            <w:tcW w:w="4252" w:type="dxa"/>
          </w:tcPr>
          <w:p w14:paraId="61FC365C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регионального значения:</w:t>
            </w:r>
          </w:p>
          <w:p w14:paraId="23BE4C5A" w14:textId="66C58DF5" w:rsidR="00ED4342" w:rsidRPr="002D6118" w:rsidRDefault="00D229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 здравоохранения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683E5DF" w14:textId="16B19EE6" w:rsidR="00ED4342" w:rsidRPr="002D6118" w:rsidRDefault="00D229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 искусств – 1.</w:t>
            </w:r>
          </w:p>
          <w:p w14:paraId="1D16794D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местного значения:</w:t>
            </w:r>
          </w:p>
          <w:p w14:paraId="023837EC" w14:textId="2CFD65E2" w:rsidR="00ED4342" w:rsidRPr="002D6118" w:rsidRDefault="00D229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ошкольная образовательная организация –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1C60E02" w14:textId="522584EA" w:rsidR="00ED4342" w:rsidRPr="002D6118" w:rsidRDefault="00D229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бщеобразовательная организация –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6144230" w14:textId="07829AA3" w:rsidR="00ED4342" w:rsidRPr="002D6118" w:rsidRDefault="00D229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асосная станция дождевой канализации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23C05A7" w14:textId="2F50BC9D" w:rsidR="00ED4342" w:rsidRPr="002D6118" w:rsidRDefault="00D229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анализационная насосная станция (КНС) – 2 (реконструкц</w:t>
            </w:r>
            <w:r w:rsidR="006E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ия)</w:t>
            </w:r>
          </w:p>
        </w:tc>
      </w:tr>
      <w:tr w:rsidR="00ED4342" w:rsidRPr="002D6118" w14:paraId="215917BC" w14:textId="77777777" w:rsidTr="00D10D45">
        <w:trPr>
          <w:trHeight w:val="493"/>
        </w:trPr>
        <w:tc>
          <w:tcPr>
            <w:tcW w:w="722" w:type="dxa"/>
          </w:tcPr>
          <w:p w14:paraId="11332E14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67" w:type="dxa"/>
          </w:tcPr>
          <w:p w14:paraId="737B5EFF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застройки среднеэтажными жилыми домами (от 5 до 8 этажей, включая мансардный)</w:t>
            </w:r>
          </w:p>
        </w:tc>
        <w:tc>
          <w:tcPr>
            <w:tcW w:w="2552" w:type="dxa"/>
          </w:tcPr>
          <w:p w14:paraId="5EF86382" w14:textId="6955E265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="00D2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639,3</w:t>
            </w:r>
            <w:r w:rsidR="00D2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2945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r w:rsidR="00D2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A0E4A44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плотности застройки – 1,7</w:t>
            </w:r>
          </w:p>
        </w:tc>
        <w:tc>
          <w:tcPr>
            <w:tcW w:w="4252" w:type="dxa"/>
          </w:tcPr>
          <w:p w14:paraId="1143FCF4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регионального значения:</w:t>
            </w:r>
          </w:p>
          <w:p w14:paraId="784BE5FE" w14:textId="3ABF13B2" w:rsidR="00ED4342" w:rsidRPr="002D6118" w:rsidRDefault="00D229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ондохранилище – 1 (реконструкция).</w:t>
            </w:r>
          </w:p>
          <w:p w14:paraId="12C33ACF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местного значения:</w:t>
            </w:r>
          </w:p>
          <w:p w14:paraId="66B3E2A6" w14:textId="49082EC4" w:rsidR="00ED4342" w:rsidRPr="002D6118" w:rsidRDefault="00D229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ошкольная образовательная организация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E0AF723" w14:textId="4C1BAAA6" w:rsidR="00ED4342" w:rsidRPr="002D6118" w:rsidRDefault="00D229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бщеобразовательная организация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5B7C4B8" w14:textId="3FA43338" w:rsidR="00ED4342" w:rsidRPr="002D6118" w:rsidRDefault="00D229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ультурный центр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60299DE" w14:textId="55D93651" w:rsidR="00ED4342" w:rsidRPr="002D6118" w:rsidRDefault="00D229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отельная –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CD59703" w14:textId="692FB908" w:rsidR="00ED4342" w:rsidRPr="002D6118" w:rsidRDefault="00D229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отельная – 3 (реконструкция)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90F453A" w14:textId="07A21AEA" w:rsidR="00ED4342" w:rsidRPr="002D6118" w:rsidRDefault="00D229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асосная станция дождевой канализации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9DF94B7" w14:textId="21DC5DCF" w:rsidR="00ED4342" w:rsidRPr="002D6118" w:rsidRDefault="00D229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анализационная насосная ст</w:t>
            </w:r>
            <w:r w:rsidR="006E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анция (КНС) – 2 (реконструкция)</w:t>
            </w:r>
          </w:p>
        </w:tc>
      </w:tr>
      <w:tr w:rsidR="00ED4342" w:rsidRPr="002D6118" w14:paraId="61EDCEFB" w14:textId="77777777" w:rsidTr="00D10D45">
        <w:trPr>
          <w:trHeight w:val="493"/>
        </w:trPr>
        <w:tc>
          <w:tcPr>
            <w:tcW w:w="722" w:type="dxa"/>
          </w:tcPr>
          <w:p w14:paraId="71F0464F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67" w:type="dxa"/>
          </w:tcPr>
          <w:p w14:paraId="29C63BB0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2552" w:type="dxa"/>
          </w:tcPr>
          <w:p w14:paraId="34EC937F" w14:textId="06E195A2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– 812,5</w:t>
            </w:r>
            <w:r w:rsidR="00D2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2945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r w:rsidR="00D2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2E350B1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плотности застройки – 1,2</w:t>
            </w:r>
          </w:p>
        </w:tc>
        <w:tc>
          <w:tcPr>
            <w:tcW w:w="4252" w:type="dxa"/>
          </w:tcPr>
          <w:p w14:paraId="159B832D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регионального значения:</w:t>
            </w:r>
          </w:p>
          <w:p w14:paraId="0A0405FB" w14:textId="383737A1" w:rsidR="00ED4342" w:rsidRPr="002D6118" w:rsidRDefault="00D229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 здравоохранения – 1.</w:t>
            </w:r>
          </w:p>
          <w:p w14:paraId="57661D3D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местного значения:</w:t>
            </w:r>
          </w:p>
          <w:p w14:paraId="037C89B3" w14:textId="2901223B" w:rsidR="00ED4342" w:rsidRPr="002D6118" w:rsidRDefault="00D229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отельная –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BBB5804" w14:textId="37E4D96D" w:rsidR="00ED4342" w:rsidRPr="002D6118" w:rsidRDefault="00D229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отельная – 8 (реконструкция)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D2C6FF0" w14:textId="6EA39425" w:rsidR="00ED4342" w:rsidRPr="002D6118" w:rsidRDefault="00D229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асосная станция дождевой канализации –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CCF25E6" w14:textId="30A40B1F" w:rsidR="00ED4342" w:rsidRPr="002D6118" w:rsidRDefault="00AF3AA3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анализационная насосная ст</w:t>
            </w:r>
            <w:r w:rsidR="006E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анция (КНС) – 2 (реконструкция)</w:t>
            </w:r>
          </w:p>
        </w:tc>
      </w:tr>
      <w:tr w:rsidR="00ED4342" w:rsidRPr="002D6118" w14:paraId="0C56B80A" w14:textId="77777777" w:rsidTr="00D10D45">
        <w:trPr>
          <w:trHeight w:val="493"/>
        </w:trPr>
        <w:tc>
          <w:tcPr>
            <w:tcW w:w="722" w:type="dxa"/>
          </w:tcPr>
          <w:p w14:paraId="7B2A58B5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267" w:type="dxa"/>
          </w:tcPr>
          <w:p w14:paraId="229A1CAE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2552" w:type="dxa"/>
          </w:tcPr>
          <w:p w14:paraId="0D4AFBAE" w14:textId="20B8833A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– 1852,6</w:t>
            </w:r>
            <w:r w:rsidR="00D2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2945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r w:rsidR="00D2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0A60C18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плотности застройки – 0,4</w:t>
            </w:r>
          </w:p>
        </w:tc>
        <w:tc>
          <w:tcPr>
            <w:tcW w:w="4252" w:type="dxa"/>
          </w:tcPr>
          <w:p w14:paraId="4D2AABF1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регионального значения:</w:t>
            </w:r>
          </w:p>
          <w:p w14:paraId="7913115E" w14:textId="068892CB" w:rsidR="00ED4342" w:rsidRPr="002D6118" w:rsidRDefault="00AF3AA3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ожарная часть – 1.</w:t>
            </w:r>
          </w:p>
          <w:p w14:paraId="6B8E34AA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местного значения:</w:t>
            </w:r>
          </w:p>
          <w:p w14:paraId="49873ECA" w14:textId="5E85F8AF" w:rsidR="00ED4342" w:rsidRPr="002D6118" w:rsidRDefault="00AF3AA3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отельная –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480ADE9" w14:textId="2D7F6807" w:rsidR="00ED4342" w:rsidRPr="002D6118" w:rsidRDefault="00AF3AA3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 редуцирования газа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79CBE61" w14:textId="5C7572C6" w:rsidR="00ED4342" w:rsidRPr="002D6118" w:rsidRDefault="00AF3AA3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анализационные очистные сооружения – 3</w:t>
            </w:r>
            <w:r w:rsidR="005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34056F3" w14:textId="70E8203C" w:rsidR="00ED4342" w:rsidRPr="002D6118" w:rsidRDefault="005E5810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асосная станция дождевой канализации –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654553C" w14:textId="181E6019" w:rsidR="00ED4342" w:rsidRPr="002D6118" w:rsidRDefault="005E5810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анализационная насосная ст</w:t>
            </w:r>
            <w:r w:rsidR="006E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анция (КНС) – 2 (реконструкция)</w:t>
            </w:r>
          </w:p>
        </w:tc>
      </w:tr>
      <w:tr w:rsidR="00ED4342" w:rsidRPr="002D6118" w14:paraId="14955F93" w14:textId="77777777" w:rsidTr="00D10D45">
        <w:trPr>
          <w:trHeight w:val="493"/>
        </w:trPr>
        <w:tc>
          <w:tcPr>
            <w:tcW w:w="722" w:type="dxa"/>
          </w:tcPr>
          <w:p w14:paraId="75DF17EB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7" w:type="dxa"/>
          </w:tcPr>
          <w:p w14:paraId="0AA58CBC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смешанной и </w:t>
            </w: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общественно-деловой застройки</w:t>
            </w:r>
          </w:p>
        </w:tc>
        <w:tc>
          <w:tcPr>
            <w:tcW w:w="2552" w:type="dxa"/>
          </w:tcPr>
          <w:p w14:paraId="0C14AD3D" w14:textId="43F78B4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Площадь – 400,7</w:t>
            </w:r>
            <w:r w:rsidR="00D2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2945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r w:rsidR="00D2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046C5B2" w14:textId="0AA6F358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Коэффициент плотности застройки – 1,7</w:t>
            </w:r>
            <w:r w:rsidR="00D2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61AEA8D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плотности застройки для территорий, в границах которых предусматривается осуществление комплексного развития территории, ограниченных ул. Комсомольская, просп. Обводный канал, ул. Суворова, ул. Самойло и просп. Ломоносова, ул. Комсомольская, ул. Самойло, ул. Карельская – 2,4</w:t>
            </w:r>
          </w:p>
          <w:p w14:paraId="51A4CF21" w14:textId="77777777" w:rsidR="00E609D6" w:rsidRPr="002D6118" w:rsidRDefault="00E609D6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AAB0FC3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Объекты регионального значения:</w:t>
            </w:r>
          </w:p>
          <w:p w14:paraId="4F887F76" w14:textId="45EA8790" w:rsidR="00ED4342" w:rsidRPr="002D6118" w:rsidRDefault="005E5810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ондохранилище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28EA09E" w14:textId="68C22D07" w:rsidR="00ED4342" w:rsidRPr="002D6118" w:rsidRDefault="005E5810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– 3 (реконструкция)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4B4A390" w14:textId="183248E3" w:rsidR="00ED4342" w:rsidRPr="002D6118" w:rsidRDefault="005E5810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 – 1 (реконструкция)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0F3C72B" w14:textId="5290AC3A" w:rsidR="00ED4342" w:rsidRPr="002D6118" w:rsidRDefault="005E5810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– 2 (реконструкция)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32CA034" w14:textId="1E7BC301" w:rsidR="00ED4342" w:rsidRPr="002D6118" w:rsidRDefault="005E5810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электрическая 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подстанция 110 кВ.</w:t>
            </w:r>
          </w:p>
          <w:p w14:paraId="520AADBA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местного значения:</w:t>
            </w:r>
          </w:p>
          <w:p w14:paraId="7EB7934E" w14:textId="2E6FE639" w:rsidR="00ED4342" w:rsidRPr="002D6118" w:rsidRDefault="005E5810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ошкольная образовательная </w:t>
            </w: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–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39B1643" w14:textId="0CC5E611" w:rsidR="00ED4342" w:rsidRPr="002D6118" w:rsidRDefault="005E5810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FB1FD27" w14:textId="717D2956" w:rsidR="00ED4342" w:rsidRPr="002D6118" w:rsidRDefault="005E5810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сооружение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A49A1D2" w14:textId="234AB3F9" w:rsidR="00ED4342" w:rsidRPr="002D6118" w:rsidRDefault="005E5810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5D201A0" w14:textId="51FA203A" w:rsidR="00E609D6" w:rsidRPr="002D6118" w:rsidRDefault="005E5810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насосная 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станция дождевой канализации </w:t>
            </w:r>
            <w:r w:rsidR="00E609D6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ED4342" w:rsidRPr="002D6118" w14:paraId="696BF4B7" w14:textId="77777777" w:rsidTr="00D10D45">
        <w:trPr>
          <w:trHeight w:val="238"/>
        </w:trPr>
        <w:tc>
          <w:tcPr>
            <w:tcW w:w="722" w:type="dxa"/>
          </w:tcPr>
          <w:p w14:paraId="41803509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7" w:type="dxa"/>
          </w:tcPr>
          <w:p w14:paraId="6E7F81AB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Общественно-деловые зоны</w:t>
            </w:r>
          </w:p>
        </w:tc>
        <w:tc>
          <w:tcPr>
            <w:tcW w:w="2552" w:type="dxa"/>
          </w:tcPr>
          <w:p w14:paraId="2C9E7070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554C4124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342" w:rsidRPr="002D6118" w14:paraId="2BC37E43" w14:textId="77777777" w:rsidTr="00D10D45">
        <w:trPr>
          <w:trHeight w:val="493"/>
        </w:trPr>
        <w:tc>
          <w:tcPr>
            <w:tcW w:w="722" w:type="dxa"/>
          </w:tcPr>
          <w:p w14:paraId="6D980D3C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67" w:type="dxa"/>
          </w:tcPr>
          <w:p w14:paraId="7D40A131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Многофункциональная общественно-деловая зона</w:t>
            </w:r>
          </w:p>
        </w:tc>
        <w:tc>
          <w:tcPr>
            <w:tcW w:w="2552" w:type="dxa"/>
          </w:tcPr>
          <w:p w14:paraId="3374D24F" w14:textId="35A2EC10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– 595,7</w:t>
            </w:r>
            <w:r w:rsidR="005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5810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r w:rsidR="005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3B4DDC5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плотности застройки – 3,0</w:t>
            </w:r>
          </w:p>
          <w:p w14:paraId="6CAC8377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13C4F36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федерального значения:</w:t>
            </w:r>
          </w:p>
          <w:p w14:paraId="71B7A281" w14:textId="2A4E1D11" w:rsidR="00ED4342" w:rsidRPr="002D6118" w:rsidRDefault="005E5810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узей – 3 (реконструкция).</w:t>
            </w:r>
          </w:p>
          <w:p w14:paraId="2CE2318A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регионального значения:</w:t>
            </w:r>
          </w:p>
          <w:p w14:paraId="7C934C94" w14:textId="3AD123C7" w:rsidR="00ED4342" w:rsidRPr="002D6118" w:rsidRDefault="005E5810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бщеобразовательная 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9EDB49D" w14:textId="3A424360" w:rsidR="00ED4342" w:rsidRPr="002D6118" w:rsidRDefault="005E5810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сооружение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F36C5C5" w14:textId="13ACC125" w:rsidR="00ED4342" w:rsidRPr="002D6118" w:rsidRDefault="005E5810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здравоохранения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34E157F" w14:textId="7BC19B30" w:rsidR="00ED4342" w:rsidRPr="002D6118" w:rsidRDefault="005E5810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часть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59B7797" w14:textId="19B38B18" w:rsidR="00ED4342" w:rsidRPr="002D6118" w:rsidRDefault="005E5810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искусств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8479627" w14:textId="2298783E" w:rsidR="00ED4342" w:rsidRPr="002D6118" w:rsidRDefault="005E5810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– 4 (реконструкция)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D5815C9" w14:textId="6D64CFBC" w:rsidR="00ED4342" w:rsidRPr="002D6118" w:rsidRDefault="005E5810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– 1 (реконструкция)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7487BAA" w14:textId="584B9B2C" w:rsidR="00ED4342" w:rsidRPr="002D6118" w:rsidRDefault="005E5810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организация, реализующая программы 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 и высшего образования – 1.</w:t>
            </w:r>
          </w:p>
          <w:p w14:paraId="22BCF2B7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местного значения:</w:t>
            </w:r>
          </w:p>
          <w:p w14:paraId="45B814AC" w14:textId="2EBD6505" w:rsidR="00ED4342" w:rsidRPr="002D6118" w:rsidRDefault="005E5810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дошкольная образовательная организация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1FDDB2F" w14:textId="7AAA30DC" w:rsidR="00ED4342" w:rsidRPr="002D6118" w:rsidRDefault="005E5810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– 1 (реконструкция)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2CE659A" w14:textId="25F9A822" w:rsidR="00ED4342" w:rsidRPr="002D6118" w:rsidRDefault="005E5810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редуцирования газа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31CA263" w14:textId="5D990079" w:rsidR="00ED4342" w:rsidRPr="002D6118" w:rsidRDefault="005E5810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насосная станция дождевой канализации –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C8E507B" w14:textId="0308B92E" w:rsidR="00ED4342" w:rsidRPr="002D6118" w:rsidRDefault="005E5810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канализационная 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насосная станция (КНС) – 1.</w:t>
            </w:r>
          </w:p>
          <w:p w14:paraId="7AB27871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Канализационные очистные сооружения – 1 (реконструкция)</w:t>
            </w:r>
          </w:p>
        </w:tc>
      </w:tr>
      <w:tr w:rsidR="00ED4342" w:rsidRPr="002D6118" w14:paraId="7E3BAAB4" w14:textId="77777777" w:rsidTr="00D10D45">
        <w:trPr>
          <w:trHeight w:val="493"/>
        </w:trPr>
        <w:tc>
          <w:tcPr>
            <w:tcW w:w="722" w:type="dxa"/>
          </w:tcPr>
          <w:p w14:paraId="05CFA9E2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267" w:type="dxa"/>
          </w:tcPr>
          <w:p w14:paraId="0AB4F8E7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специализированно</w:t>
            </w: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общественной застройки</w:t>
            </w:r>
          </w:p>
        </w:tc>
        <w:tc>
          <w:tcPr>
            <w:tcW w:w="2552" w:type="dxa"/>
          </w:tcPr>
          <w:p w14:paraId="5BBD796D" w14:textId="664B79C3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Площадь</w:t>
            </w:r>
            <w:r w:rsidR="005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579,3</w:t>
            </w:r>
            <w:r w:rsidR="005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5810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r w:rsidR="005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EE83DB1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</w:t>
            </w: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плотности застройки – 2,4</w:t>
            </w:r>
          </w:p>
          <w:p w14:paraId="7E9362C6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77413DF6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Объекты регионального значения:</w:t>
            </w:r>
          </w:p>
          <w:p w14:paraId="1CF30646" w14:textId="3EF87EAE" w:rsidR="00ED4342" w:rsidRPr="002D6118" w:rsidRDefault="005E5810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организация, реализующая программы </w:t>
            </w: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и высшего образования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244614E" w14:textId="6699308B" w:rsidR="00ED4342" w:rsidRPr="002D6118" w:rsidRDefault="005E5810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спортивное сооружение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455B7D2" w14:textId="64766BDA" w:rsidR="00ED4342" w:rsidRPr="002D6118" w:rsidRDefault="005E5810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здравоохранения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7799587" w14:textId="2E6CAA02" w:rsidR="00ED4342" w:rsidRPr="002D6118" w:rsidRDefault="005E5810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искусств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E6A5C9F" w14:textId="1BA7974D" w:rsidR="00ED4342" w:rsidRPr="002D6118" w:rsidRDefault="005E5810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– 1 (реконструкция)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1700DEA" w14:textId="280D4E4D" w:rsidR="00ED4342" w:rsidRPr="002D6118" w:rsidRDefault="005E5810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 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(реконструкция).</w:t>
            </w:r>
          </w:p>
          <w:p w14:paraId="12D28ECC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местного значения:</w:t>
            </w:r>
          </w:p>
          <w:p w14:paraId="32BCD1D8" w14:textId="3829B03B" w:rsidR="00ED4342" w:rsidRPr="002D6118" w:rsidRDefault="005E5810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дошкольная образовательная организация –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0CB2BFB" w14:textId="1FDE0EBA" w:rsidR="00ED4342" w:rsidRPr="002D6118" w:rsidRDefault="005E5810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организация –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D62EDDC" w14:textId="1B293362" w:rsidR="00ED4342" w:rsidRPr="002D6118" w:rsidRDefault="005E5810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сооружение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74BFB2C" w14:textId="4EE5DC40" w:rsidR="00ED4342" w:rsidRPr="002D6118" w:rsidRDefault="005E5810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– 1 (реконструкция здания теплицы-учебного класса МБОУ СШ № 10)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8EF9030" w14:textId="40C48842" w:rsidR="00ED4342" w:rsidRPr="002D6118" w:rsidRDefault="005E5810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подстанция – 1 (реконструкция)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97B6D0A" w14:textId="23AAFE37" w:rsidR="00ED4342" w:rsidRPr="002D6118" w:rsidRDefault="005E5810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насосная станция дождевой канализации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F12C5D1" w14:textId="4FA60566" w:rsidR="00ED4342" w:rsidRPr="002D6118" w:rsidRDefault="005E5810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нализацио</w:t>
            </w:r>
            <w:r w:rsidR="006E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нная насосная станция (КНС) – 1</w:t>
            </w:r>
          </w:p>
        </w:tc>
      </w:tr>
      <w:tr w:rsidR="00ED4342" w:rsidRPr="002D6118" w14:paraId="0588FA36" w14:textId="77777777" w:rsidTr="00D10D45">
        <w:trPr>
          <w:trHeight w:val="493"/>
        </w:trPr>
        <w:tc>
          <w:tcPr>
            <w:tcW w:w="722" w:type="dxa"/>
          </w:tcPr>
          <w:p w14:paraId="5210BC0B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67" w:type="dxa"/>
          </w:tcPr>
          <w:p w14:paraId="670AC730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зоны, зоны инженерной и транспортной инфраструктуры</w:t>
            </w:r>
          </w:p>
        </w:tc>
        <w:tc>
          <w:tcPr>
            <w:tcW w:w="2552" w:type="dxa"/>
          </w:tcPr>
          <w:p w14:paraId="23886A6F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4367F0AD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342" w:rsidRPr="002D6118" w14:paraId="3666722D" w14:textId="77777777" w:rsidTr="00D10D45">
        <w:trPr>
          <w:trHeight w:val="343"/>
        </w:trPr>
        <w:tc>
          <w:tcPr>
            <w:tcW w:w="722" w:type="dxa"/>
          </w:tcPr>
          <w:p w14:paraId="72F3A987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67" w:type="dxa"/>
          </w:tcPr>
          <w:p w14:paraId="08BB9DED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Производственная зона</w:t>
            </w:r>
          </w:p>
        </w:tc>
        <w:tc>
          <w:tcPr>
            <w:tcW w:w="2552" w:type="dxa"/>
          </w:tcPr>
          <w:p w14:paraId="20A64692" w14:textId="04661AFC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– 2605,4</w:t>
            </w:r>
            <w:r w:rsidR="005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5810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r w:rsidR="005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5EE0EBB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плотности застройки – 2,4</w:t>
            </w:r>
          </w:p>
        </w:tc>
        <w:tc>
          <w:tcPr>
            <w:tcW w:w="4252" w:type="dxa"/>
          </w:tcPr>
          <w:p w14:paraId="38B7DE8C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регионального значения:</w:t>
            </w:r>
          </w:p>
          <w:p w14:paraId="00E166B2" w14:textId="6488CDE2" w:rsidR="00ED4342" w:rsidRPr="002D6118" w:rsidRDefault="00D10D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ожарная часть – 2.</w:t>
            </w:r>
          </w:p>
          <w:p w14:paraId="622D793A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местного значения:</w:t>
            </w:r>
          </w:p>
          <w:p w14:paraId="0590999D" w14:textId="0792E29F" w:rsidR="00ED4342" w:rsidRPr="00D10D45" w:rsidRDefault="00D10D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подстанция – 1 (реконструкция)</w:t>
            </w:r>
            <w:r w:rsidRPr="00D1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761DE6D" w14:textId="1FCF400B" w:rsidR="00ED4342" w:rsidRPr="00D10D45" w:rsidRDefault="00D10D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– 5</w:t>
            </w:r>
            <w:r w:rsidRPr="00D1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09EAC87" w14:textId="4477510C" w:rsidR="00ED4342" w:rsidRPr="00D10D45" w:rsidRDefault="00D10D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– 10 (реконструкция)</w:t>
            </w:r>
            <w:r w:rsidRPr="00D1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24D81FA" w14:textId="351703C8" w:rsidR="00ED4342" w:rsidRPr="00D10D45" w:rsidRDefault="00D10D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редуцирования газа – 1</w:t>
            </w:r>
            <w:r w:rsidRPr="00D1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27FF982" w14:textId="6188CD96" w:rsidR="00ED4342" w:rsidRPr="00D10D45" w:rsidRDefault="00D10D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насосная станция дождевой канализации – 4</w:t>
            </w:r>
            <w:r w:rsidRPr="00D1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293D815" w14:textId="266BEBFA" w:rsidR="00ED4342" w:rsidRPr="00D10D45" w:rsidRDefault="00D10D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канализационные очистные сооружения – 3</w:t>
            </w:r>
            <w:r w:rsidRPr="00D1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CD55EBD" w14:textId="54C0E413" w:rsidR="00ED4342" w:rsidRPr="00D10D45" w:rsidRDefault="00D10D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канализационные очистные сооружения – 3 (реконструкция)</w:t>
            </w:r>
            <w:r w:rsidRPr="00D1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0A072F1" w14:textId="2C7370BE" w:rsidR="00ED4342" w:rsidRPr="002D6118" w:rsidRDefault="00D10D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канализационная 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насосная ст</w:t>
            </w:r>
            <w:r w:rsidR="006E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анция (КНС) – 1 (реконструкция)</w:t>
            </w:r>
          </w:p>
        </w:tc>
      </w:tr>
      <w:tr w:rsidR="00ED4342" w:rsidRPr="002D6118" w14:paraId="51F0AF4E" w14:textId="77777777" w:rsidTr="00D10D45">
        <w:trPr>
          <w:trHeight w:val="493"/>
        </w:trPr>
        <w:tc>
          <w:tcPr>
            <w:tcW w:w="722" w:type="dxa"/>
          </w:tcPr>
          <w:p w14:paraId="1336EE09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67" w:type="dxa"/>
          </w:tcPr>
          <w:p w14:paraId="3D567FE6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Коммунально-складская зона</w:t>
            </w:r>
          </w:p>
        </w:tc>
        <w:tc>
          <w:tcPr>
            <w:tcW w:w="2552" w:type="dxa"/>
          </w:tcPr>
          <w:p w14:paraId="3A756FF9" w14:textId="6AF2E825" w:rsidR="00ED4342" w:rsidRPr="00D10D45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– 564,0</w:t>
            </w:r>
            <w:r w:rsidR="00D10D45" w:rsidRPr="00D1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0D45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r w:rsidR="00D10D45" w:rsidRPr="00D1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6557FFE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плотности застройки – 1,8</w:t>
            </w:r>
          </w:p>
        </w:tc>
        <w:tc>
          <w:tcPr>
            <w:tcW w:w="4252" w:type="dxa"/>
          </w:tcPr>
          <w:p w14:paraId="591C19A0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федерального значения:</w:t>
            </w:r>
          </w:p>
          <w:p w14:paraId="260FED9D" w14:textId="1EFD25E8" w:rsidR="00ED4342" w:rsidRPr="002D6118" w:rsidRDefault="00D10D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ичал – 1.</w:t>
            </w:r>
          </w:p>
          <w:p w14:paraId="4C1B5562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регионального значения:</w:t>
            </w:r>
          </w:p>
          <w:p w14:paraId="4FA77707" w14:textId="7940B83E" w:rsidR="00ED4342" w:rsidRPr="00D10D45" w:rsidRDefault="00D10D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причал – 1</w:t>
            </w:r>
            <w:r w:rsidRPr="00D1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68E2CFE" w14:textId="352F9E39" w:rsidR="00ED4342" w:rsidRPr="00D10D45" w:rsidRDefault="00D10D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стоянки маломерных, спортивных парусных и прогулочных </w:t>
            </w: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судов – 1</w:t>
            </w:r>
            <w:r w:rsidRPr="00D1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7610A3A" w14:textId="6A7D71E4" w:rsidR="00ED4342" w:rsidRPr="002D6118" w:rsidRDefault="00D10D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пожарная 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– 2.</w:t>
            </w:r>
          </w:p>
          <w:p w14:paraId="60D239DF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местного значения:</w:t>
            </w:r>
          </w:p>
          <w:p w14:paraId="7C0301F1" w14:textId="6F745CD8" w:rsidR="00ED4342" w:rsidRPr="00D10D45" w:rsidRDefault="00D10D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– 4</w:t>
            </w:r>
            <w:r w:rsidRPr="00D1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A6E63E7" w14:textId="1FBBCA43" w:rsidR="00ED4342" w:rsidRPr="00D10D45" w:rsidRDefault="00D10D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– 2 (реконструкция)</w:t>
            </w:r>
            <w:r w:rsidRPr="00D1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7FB5762" w14:textId="77754F7F" w:rsidR="00ED4342" w:rsidRPr="00D10D45" w:rsidRDefault="00D10D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насосная станция дождевой канализации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D1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0540280" w14:textId="0FB69AA2" w:rsidR="00ED4342" w:rsidRPr="002D6118" w:rsidRDefault="00D10D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</w:t>
            </w:r>
            <w:r w:rsidR="006E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ционные очистные сооружения – 1</w:t>
            </w:r>
          </w:p>
        </w:tc>
      </w:tr>
      <w:tr w:rsidR="00ED4342" w:rsidRPr="002D6118" w14:paraId="4F956A8F" w14:textId="77777777" w:rsidTr="00D10D45">
        <w:trPr>
          <w:trHeight w:val="493"/>
        </w:trPr>
        <w:tc>
          <w:tcPr>
            <w:tcW w:w="722" w:type="dxa"/>
          </w:tcPr>
          <w:p w14:paraId="19823621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2267" w:type="dxa"/>
          </w:tcPr>
          <w:p w14:paraId="33634DF4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Зона инженерной инфраструктуры</w:t>
            </w:r>
          </w:p>
        </w:tc>
        <w:tc>
          <w:tcPr>
            <w:tcW w:w="2552" w:type="dxa"/>
          </w:tcPr>
          <w:p w14:paraId="03B26BCD" w14:textId="1D034BD3" w:rsidR="00ED4342" w:rsidRPr="00D10D45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– 84,2</w:t>
            </w:r>
            <w:r w:rsidR="00D10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10D45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  <w:p w14:paraId="6EDE48FF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60A3614F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местного значения:</w:t>
            </w:r>
          </w:p>
          <w:p w14:paraId="76D90B82" w14:textId="5152BBE7" w:rsidR="00ED4342" w:rsidRPr="00D10D45" w:rsidRDefault="00D10D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– 5</w:t>
            </w:r>
            <w:r w:rsidRPr="00D1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F9B6512" w14:textId="79A2F751" w:rsidR="00ED4342" w:rsidRPr="00D10D45" w:rsidRDefault="00D10D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– 4 (реконструкция)</w:t>
            </w:r>
            <w:r w:rsidRPr="00D1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78164A5" w14:textId="4A710518" w:rsidR="00ED4342" w:rsidRPr="00D10D45" w:rsidRDefault="00D10D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канализационные очистные сооружения – 10</w:t>
            </w:r>
            <w:r w:rsidRPr="00D1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9FEC039" w14:textId="01080485" w:rsidR="00ED4342" w:rsidRPr="00D10D45" w:rsidRDefault="00D10D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канализационные очистные сооружения – 2 (реконструкция)</w:t>
            </w:r>
            <w:r w:rsidRPr="00D1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D20F99E" w14:textId="03E5E187" w:rsidR="00ED4342" w:rsidRPr="00D10D45" w:rsidRDefault="00D10D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насосная станция дождевой канализации – 14</w:t>
            </w:r>
            <w:r w:rsidRPr="00D1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514CAA3" w14:textId="7E40F7D8" w:rsidR="00ED4342" w:rsidRPr="00D10D45" w:rsidRDefault="00D10D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канализационная 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насосная станция (КНС) – 3</w:t>
            </w:r>
            <w:r w:rsidRPr="00D1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9AE9772" w14:textId="1611076C" w:rsidR="00ED4342" w:rsidRPr="00D10D45" w:rsidRDefault="00D10D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нализационная насосная станция (КНС) – 4 (реконструкция)</w:t>
            </w:r>
            <w:r w:rsidRPr="00D1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9F4CE26" w14:textId="5E6D3A6C" w:rsidR="00ED4342" w:rsidRPr="002D6118" w:rsidRDefault="00D10D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E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редуцирования газа – 5</w:t>
            </w:r>
          </w:p>
        </w:tc>
      </w:tr>
      <w:tr w:rsidR="00ED4342" w:rsidRPr="002D6118" w14:paraId="2C645DA2" w14:textId="77777777" w:rsidTr="00D10D45">
        <w:trPr>
          <w:trHeight w:val="493"/>
        </w:trPr>
        <w:tc>
          <w:tcPr>
            <w:tcW w:w="722" w:type="dxa"/>
          </w:tcPr>
          <w:p w14:paraId="3225D93A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267" w:type="dxa"/>
          </w:tcPr>
          <w:p w14:paraId="710B4169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Зона транспортной инфраструктуры</w:t>
            </w:r>
          </w:p>
        </w:tc>
        <w:tc>
          <w:tcPr>
            <w:tcW w:w="2552" w:type="dxa"/>
          </w:tcPr>
          <w:p w14:paraId="57D953F3" w14:textId="58BC15DA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="00D10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2406,6</w:t>
            </w:r>
            <w:r w:rsidR="00D10D45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4252" w:type="dxa"/>
          </w:tcPr>
          <w:p w14:paraId="47768664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регионального значения:</w:t>
            </w:r>
          </w:p>
          <w:p w14:paraId="290E807F" w14:textId="60B822E0" w:rsidR="00ED4342" w:rsidRPr="002D6118" w:rsidRDefault="00D10D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E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ожарная часть – 1</w:t>
            </w:r>
          </w:p>
        </w:tc>
      </w:tr>
      <w:tr w:rsidR="00ED4342" w:rsidRPr="002D6118" w14:paraId="4D6A30B3" w14:textId="77777777" w:rsidTr="00D10D45">
        <w:trPr>
          <w:trHeight w:val="493"/>
        </w:trPr>
        <w:tc>
          <w:tcPr>
            <w:tcW w:w="722" w:type="dxa"/>
          </w:tcPr>
          <w:p w14:paraId="2168CCFF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7" w:type="dxa"/>
          </w:tcPr>
          <w:p w14:paraId="4C8D0E81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сельскохозяйственного использования</w:t>
            </w:r>
          </w:p>
        </w:tc>
        <w:tc>
          <w:tcPr>
            <w:tcW w:w="2552" w:type="dxa"/>
          </w:tcPr>
          <w:p w14:paraId="5A7249B9" w14:textId="48BCE4CB" w:rsidR="00ED4342" w:rsidRPr="00D10D45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="00D10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1184,8</w:t>
            </w:r>
            <w:r w:rsidR="00D10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10D45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  <w:p w14:paraId="6D831665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58FF18E0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4342" w:rsidRPr="002D6118" w14:paraId="254394A0" w14:textId="77777777" w:rsidTr="00D10D45">
        <w:trPr>
          <w:trHeight w:val="493"/>
        </w:trPr>
        <w:tc>
          <w:tcPr>
            <w:tcW w:w="722" w:type="dxa"/>
          </w:tcPr>
          <w:p w14:paraId="7DDB2F5F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267" w:type="dxa"/>
          </w:tcPr>
          <w:p w14:paraId="5CB54260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садоводческих, огороднических или дачных некоммерческих объединений граждан</w:t>
            </w:r>
          </w:p>
        </w:tc>
        <w:tc>
          <w:tcPr>
            <w:tcW w:w="2552" w:type="dxa"/>
          </w:tcPr>
          <w:p w14:paraId="30C04840" w14:textId="653158B0" w:rsidR="00ED4342" w:rsidRPr="00D10D45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– 387,5</w:t>
            </w:r>
            <w:r w:rsidR="00D10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10D45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  <w:p w14:paraId="5BA07DE4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70A67F9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4342" w:rsidRPr="002D6118" w14:paraId="494AAC7F" w14:textId="77777777" w:rsidTr="00D10D45">
        <w:trPr>
          <w:trHeight w:val="698"/>
        </w:trPr>
        <w:tc>
          <w:tcPr>
            <w:tcW w:w="722" w:type="dxa"/>
          </w:tcPr>
          <w:p w14:paraId="2CA97772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7" w:type="dxa"/>
          </w:tcPr>
          <w:p w14:paraId="7C582887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рекреационного назначения</w:t>
            </w:r>
          </w:p>
        </w:tc>
        <w:tc>
          <w:tcPr>
            <w:tcW w:w="2552" w:type="dxa"/>
          </w:tcPr>
          <w:p w14:paraId="5D17B442" w14:textId="2DB03282" w:rsidR="00ED4342" w:rsidRPr="00D10D45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– 4772,8</w:t>
            </w:r>
            <w:r w:rsidR="00D10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10D45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4252" w:type="dxa"/>
          </w:tcPr>
          <w:p w14:paraId="716B337F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регионального значения:</w:t>
            </w:r>
          </w:p>
          <w:p w14:paraId="38A38214" w14:textId="42764D75" w:rsidR="00ED4342" w:rsidRPr="002D6118" w:rsidRDefault="00D229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</w:t>
            </w:r>
            <w:r w:rsidR="00ED4342" w:rsidRPr="002D61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есто стоянки маломерных, спортивных парусных и прогулочных судов – 1.</w:t>
            </w:r>
          </w:p>
          <w:p w14:paraId="73C20551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местного значения:</w:t>
            </w:r>
          </w:p>
          <w:p w14:paraId="7552DC46" w14:textId="7503C165" w:rsidR="00ED4342" w:rsidRPr="002D6118" w:rsidRDefault="00D229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="00ED4342" w:rsidRPr="002D61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отельная – 1.</w:t>
            </w:r>
          </w:p>
          <w:p w14:paraId="06D96058" w14:textId="7353F6E3" w:rsidR="00ED4342" w:rsidRPr="00D10D45" w:rsidRDefault="00D10D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канализационные очистные сооружения – 2</w:t>
            </w:r>
            <w:r w:rsidRPr="00D10D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14:paraId="5C51CDA2" w14:textId="72ED3040" w:rsidR="00ED4342" w:rsidRPr="002D6118" w:rsidRDefault="00D10D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насосная 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танция дождевой кан</w:t>
            </w:r>
            <w:r w:rsidR="006E1A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ализации – 1</w:t>
            </w:r>
          </w:p>
        </w:tc>
      </w:tr>
      <w:tr w:rsidR="00ED4342" w:rsidRPr="002D6118" w14:paraId="33A90A6F" w14:textId="77777777" w:rsidTr="00D10D45">
        <w:trPr>
          <w:trHeight w:val="493"/>
        </w:trPr>
        <w:tc>
          <w:tcPr>
            <w:tcW w:w="722" w:type="dxa"/>
          </w:tcPr>
          <w:p w14:paraId="50C86C83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267" w:type="dxa"/>
          </w:tcPr>
          <w:p w14:paraId="33F7B867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озелененных территорий общего пользования </w:t>
            </w:r>
          </w:p>
        </w:tc>
        <w:tc>
          <w:tcPr>
            <w:tcW w:w="2552" w:type="dxa"/>
          </w:tcPr>
          <w:p w14:paraId="416A26F4" w14:textId="656C141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="00D10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728,6</w:t>
            </w:r>
            <w:r w:rsidR="00D10D45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4252" w:type="dxa"/>
          </w:tcPr>
          <w:p w14:paraId="206528D2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федерального значения:</w:t>
            </w:r>
          </w:p>
          <w:p w14:paraId="63DBD362" w14:textId="7114A902" w:rsidR="00ED4342" w:rsidRPr="002D6118" w:rsidRDefault="00D229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узей – 1 (реконструкция).</w:t>
            </w:r>
          </w:p>
          <w:p w14:paraId="0349414E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местного значения:</w:t>
            </w:r>
          </w:p>
          <w:p w14:paraId="2C5AF3A0" w14:textId="265266B1" w:rsidR="00ED4342" w:rsidRPr="00D10D45" w:rsidRDefault="00D10D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портивное сооружение – 2</w:t>
            </w:r>
            <w:r w:rsidRPr="00D1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8411400" w14:textId="0F494D38" w:rsidR="00ED4342" w:rsidRPr="002D6118" w:rsidRDefault="00D10D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рки, скверы, бульвары, набережные</w:t>
            </w:r>
          </w:p>
        </w:tc>
      </w:tr>
      <w:tr w:rsidR="00ED4342" w:rsidRPr="002D6118" w14:paraId="74E2DAB7" w14:textId="77777777" w:rsidTr="00D10D45">
        <w:trPr>
          <w:trHeight w:val="240"/>
        </w:trPr>
        <w:tc>
          <w:tcPr>
            <w:tcW w:w="722" w:type="dxa"/>
          </w:tcPr>
          <w:p w14:paraId="77021445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2267" w:type="dxa"/>
          </w:tcPr>
          <w:p w14:paraId="25D09401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лесов</w:t>
            </w:r>
          </w:p>
        </w:tc>
        <w:tc>
          <w:tcPr>
            <w:tcW w:w="2552" w:type="dxa"/>
          </w:tcPr>
          <w:p w14:paraId="4DCAA46F" w14:textId="38CD42B4" w:rsidR="00ED4342" w:rsidRPr="00D10D45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– 3762,3</w:t>
            </w:r>
            <w:r w:rsidR="00D10D45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  <w:r w:rsidR="00D10D45" w:rsidRPr="00D1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2130765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лесов: защитные - городские леса</w:t>
            </w:r>
          </w:p>
        </w:tc>
        <w:tc>
          <w:tcPr>
            <w:tcW w:w="4252" w:type="dxa"/>
          </w:tcPr>
          <w:p w14:paraId="5F0F9C0F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4342" w:rsidRPr="002D6118" w14:paraId="60B9B1C1" w14:textId="77777777" w:rsidTr="00D10D45">
        <w:trPr>
          <w:trHeight w:val="287"/>
        </w:trPr>
        <w:tc>
          <w:tcPr>
            <w:tcW w:w="722" w:type="dxa"/>
          </w:tcPr>
          <w:p w14:paraId="3DED9491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267" w:type="dxa"/>
          </w:tcPr>
          <w:p w14:paraId="5E6962B4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рекреационные зоны</w:t>
            </w:r>
          </w:p>
        </w:tc>
        <w:tc>
          <w:tcPr>
            <w:tcW w:w="2552" w:type="dxa"/>
          </w:tcPr>
          <w:p w14:paraId="0BFC800A" w14:textId="6592CB98" w:rsidR="00ED4342" w:rsidRPr="00D10D45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– 24,3</w:t>
            </w:r>
            <w:r w:rsidR="00D10D45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4252" w:type="dxa"/>
          </w:tcPr>
          <w:p w14:paraId="70C8C1A4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4342" w:rsidRPr="002D6118" w14:paraId="758D8DC8" w14:textId="77777777" w:rsidTr="00D10D45">
        <w:trPr>
          <w:trHeight w:val="264"/>
        </w:trPr>
        <w:tc>
          <w:tcPr>
            <w:tcW w:w="722" w:type="dxa"/>
          </w:tcPr>
          <w:p w14:paraId="4EE518A5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7" w:type="dxa"/>
          </w:tcPr>
          <w:p w14:paraId="45EF627C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режимных территорий</w:t>
            </w:r>
          </w:p>
        </w:tc>
        <w:tc>
          <w:tcPr>
            <w:tcW w:w="2552" w:type="dxa"/>
          </w:tcPr>
          <w:p w14:paraId="0BA20225" w14:textId="3F4423DE" w:rsidR="00ED4342" w:rsidRPr="00D10D45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– 338,1</w:t>
            </w:r>
            <w:r w:rsidR="00D10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10D45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4252" w:type="dxa"/>
          </w:tcPr>
          <w:p w14:paraId="613909C6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местного значения:</w:t>
            </w:r>
          </w:p>
          <w:p w14:paraId="6438E3F1" w14:textId="01F148BF" w:rsidR="00ED4342" w:rsidRPr="002D6118" w:rsidRDefault="00D10D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E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нкт редуцирования газа – 1</w:t>
            </w:r>
          </w:p>
        </w:tc>
      </w:tr>
      <w:tr w:rsidR="00ED4342" w:rsidRPr="002D6118" w14:paraId="7D006995" w14:textId="77777777" w:rsidTr="00D10D45">
        <w:trPr>
          <w:trHeight w:val="267"/>
        </w:trPr>
        <w:tc>
          <w:tcPr>
            <w:tcW w:w="722" w:type="dxa"/>
          </w:tcPr>
          <w:p w14:paraId="52852DD0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7" w:type="dxa"/>
          </w:tcPr>
          <w:p w14:paraId="5A3B5DA7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акваторий</w:t>
            </w:r>
          </w:p>
        </w:tc>
        <w:tc>
          <w:tcPr>
            <w:tcW w:w="2552" w:type="dxa"/>
          </w:tcPr>
          <w:p w14:paraId="3284A862" w14:textId="09EDBD69" w:rsidR="00ED4342" w:rsidRPr="00D10D45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– </w:t>
            </w: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9006</w:t>
            </w: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  <w:r w:rsidR="00D10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10D45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4252" w:type="dxa"/>
          </w:tcPr>
          <w:p w14:paraId="263C93D7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4342" w:rsidRPr="002D6118" w14:paraId="1F82616E" w14:textId="77777777" w:rsidTr="00D10D45">
        <w:trPr>
          <w:trHeight w:val="493"/>
        </w:trPr>
        <w:tc>
          <w:tcPr>
            <w:tcW w:w="722" w:type="dxa"/>
          </w:tcPr>
          <w:p w14:paraId="13DF681A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7" w:type="dxa"/>
          </w:tcPr>
          <w:p w14:paraId="7CA9615E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специального назначения</w:t>
            </w:r>
          </w:p>
        </w:tc>
        <w:tc>
          <w:tcPr>
            <w:tcW w:w="2552" w:type="dxa"/>
          </w:tcPr>
          <w:p w14:paraId="09094EA2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451A5D84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4342" w:rsidRPr="002D6118" w14:paraId="5CA992C3" w14:textId="77777777" w:rsidTr="00D10D45">
        <w:trPr>
          <w:trHeight w:val="493"/>
        </w:trPr>
        <w:tc>
          <w:tcPr>
            <w:tcW w:w="722" w:type="dxa"/>
          </w:tcPr>
          <w:p w14:paraId="67E06F95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267" w:type="dxa"/>
          </w:tcPr>
          <w:p w14:paraId="282590EE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озелененных территорий специального назначения </w:t>
            </w:r>
          </w:p>
        </w:tc>
        <w:tc>
          <w:tcPr>
            <w:tcW w:w="2552" w:type="dxa"/>
          </w:tcPr>
          <w:p w14:paraId="4435C038" w14:textId="510F80FB" w:rsidR="00ED4342" w:rsidRPr="00D10D45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="00D10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3551,9</w:t>
            </w:r>
            <w:r w:rsidR="00D10D45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4252" w:type="dxa"/>
          </w:tcPr>
          <w:p w14:paraId="5D1C024D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регионального значения:</w:t>
            </w:r>
          </w:p>
          <w:p w14:paraId="16913BA3" w14:textId="1344F57F" w:rsidR="00ED4342" w:rsidRPr="002D6118" w:rsidRDefault="00D10D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E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ожарная часть – 1</w:t>
            </w:r>
          </w:p>
        </w:tc>
      </w:tr>
      <w:tr w:rsidR="00ED4342" w:rsidRPr="002D6118" w14:paraId="3C1782D0" w14:textId="77777777" w:rsidTr="00D10D45">
        <w:trPr>
          <w:trHeight w:val="230"/>
        </w:trPr>
        <w:tc>
          <w:tcPr>
            <w:tcW w:w="722" w:type="dxa"/>
          </w:tcPr>
          <w:p w14:paraId="707025AB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2267" w:type="dxa"/>
          </w:tcPr>
          <w:p w14:paraId="1962015E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кладбищ </w:t>
            </w:r>
          </w:p>
        </w:tc>
        <w:tc>
          <w:tcPr>
            <w:tcW w:w="2552" w:type="dxa"/>
          </w:tcPr>
          <w:p w14:paraId="5FDB2A85" w14:textId="65F1D286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– 173,9</w:t>
            </w:r>
            <w:r w:rsidR="00D10D45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4252" w:type="dxa"/>
          </w:tcPr>
          <w:p w14:paraId="75FB1312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4342" w:rsidRPr="002D6118" w14:paraId="2859FF72" w14:textId="77777777" w:rsidTr="00D10D45">
        <w:trPr>
          <w:trHeight w:val="493"/>
        </w:trPr>
        <w:tc>
          <w:tcPr>
            <w:tcW w:w="722" w:type="dxa"/>
          </w:tcPr>
          <w:p w14:paraId="6D024757" w14:textId="77777777" w:rsidR="00ED4342" w:rsidRPr="002D6118" w:rsidRDefault="00ED4342" w:rsidP="00A4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2267" w:type="dxa"/>
          </w:tcPr>
          <w:p w14:paraId="0B77D663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складирования и захоронения отходов</w:t>
            </w:r>
          </w:p>
        </w:tc>
        <w:tc>
          <w:tcPr>
            <w:tcW w:w="2552" w:type="dxa"/>
          </w:tcPr>
          <w:p w14:paraId="0F683829" w14:textId="1E1A5263" w:rsidR="00ED4342" w:rsidRPr="00D10D45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="00D10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48,5</w:t>
            </w:r>
            <w:r w:rsidR="00D10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10D45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4252" w:type="dxa"/>
          </w:tcPr>
          <w:p w14:paraId="2C3F261B" w14:textId="77777777" w:rsidR="00ED4342" w:rsidRPr="002D6118" w:rsidRDefault="00ED4342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Объекты регионального значения:</w:t>
            </w:r>
          </w:p>
          <w:p w14:paraId="0DA5AFE8" w14:textId="03EADCC0" w:rsidR="00ED4342" w:rsidRPr="002D6118" w:rsidRDefault="00D10D45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ED4342" w:rsidRPr="002D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ъект по обработке, обезвреживанию, утилизации отходов</w:t>
            </w:r>
            <w:r w:rsidR="006E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3</w:t>
            </w:r>
          </w:p>
        </w:tc>
      </w:tr>
    </w:tbl>
    <w:p w14:paraId="1FA979AE" w14:textId="77777777" w:rsidR="00C9529A" w:rsidRDefault="00C9529A" w:rsidP="00A44C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3ADC3B4" w14:textId="77777777" w:rsidR="00AB7F5A" w:rsidRPr="00E609D6" w:rsidRDefault="00AB7F5A" w:rsidP="00A44CCF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609D6">
        <w:rPr>
          <w:rFonts w:ascii="Times New Roman" w:hAnsi="Times New Roman" w:cs="Times New Roman"/>
          <w:sz w:val="28"/>
          <w:szCs w:val="28"/>
        </w:rPr>
        <w:t>Глава</w:t>
      </w:r>
      <w:r w:rsidR="00E609D6" w:rsidRPr="00E609D6">
        <w:rPr>
          <w:rFonts w:ascii="Times New Roman" w:hAnsi="Times New Roman" w:cs="Times New Roman"/>
          <w:sz w:val="28"/>
          <w:szCs w:val="28"/>
        </w:rPr>
        <w:t xml:space="preserve"> </w:t>
      </w:r>
      <w:r w:rsidR="003051BE" w:rsidRPr="00E609D6">
        <w:rPr>
          <w:rFonts w:ascii="Times New Roman" w:hAnsi="Times New Roman" w:cs="Times New Roman"/>
          <w:sz w:val="28"/>
          <w:szCs w:val="28"/>
        </w:rPr>
        <w:t>2</w:t>
      </w:r>
      <w:r w:rsidR="006E1A0B">
        <w:rPr>
          <w:rFonts w:ascii="Times New Roman" w:hAnsi="Times New Roman" w:cs="Times New Roman"/>
          <w:sz w:val="28"/>
          <w:szCs w:val="28"/>
        </w:rPr>
        <w:t>.</w:t>
      </w:r>
      <w:r w:rsidRPr="00E609D6">
        <w:rPr>
          <w:rFonts w:ascii="Times New Roman" w:hAnsi="Times New Roman" w:cs="Times New Roman"/>
          <w:sz w:val="28"/>
          <w:szCs w:val="28"/>
        </w:rPr>
        <w:t xml:space="preserve"> РАСЧЕТНЫЕ ПОКАЗАТЕЛИ В СФЕРЕ СОЦИАЛЬНОГО</w:t>
      </w:r>
    </w:p>
    <w:p w14:paraId="7C39B2C5" w14:textId="77777777" w:rsidR="00AB7F5A" w:rsidRPr="00E609D6" w:rsidRDefault="00AB7F5A" w:rsidP="00A44CCF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609D6">
        <w:rPr>
          <w:rFonts w:ascii="Times New Roman" w:hAnsi="Times New Roman" w:cs="Times New Roman"/>
          <w:sz w:val="28"/>
          <w:szCs w:val="28"/>
        </w:rPr>
        <w:t>И КУЛЬТУРНО-БЫТОВОГО ОБЕСПЕЧЕНИЯ</w:t>
      </w:r>
    </w:p>
    <w:p w14:paraId="4C8C1C5D" w14:textId="77777777" w:rsidR="00AB7F5A" w:rsidRPr="00E609D6" w:rsidRDefault="00AB7F5A" w:rsidP="00A44CCF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28EBBC" w14:textId="06EE511B" w:rsidR="00AB7F5A" w:rsidRPr="00E609D6" w:rsidRDefault="00AB7F5A" w:rsidP="00A44CCF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609D6">
        <w:rPr>
          <w:rFonts w:ascii="Times New Roman" w:hAnsi="Times New Roman" w:cs="Times New Roman"/>
          <w:sz w:val="28"/>
          <w:szCs w:val="28"/>
        </w:rPr>
        <w:t>Статья</w:t>
      </w:r>
      <w:r w:rsidR="00A51760" w:rsidRPr="00E609D6">
        <w:rPr>
          <w:rFonts w:ascii="Times New Roman" w:hAnsi="Times New Roman" w:cs="Times New Roman"/>
          <w:sz w:val="28"/>
          <w:szCs w:val="28"/>
        </w:rPr>
        <w:t xml:space="preserve"> 3</w:t>
      </w:r>
      <w:r w:rsidR="006E1A0B">
        <w:rPr>
          <w:rFonts w:ascii="Times New Roman" w:hAnsi="Times New Roman" w:cs="Times New Roman"/>
          <w:sz w:val="28"/>
          <w:szCs w:val="28"/>
        </w:rPr>
        <w:t>.</w:t>
      </w:r>
      <w:r w:rsidRPr="00E609D6">
        <w:rPr>
          <w:rFonts w:ascii="Times New Roman" w:hAnsi="Times New Roman" w:cs="Times New Roman"/>
          <w:sz w:val="28"/>
          <w:szCs w:val="28"/>
        </w:rPr>
        <w:t xml:space="preserve"> Расчетные показатели обеспеченности </w:t>
      </w:r>
      <w:r w:rsidR="00016775">
        <w:rPr>
          <w:rFonts w:ascii="Times New Roman" w:hAnsi="Times New Roman" w:cs="Times New Roman"/>
          <w:sz w:val="28"/>
          <w:szCs w:val="28"/>
        </w:rPr>
        <w:br/>
      </w:r>
      <w:r w:rsidRPr="00E609D6">
        <w:rPr>
          <w:rFonts w:ascii="Times New Roman" w:hAnsi="Times New Roman" w:cs="Times New Roman"/>
          <w:sz w:val="28"/>
          <w:szCs w:val="28"/>
        </w:rPr>
        <w:t>образовательными учреждениями</w:t>
      </w:r>
    </w:p>
    <w:p w14:paraId="5AE85DDE" w14:textId="77777777" w:rsidR="00AB7F5A" w:rsidRPr="00193A80" w:rsidRDefault="00AB7F5A" w:rsidP="00A44CCF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F65EDEF" w14:textId="77777777" w:rsidR="00C9529A" w:rsidRDefault="00AB7F5A" w:rsidP="00A44CCF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738FE">
        <w:rPr>
          <w:rFonts w:ascii="Times New Roman" w:hAnsi="Times New Roman" w:cs="Times New Roman"/>
          <w:sz w:val="28"/>
          <w:szCs w:val="28"/>
        </w:rPr>
        <w:t>4</w:t>
      </w:r>
    </w:p>
    <w:p w14:paraId="2465ACF6" w14:textId="77777777" w:rsidR="00AB7F5A" w:rsidRPr="00193A80" w:rsidRDefault="00AB7F5A" w:rsidP="00A44CCF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Нормы расчета образовательных учреждений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2"/>
        <w:gridCol w:w="1984"/>
        <w:gridCol w:w="2693"/>
        <w:gridCol w:w="1843"/>
        <w:gridCol w:w="1559"/>
      </w:tblGrid>
      <w:tr w:rsidR="003340A5" w:rsidRPr="006E1A0B" w14:paraId="66CC4AF2" w14:textId="77777777" w:rsidTr="006E1A0B">
        <w:trPr>
          <w:tblHeader/>
        </w:trPr>
        <w:tc>
          <w:tcPr>
            <w:tcW w:w="1622" w:type="dxa"/>
          </w:tcPr>
          <w:p w14:paraId="6BA9299D" w14:textId="77777777" w:rsidR="003340A5" w:rsidRPr="006E1A0B" w:rsidRDefault="003340A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84" w:type="dxa"/>
          </w:tcPr>
          <w:p w14:paraId="53AE5A7B" w14:textId="77777777" w:rsidR="003340A5" w:rsidRPr="006E1A0B" w:rsidRDefault="003340A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Число/</w:t>
            </w:r>
          </w:p>
          <w:p w14:paraId="62D1F0A1" w14:textId="77777777" w:rsidR="003340A5" w:rsidRPr="006E1A0B" w:rsidRDefault="003340A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</w:tcPr>
          <w:p w14:paraId="2B09496D" w14:textId="77777777" w:rsidR="003340A5" w:rsidRPr="006E1A0B" w:rsidRDefault="003340A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Минимальный размер земельного участка</w:t>
            </w:r>
          </w:p>
          <w:p w14:paraId="1E529485" w14:textId="77777777" w:rsidR="003340A5" w:rsidRPr="006E1A0B" w:rsidRDefault="003340A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(кв.</w:t>
            </w:r>
            <w:r w:rsidR="006E1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м/единица измерения)</w:t>
            </w:r>
          </w:p>
        </w:tc>
        <w:tc>
          <w:tcPr>
            <w:tcW w:w="1843" w:type="dxa"/>
          </w:tcPr>
          <w:p w14:paraId="61187573" w14:textId="77777777" w:rsidR="003340A5" w:rsidRPr="006E1A0B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Радиус обслуживания/ метры</w:t>
            </w:r>
          </w:p>
          <w:p w14:paraId="025EB365" w14:textId="77777777" w:rsidR="003340A5" w:rsidRPr="006E1A0B" w:rsidRDefault="003340A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14CB6A" w14:textId="77777777" w:rsidR="003340A5" w:rsidRPr="006E1A0B" w:rsidRDefault="003340A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340A5" w:rsidRPr="006E1A0B" w14:paraId="364A6B27" w14:textId="77777777" w:rsidTr="006E1A0B">
        <w:tc>
          <w:tcPr>
            <w:tcW w:w="1622" w:type="dxa"/>
          </w:tcPr>
          <w:p w14:paraId="4664018B" w14:textId="77777777" w:rsidR="003340A5" w:rsidRPr="006E1A0B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Общеобразовательные организации, обучающиеся</w:t>
            </w:r>
          </w:p>
          <w:p w14:paraId="059C01AC" w14:textId="77777777" w:rsidR="003340A5" w:rsidRPr="006E1A0B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F8E499" w14:textId="77777777" w:rsidR="003340A5" w:rsidRPr="006E1A0B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Следует принимать </w:t>
            </w:r>
          </w:p>
          <w:p w14:paraId="03669581" w14:textId="77777777" w:rsidR="003340A5" w:rsidRPr="006E1A0B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учетом 100% охвата детей начальным общим и основным общим образованием (I - IX классы) и до 75% детей - средним общим 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образованием (X - XI классы) при обучении в одну смену.</w:t>
            </w:r>
          </w:p>
          <w:p w14:paraId="11823A20" w14:textId="77777777" w:rsidR="003340A5" w:rsidRPr="006E1A0B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населенных пунктах - новостройках </w:t>
            </w:r>
            <w:hyperlink r:id="rId11" w:history="1">
              <w:r w:rsidRPr="006E1A0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&lt;**&gt;</w:t>
              </w:r>
            </w:hyperlink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необходимо принимать не менее 180 мест на 1 тыс. чел.</w:t>
            </w:r>
          </w:p>
          <w:p w14:paraId="4BFCA34F" w14:textId="77777777" w:rsidR="003340A5" w:rsidRPr="006E1A0B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11E4B1" w14:textId="77777777" w:rsidR="003340A5" w:rsidRPr="006E1A0B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&lt;**&gt; К населенным пунктам новостройкам относятся существующие и вновь создаваемые городские и сельские населенные пункты, численность населения которых с учетом строителей, занятых на сооружении объектов производственного и непроизводственного назначений, увеличивается на период ввода в эксплуатацию первого пускового</w:t>
            </w:r>
            <w:r w:rsid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комплекса в два раза и более</w:t>
            </w:r>
          </w:p>
        </w:tc>
        <w:tc>
          <w:tcPr>
            <w:tcW w:w="2693" w:type="dxa"/>
          </w:tcPr>
          <w:p w14:paraId="677F2FB8" w14:textId="77777777" w:rsidR="003340A5" w:rsidRPr="006E1A0B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 вместимости общеобразовательной</w:t>
            </w:r>
          </w:p>
          <w:p w14:paraId="15568262" w14:textId="77777777" w:rsidR="003340A5" w:rsidRPr="006E1A0B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организации, учащиеся </w:t>
            </w:r>
            <w:hyperlink r:id="rId12" w:history="1">
              <w:r w:rsidRPr="006E1A0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&lt;***&gt;</w:t>
              </w:r>
            </w:hyperlink>
          </w:p>
          <w:p w14:paraId="32D4A997" w14:textId="3E059061" w:rsidR="003340A5" w:rsidRPr="006E1A0B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</w:t>
            </w:r>
            <w:r w:rsidR="0001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ыше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 до 170 </w:t>
            </w:r>
            <w:r w:rsidR="0001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80 </w:t>
            </w:r>
          </w:p>
          <w:p w14:paraId="237AE458" w14:textId="77777777" w:rsidR="003340A5" w:rsidRPr="006E1A0B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одного обучающегося</w:t>
            </w:r>
          </w:p>
          <w:p w14:paraId="3C96B951" w14:textId="23171365" w:rsidR="003340A5" w:rsidRPr="006E1A0B" w:rsidRDefault="0001677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ыше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340A5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170 до 340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340A5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55 </w:t>
            </w:r>
          </w:p>
          <w:p w14:paraId="7D503ED9" w14:textId="7E5E6659" w:rsidR="003340A5" w:rsidRPr="006E1A0B" w:rsidRDefault="0001677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ыше</w:t>
            </w:r>
            <w:r w:rsidR="003340A5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340 до 510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340A5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40 </w:t>
            </w:r>
          </w:p>
          <w:p w14:paraId="0A8816A7" w14:textId="1360C620" w:rsidR="003340A5" w:rsidRPr="006E1A0B" w:rsidRDefault="0001677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ыше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340A5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510 до 660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340A5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35 </w:t>
            </w:r>
          </w:p>
          <w:p w14:paraId="21D9B60C" w14:textId="01B2BD46" w:rsidR="003340A5" w:rsidRPr="006E1A0B" w:rsidRDefault="0001677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ыше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340A5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660 до 1000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340A5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28 </w:t>
            </w:r>
          </w:p>
          <w:p w14:paraId="3829B8BC" w14:textId="14E2BD39" w:rsidR="003340A5" w:rsidRPr="006E1A0B" w:rsidRDefault="0001677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ыше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340A5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1000 до 1500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340A5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24 </w:t>
            </w:r>
          </w:p>
          <w:p w14:paraId="33A0DDFD" w14:textId="129B1319" w:rsidR="003340A5" w:rsidRPr="006E1A0B" w:rsidRDefault="0001677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ыше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340A5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3340A5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  <w:p w14:paraId="3D70F6A5" w14:textId="77777777" w:rsidR="003340A5" w:rsidRPr="006E1A0B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B2F993" w14:textId="77777777" w:rsidR="003340A5" w:rsidRPr="006E1A0B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1D49E1" w14:textId="77777777" w:rsidR="003340A5" w:rsidRPr="006E1A0B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A80F8A" w14:textId="77777777" w:rsidR="003340A5" w:rsidRPr="006E1A0B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68C999" w14:textId="77777777" w:rsidR="003340A5" w:rsidRPr="006E1A0B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&lt;***&gt; Для общеобразовательных организаций по СП 251.1325800 (полная школа, 25 человек в классе, без спортивного ядра, без бассейна). Для устройства плавательного бассейна площадь участка следует увеличить на 0,2 га для устройства спортивного ядра с футбольным полем и бег</w:t>
            </w:r>
            <w:r w:rsid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овой дорожкой - не менее 0,7 га</w:t>
            </w:r>
          </w:p>
          <w:p w14:paraId="410AA95B" w14:textId="77777777" w:rsidR="003340A5" w:rsidRPr="006E1A0B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0FD96E" w14:textId="77777777" w:rsidR="003340A5" w:rsidRPr="006E1A0B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1534D7" w14:textId="77777777" w:rsidR="003340A5" w:rsidRPr="006E1A0B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городских населенных пунктах – 500</w:t>
            </w:r>
          </w:p>
          <w:p w14:paraId="1098FAD1" w14:textId="4E4F21DE" w:rsidR="003340A5" w:rsidRPr="006E1A0B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условиях стесненной городской застройки и труднодоступной местности </w:t>
            </w:r>
            <w:r w:rsidR="0001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800</w:t>
            </w:r>
          </w:p>
          <w:p w14:paraId="57DAEE2E" w14:textId="77777777" w:rsidR="003340A5" w:rsidRPr="006E1A0B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сельских 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населенных пунктах </w:t>
            </w:r>
            <w:hyperlink w:anchor="P1084">
              <w:r w:rsidRPr="006E1A0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&lt;**&gt;</w:t>
              </w:r>
            </w:hyperlink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- 1000</w:t>
            </w:r>
          </w:p>
          <w:p w14:paraId="04F034C7" w14:textId="77777777" w:rsidR="003340A5" w:rsidRPr="006E1A0B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257683" w14:textId="77777777" w:rsidR="003340A5" w:rsidRPr="006E1A0B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Указанный радиус обслуживания не распространяется на специализированные и оздоровительные дошкольные организации, а также на специальные дошкольные образовательные организации общего типа и общеобразовательные организации (языковые, математические, спортивные и т.п.). Указанный радиус обслуживания может быть уменьшен с учетом обеспечения требований </w:t>
            </w:r>
            <w:hyperlink r:id="rId13" w:history="1">
              <w:r w:rsidRPr="006E1A0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СП 2.4.3648</w:t>
              </w:r>
            </w:hyperlink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E402641" w14:textId="77777777" w:rsidR="003340A5" w:rsidRPr="006E1A0B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085AF7" w14:textId="77777777" w:rsidR="003340A5" w:rsidRPr="006E1A0B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&lt;**&gt; При расстояниях, свыше указанных, организуется транспортное обслуживание (до организации и обратно). Расстояние транспортного обслуживания не должно </w:t>
            </w:r>
            <w:r w:rsid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превышать 30 км в одну сторону</w:t>
            </w:r>
          </w:p>
        </w:tc>
        <w:tc>
          <w:tcPr>
            <w:tcW w:w="1559" w:type="dxa"/>
          </w:tcPr>
          <w:p w14:paraId="719676EA" w14:textId="77777777" w:rsidR="003340A5" w:rsidRPr="006E1A0B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Размеры земельных участков общеобразовательных организаций могут быть:</w:t>
            </w:r>
          </w:p>
          <w:p w14:paraId="345CF043" w14:textId="4C9C5A7E" w:rsidR="003340A5" w:rsidRPr="006E1A0B" w:rsidRDefault="00C64033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 уменьшены на 40% –</w:t>
            </w:r>
            <w:r w:rsidR="003340A5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="003340A5" w:rsidRPr="00D56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климатическ</w:t>
            </w:r>
            <w:r w:rsidR="00D56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="003340A5" w:rsidRPr="00D56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подрайон</w:t>
            </w:r>
            <w:r w:rsidR="00D56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3340A5" w:rsidRPr="00D56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340A5" w:rsidRPr="00D56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строительства </w:t>
            </w:r>
            <w:r w:rsidR="003340A5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IIА на 20% в условиях реконструкции, объекта и в стесненных условиях;</w:t>
            </w:r>
          </w:p>
          <w:p w14:paraId="6C79FA8D" w14:textId="5C364C3B" w:rsidR="003340A5" w:rsidRPr="006E1A0B" w:rsidRDefault="00C64033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 </w:t>
            </w:r>
            <w:r w:rsidR="003340A5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увеличены на 30%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340A5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сельских населенных пунктах, если для организации учебно-опытной работы не предусмотрены специальные участки.</w:t>
            </w:r>
          </w:p>
          <w:p w14:paraId="1E8DE69D" w14:textId="77777777" w:rsidR="003340A5" w:rsidRPr="006E1A0B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зона общеобразовательной организации может быть объединена с физкультурно-спортивным комплексом района.</w:t>
            </w:r>
          </w:p>
          <w:p w14:paraId="44D4E462" w14:textId="77777777" w:rsidR="003340A5" w:rsidRPr="006E1A0B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Зона отдыха, учебно-опытная зона, игровые площадки (при наличии в составе организации дошкольных групп) могут быть расположены на эксплуатируемой кровле в зданиях общеобразова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тельных организаций при обеспечении требований </w:t>
            </w:r>
            <w:hyperlink r:id="rId14" w:history="1">
              <w:r w:rsidRPr="006E1A0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СП 4.13130</w:t>
              </w:r>
            </w:hyperlink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5" w:history="1">
              <w:r w:rsidRPr="006E1A0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СП 17.13330</w:t>
              </w:r>
            </w:hyperlink>
          </w:p>
        </w:tc>
      </w:tr>
      <w:tr w:rsidR="003340A5" w:rsidRPr="006E1A0B" w14:paraId="113A2AAC" w14:textId="77777777" w:rsidTr="006E1A0B">
        <w:tc>
          <w:tcPr>
            <w:tcW w:w="1622" w:type="dxa"/>
          </w:tcPr>
          <w:p w14:paraId="5FFD920E" w14:textId="77777777" w:rsidR="003340A5" w:rsidRPr="006E1A0B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Дошкольные образовательные организации, место</w:t>
            </w:r>
          </w:p>
        </w:tc>
        <w:tc>
          <w:tcPr>
            <w:tcW w:w="1984" w:type="dxa"/>
          </w:tcPr>
          <w:p w14:paraId="1DD90997" w14:textId="78CD6932" w:rsidR="003340A5" w:rsidRPr="006E1A0B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Устанавливается в зависимости от демографической структуры населенного пункта, принимая расчетный уровень обеспеченности детей дошкольными образовательными организациями в пределах 85%, из них общего типа - 70%, специализированного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30%, в т.ч. оздор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овительного –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12%.</w:t>
            </w:r>
          </w:p>
          <w:p w14:paraId="2A51ABEA" w14:textId="77777777" w:rsidR="003340A5" w:rsidRPr="006E1A0B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населенных пунктах - новостройках </w:t>
            </w:r>
            <w:hyperlink w:anchor="P3700">
              <w:r w:rsidRPr="006E1A0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&lt;**&gt;</w:t>
              </w:r>
            </w:hyperlink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отсутствии данных по демографии следует принимать до 180 мест на 1 тыс. чел.; при этом на территории жилой застройки следует размещать из расчета не более 100 мест на 1 тыс. чел.</w:t>
            </w:r>
          </w:p>
          <w:p w14:paraId="1A3D037B" w14:textId="77777777" w:rsidR="003340A5" w:rsidRPr="006E1A0B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BB467F" w14:textId="77777777" w:rsidR="003340A5" w:rsidRPr="006E1A0B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&lt;**&gt; К населенным пунктам 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новостройкам относятся существующие и вновь создаваемые городские и сельские населенные пункты, численность населения которых с учетом строителей, занятых на сооружении объектов производственного и непроизводственного назначений, увеличивается на период ввода в эксплуатацию первого пусково</w:t>
            </w:r>
            <w:r w:rsid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комплекса в два раза и более</w:t>
            </w:r>
          </w:p>
        </w:tc>
        <w:tc>
          <w:tcPr>
            <w:tcW w:w="2693" w:type="dxa"/>
          </w:tcPr>
          <w:p w14:paraId="788C548B" w14:textId="77777777" w:rsidR="003340A5" w:rsidRPr="006E1A0B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 вместимости дошкольных образовательных организаций, </w:t>
            </w:r>
            <w:r w:rsidR="002D6118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 м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на одно место: </w:t>
            </w:r>
          </w:p>
          <w:p w14:paraId="3A94539B" w14:textId="0875BFB0" w:rsidR="003340A5" w:rsidRPr="006E1A0B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100 мест - 44, </w:t>
            </w:r>
          </w:p>
          <w:p w14:paraId="67582591" w14:textId="6D36BAA4" w:rsidR="003340A5" w:rsidRPr="006E1A0B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св. 100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38; </w:t>
            </w:r>
          </w:p>
          <w:p w14:paraId="3BA617B9" w14:textId="77777777" w:rsidR="003340A5" w:rsidRPr="006E1A0B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комплексе дошкольных образовательных организаций </w:t>
            </w:r>
          </w:p>
          <w:p w14:paraId="6DE8EB32" w14:textId="2D4034CD" w:rsidR="003340A5" w:rsidRPr="006E1A0B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св. 500 мест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30. </w:t>
            </w:r>
          </w:p>
          <w:p w14:paraId="4B0C887B" w14:textId="77777777" w:rsidR="00C64033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Размеры земельных участков могут быть уменьшены: </w:t>
            </w:r>
          </w:p>
          <w:p w14:paraId="71AFC097" w14:textId="15C93DE8" w:rsidR="00C64033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40%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климатическ</w:t>
            </w:r>
            <w:r w:rsidR="00E10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подрайон</w:t>
            </w:r>
            <w:r w:rsidR="00E10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строительства IIА</w:t>
            </w:r>
            <w:r w:rsidR="00E10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20%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условиях реконструкции объекта и в стесненных условиях; </w:t>
            </w:r>
          </w:p>
          <w:p w14:paraId="5A84BE60" w14:textId="77777777" w:rsidR="00C64033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15%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размещении на рельефе с уклоном более 20%; </w:t>
            </w:r>
          </w:p>
          <w:p w14:paraId="1B93D8F3" w14:textId="1CF0BCB9" w:rsidR="003340A5" w:rsidRPr="006E1A0B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10%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населенных пунктах-новостройках </w:t>
            </w:r>
            <w:hyperlink w:anchor="P3700">
              <w:r w:rsidRPr="006E1A0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&lt;**&gt;</w:t>
              </w:r>
            </w:hyperlink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 счет сокращения площади озеленения)</w:t>
            </w:r>
          </w:p>
          <w:p w14:paraId="11F69874" w14:textId="77777777" w:rsidR="003340A5" w:rsidRPr="006E1A0B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435A21" w14:textId="77777777" w:rsidR="003340A5" w:rsidRPr="006E1A0B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&lt;**&gt; К населенным пунктам новостройкам относятся существующие и вновь создаваемые городские и сельские населенные пункты, численность населения которых с учетом строителей, занятых на сооружении объектов производственного и непроизводственного 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назначений, увеличивается на период ввода в эксплуатацию первого пусково</w:t>
            </w:r>
            <w:r w:rsid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комплекса в два раза и более</w:t>
            </w:r>
          </w:p>
        </w:tc>
        <w:tc>
          <w:tcPr>
            <w:tcW w:w="1843" w:type="dxa"/>
          </w:tcPr>
          <w:p w14:paraId="7EE58278" w14:textId="77777777" w:rsidR="003340A5" w:rsidRPr="006E1A0B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городских населенных пунктах – 500</w:t>
            </w:r>
          </w:p>
          <w:p w14:paraId="45CB37AB" w14:textId="2C5528B8" w:rsidR="003340A5" w:rsidRPr="006E1A0B" w:rsidRDefault="00C64033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340A5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условиях стесненной городской застройки и труднодоступной местности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3340A5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023818D" w14:textId="2EFF770E" w:rsidR="003340A5" w:rsidRPr="006E1A0B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сельских населенных пунктах </w:t>
            </w:r>
            <w:hyperlink w:anchor="P1084">
              <w:r w:rsidRPr="006E1A0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&lt;**&gt;</w:t>
              </w:r>
            </w:hyperlink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1000</w:t>
            </w:r>
          </w:p>
          <w:p w14:paraId="0D2DBD51" w14:textId="77777777" w:rsidR="003340A5" w:rsidRPr="006E1A0B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C47DA8" w14:textId="77777777" w:rsidR="003340A5" w:rsidRPr="006E1A0B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Указанный радиус обслуживания не распространяется на специализированные и оздоровительные дошкольные организации, а также на специальные дошкольные образовательные организации общего типа и общеобразовательные организации (языковые, математические, спортивные и т.п.). Указанный радиус обслуживания может быть 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уменьшен с учетом обеспечения требований </w:t>
            </w:r>
            <w:hyperlink r:id="rId16" w:history="1">
              <w:r w:rsidRPr="006E1A0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СП 2.4.3648</w:t>
              </w:r>
            </w:hyperlink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3155678" w14:textId="77777777" w:rsidR="003340A5" w:rsidRPr="006E1A0B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A31B87" w14:textId="77777777" w:rsidR="003340A5" w:rsidRPr="006E1A0B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&lt;**&gt; При расстояниях, свыше указанных, организуется транспортное обслуживание (до организации и обратно). Расстояние транспортного обслуживания не должно</w:t>
            </w:r>
            <w:r w:rsid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превышать 30 км в одну сторону</w:t>
            </w:r>
          </w:p>
          <w:p w14:paraId="2063CD08" w14:textId="77777777" w:rsidR="003340A5" w:rsidRPr="006E1A0B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BD6E38" w14:textId="77777777" w:rsidR="003340A5" w:rsidRPr="006E1A0B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Площадь групповой площадки для детей ясельного возраста следует принимать 7,0 </w:t>
            </w:r>
            <w:r w:rsidR="002D6118"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 м</w:t>
            </w:r>
            <w:r w:rsidRPr="006E1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одно место. Игровые площадки могут размещаться на эксплуатируемой кровле с учетом </w:t>
            </w:r>
            <w:hyperlink r:id="rId17">
              <w:r w:rsidRPr="006E1A0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СП 17.13330</w:t>
              </w:r>
            </w:hyperlink>
          </w:p>
        </w:tc>
      </w:tr>
      <w:tr w:rsidR="003340A5" w:rsidRPr="006E1A0B" w14:paraId="365B9AD7" w14:textId="77777777" w:rsidTr="006E1A0B">
        <w:tc>
          <w:tcPr>
            <w:tcW w:w="1622" w:type="dxa"/>
          </w:tcPr>
          <w:p w14:paraId="7F83B12B" w14:textId="77777777" w:rsidR="003340A5" w:rsidRPr="006E1A0B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Внешкольные учреждения, место</w:t>
            </w:r>
          </w:p>
          <w:p w14:paraId="7A30B0A9" w14:textId="77777777" w:rsidR="003340A5" w:rsidRPr="006E1A0B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F62EEB" w14:textId="2FE2064F" w:rsidR="003340A5" w:rsidRPr="006E1A0B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 xml:space="preserve">10% общего числа школьников, в том числе по видам зданий: Дворец (Дом) творчества школьников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 xml:space="preserve"> 3,3%; станция юных техников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 xml:space="preserve"> 0,9%; станция юных натуралистов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 xml:space="preserve"> 0,4%; станция юных туристов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 xml:space="preserve"> 0,4%; детско-юношеская спортивная школа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 xml:space="preserve"> 2,3%; детская школа искусств (музыкальная, художественная, хореографическая)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 xml:space="preserve"> 2,7%</w:t>
            </w:r>
          </w:p>
        </w:tc>
        <w:tc>
          <w:tcPr>
            <w:tcW w:w="2693" w:type="dxa"/>
          </w:tcPr>
          <w:p w14:paraId="5772BA06" w14:textId="77777777" w:rsidR="003340A5" w:rsidRPr="006E1A0B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14:paraId="67574B0C" w14:textId="77777777" w:rsidR="003340A5" w:rsidRPr="006E1A0B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с правилами землепользования и застройки городского округа "Город Архангельск"</w:t>
            </w:r>
          </w:p>
        </w:tc>
        <w:tc>
          <w:tcPr>
            <w:tcW w:w="1843" w:type="dxa"/>
          </w:tcPr>
          <w:p w14:paraId="1AE70785" w14:textId="77777777" w:rsidR="003340A5" w:rsidRPr="006E1A0B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C182BF8" w14:textId="77777777" w:rsidR="003340A5" w:rsidRPr="006E1A0B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3500A76" w14:textId="77777777" w:rsidR="000868D7" w:rsidRDefault="000868D7" w:rsidP="00A44CCF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60AE4155" w14:textId="77777777" w:rsidR="00C9529A" w:rsidRDefault="003340A5" w:rsidP="00A44CCF">
      <w:pPr>
        <w:keepNext/>
        <w:keepLines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60C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Таблица </w:t>
      </w:r>
      <w:r w:rsidR="007738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</w:t>
      </w:r>
    </w:p>
    <w:p w14:paraId="180D4C72" w14:textId="77777777" w:rsidR="00E609D6" w:rsidRDefault="004804A9" w:rsidP="00A44CCF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0C89">
        <w:rPr>
          <w:rFonts w:ascii="Times New Roman" w:hAnsi="Times New Roman" w:cs="Times New Roman"/>
          <w:sz w:val="28"/>
        </w:rPr>
        <w:t xml:space="preserve">Расстояния от </w:t>
      </w:r>
      <w:r w:rsidRPr="00760C89">
        <w:rPr>
          <w:rFonts w:ascii="Times New Roman" w:hAnsi="Times New Roman" w:cs="Times New Roman"/>
          <w:sz w:val="28"/>
          <w:szCs w:val="28"/>
        </w:rPr>
        <w:t>зданий дошкольных образовательны</w:t>
      </w:r>
      <w:r w:rsidR="00760C89" w:rsidRPr="00760C89">
        <w:rPr>
          <w:rFonts w:ascii="Times New Roman" w:hAnsi="Times New Roman" w:cs="Times New Roman"/>
          <w:sz w:val="28"/>
          <w:szCs w:val="28"/>
        </w:rPr>
        <w:t>х</w:t>
      </w:r>
    </w:p>
    <w:p w14:paraId="513A80D6" w14:textId="77777777" w:rsidR="004804A9" w:rsidRDefault="004804A9" w:rsidP="00A44CCF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0C89">
        <w:rPr>
          <w:rFonts w:ascii="Times New Roman" w:hAnsi="Times New Roman" w:cs="Times New Roman"/>
          <w:sz w:val="28"/>
          <w:szCs w:val="28"/>
        </w:rPr>
        <w:t>и общеобразовательны</w:t>
      </w:r>
      <w:r w:rsidR="00760C89" w:rsidRPr="00760C89">
        <w:rPr>
          <w:rFonts w:ascii="Times New Roman" w:hAnsi="Times New Roman" w:cs="Times New Roman"/>
          <w:sz w:val="28"/>
          <w:szCs w:val="28"/>
        </w:rPr>
        <w:t>х</w:t>
      </w:r>
      <w:r w:rsidRPr="00760C89"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960"/>
        <w:gridCol w:w="1320"/>
        <w:gridCol w:w="960"/>
        <w:gridCol w:w="2430"/>
      </w:tblGrid>
      <w:tr w:rsidR="003340A5" w:rsidRPr="006E1A0B" w14:paraId="31402FB0" w14:textId="77777777" w:rsidTr="006E1A0B">
        <w:trPr>
          <w:tblHeader/>
        </w:trPr>
        <w:tc>
          <w:tcPr>
            <w:tcW w:w="4031" w:type="dxa"/>
            <w:vMerge w:val="restart"/>
            <w:vAlign w:val="center"/>
          </w:tcPr>
          <w:p w14:paraId="4C6D8043" w14:textId="77777777" w:rsidR="003340A5" w:rsidRPr="006E1A0B" w:rsidRDefault="003340A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 xml:space="preserve">Здания учреждений </w:t>
            </w:r>
          </w:p>
        </w:tc>
        <w:tc>
          <w:tcPr>
            <w:tcW w:w="5670" w:type="dxa"/>
            <w:gridSpan w:val="4"/>
            <w:vAlign w:val="center"/>
          </w:tcPr>
          <w:p w14:paraId="1FDE611C" w14:textId="77777777" w:rsidR="003340A5" w:rsidRPr="006E1A0B" w:rsidRDefault="003340A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Расстояния от зданий учреждений, м</w:t>
            </w:r>
          </w:p>
        </w:tc>
      </w:tr>
      <w:tr w:rsidR="003340A5" w:rsidRPr="006E1A0B" w14:paraId="77836A7A" w14:textId="77777777" w:rsidTr="006E1A0B">
        <w:trPr>
          <w:tblHeader/>
        </w:trPr>
        <w:tc>
          <w:tcPr>
            <w:tcW w:w="4031" w:type="dxa"/>
            <w:vMerge/>
          </w:tcPr>
          <w:p w14:paraId="0672357A" w14:textId="77777777" w:rsidR="003340A5" w:rsidRPr="006E1A0B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667A482F" w14:textId="77777777" w:rsidR="003340A5" w:rsidRPr="006E1A0B" w:rsidRDefault="003340A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до красной линии магистральных улиц</w:t>
            </w:r>
          </w:p>
        </w:tc>
        <w:tc>
          <w:tcPr>
            <w:tcW w:w="960" w:type="dxa"/>
            <w:vMerge w:val="restart"/>
            <w:vAlign w:val="center"/>
          </w:tcPr>
          <w:p w14:paraId="7C301C1F" w14:textId="77777777" w:rsidR="003340A5" w:rsidRPr="006E1A0B" w:rsidRDefault="003340A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до стен жилых домов</w:t>
            </w:r>
          </w:p>
        </w:tc>
        <w:tc>
          <w:tcPr>
            <w:tcW w:w="2430" w:type="dxa"/>
            <w:vMerge w:val="restart"/>
            <w:vAlign w:val="center"/>
          </w:tcPr>
          <w:p w14:paraId="5CB3C46D" w14:textId="77777777" w:rsidR="003340A5" w:rsidRPr="006E1A0B" w:rsidRDefault="003340A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до зданий общеобразовательных организаций, дошкольных образовательных и медицинских организаций</w:t>
            </w:r>
          </w:p>
        </w:tc>
      </w:tr>
      <w:tr w:rsidR="003340A5" w:rsidRPr="006E1A0B" w14:paraId="33414CB4" w14:textId="77777777" w:rsidTr="006E1A0B">
        <w:trPr>
          <w:tblHeader/>
        </w:trPr>
        <w:tc>
          <w:tcPr>
            <w:tcW w:w="4031" w:type="dxa"/>
            <w:vMerge/>
          </w:tcPr>
          <w:p w14:paraId="0798C535" w14:textId="77777777" w:rsidR="003340A5" w:rsidRPr="006E1A0B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0AD2318A" w14:textId="77777777" w:rsidR="003340A5" w:rsidRPr="006E1A0B" w:rsidRDefault="003340A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в городских населенных пунктах</w:t>
            </w:r>
          </w:p>
        </w:tc>
        <w:tc>
          <w:tcPr>
            <w:tcW w:w="1320" w:type="dxa"/>
            <w:vAlign w:val="center"/>
          </w:tcPr>
          <w:p w14:paraId="3CC31FD9" w14:textId="77777777" w:rsidR="003340A5" w:rsidRPr="006E1A0B" w:rsidRDefault="003340A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в сельских населенных пунктах</w:t>
            </w:r>
          </w:p>
        </w:tc>
        <w:tc>
          <w:tcPr>
            <w:tcW w:w="960" w:type="dxa"/>
            <w:vMerge/>
          </w:tcPr>
          <w:p w14:paraId="24A9A1D3" w14:textId="77777777" w:rsidR="003340A5" w:rsidRPr="006E1A0B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14:paraId="1AB1D4E6" w14:textId="77777777" w:rsidR="003340A5" w:rsidRPr="006E1A0B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A5" w:rsidRPr="006E1A0B" w14:paraId="1B244841" w14:textId="77777777" w:rsidTr="006E1A0B">
        <w:tc>
          <w:tcPr>
            <w:tcW w:w="4031" w:type="dxa"/>
          </w:tcPr>
          <w:p w14:paraId="6B28645D" w14:textId="77777777" w:rsidR="003340A5" w:rsidRPr="006E1A0B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и общеобразовательные организации (стены здания)</w:t>
            </w:r>
          </w:p>
        </w:tc>
        <w:tc>
          <w:tcPr>
            <w:tcW w:w="960" w:type="dxa"/>
          </w:tcPr>
          <w:p w14:paraId="079F2EDD" w14:textId="77777777" w:rsidR="003340A5" w:rsidRPr="006E1A0B" w:rsidRDefault="003340A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0" w:type="dxa"/>
          </w:tcPr>
          <w:p w14:paraId="00D57722" w14:textId="77777777" w:rsidR="003340A5" w:rsidRPr="006E1A0B" w:rsidRDefault="003340A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0" w:type="dxa"/>
            <w:gridSpan w:val="2"/>
          </w:tcPr>
          <w:p w14:paraId="1847F23A" w14:textId="77777777" w:rsidR="003340A5" w:rsidRPr="006E1A0B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По нормам инсоляции и освещенности</w:t>
            </w:r>
          </w:p>
        </w:tc>
      </w:tr>
      <w:tr w:rsidR="003340A5" w:rsidRPr="006E1A0B" w14:paraId="298F9F10" w14:textId="77777777" w:rsidTr="00CA5A1C">
        <w:tblPrEx>
          <w:tblBorders>
            <w:insideH w:val="nil"/>
          </w:tblBorders>
        </w:tblPrEx>
        <w:tc>
          <w:tcPr>
            <w:tcW w:w="9701" w:type="dxa"/>
            <w:gridSpan w:val="5"/>
            <w:tcBorders>
              <w:bottom w:val="single" w:sz="4" w:space="0" w:color="auto"/>
            </w:tcBorders>
          </w:tcPr>
          <w:p w14:paraId="59F4B8E5" w14:textId="77777777" w:rsidR="003340A5" w:rsidRPr="006E1A0B" w:rsidRDefault="003340A5" w:rsidP="00A44C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33"/>
            <w:bookmarkEnd w:id="2"/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  <w:r w:rsidR="00C56D32" w:rsidRPr="006E1A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C661222" w14:textId="77777777" w:rsidR="003340A5" w:rsidRPr="006E1A0B" w:rsidRDefault="003340A5" w:rsidP="00A44C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Участки дошкольных образовательных организаций не должны примыкать непосредственно к магистральным улицам.</w:t>
            </w:r>
          </w:p>
          <w:p w14:paraId="12D2518F" w14:textId="2583C194" w:rsidR="003340A5" w:rsidRPr="006E1A0B" w:rsidRDefault="003340A5" w:rsidP="00A44C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>В городских и сельских населенных пунктах расстояния от красных линий до зданий (земельных участков) дошкольных образовательных и общеобразовательных организаций определяются по расчету согласно утвержденным методикам с учетом обеспечения санитарно-эпидемиологических требований по уровню физического и химического воздействия на атмосферный воздух шума и качеству воздуха по Приказу Министерства природных ресурсов и экологии Российской Федерации от 6 июня 2017 г</w:t>
            </w:r>
            <w:r w:rsidR="00F876F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6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1A0B">
              <w:rPr>
                <w:rFonts w:ascii="Times New Roman" w:hAnsi="Times New Roman" w:cs="Times New Roman"/>
                <w:sz w:val="24"/>
                <w:szCs w:val="24"/>
              </w:rPr>
              <w:t xml:space="preserve"> 273 "Об утверждении методов расчетов рассеивания выбросов вредных (загрязняющих) веществ в атмосферном воздухе"</w:t>
            </w:r>
            <w:hyperlink r:id="rId18"/>
            <w:r w:rsidRPr="006E1A0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9">
              <w:r w:rsidRPr="006E1A0B">
                <w:rPr>
                  <w:rFonts w:ascii="Times New Roman" w:hAnsi="Times New Roman" w:cs="Times New Roman"/>
                  <w:sz w:val="24"/>
                  <w:szCs w:val="24"/>
                </w:rPr>
                <w:t>ГОСТ 23337</w:t>
              </w:r>
            </w:hyperlink>
            <w:r w:rsidRPr="006E1A0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соответственно.</w:t>
            </w:r>
          </w:p>
        </w:tc>
      </w:tr>
    </w:tbl>
    <w:p w14:paraId="05D5E090" w14:textId="77777777" w:rsidR="003340A5" w:rsidRPr="00193A80" w:rsidRDefault="003340A5" w:rsidP="00A44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14AD2E" w14:textId="77777777" w:rsidR="00C9529A" w:rsidRPr="00F30BE8" w:rsidRDefault="009420DC" w:rsidP="00F30B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0BE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738FE" w:rsidRPr="00F30BE8">
        <w:rPr>
          <w:rFonts w:ascii="Times New Roman" w:hAnsi="Times New Roman" w:cs="Times New Roman"/>
          <w:sz w:val="28"/>
          <w:szCs w:val="28"/>
        </w:rPr>
        <w:t>6</w:t>
      </w:r>
    </w:p>
    <w:p w14:paraId="2944B8BF" w14:textId="77777777" w:rsidR="009420DC" w:rsidRPr="00F30BE8" w:rsidRDefault="009420DC" w:rsidP="00F30BE8">
      <w:pPr>
        <w:pStyle w:val="ConsPlusNormal"/>
        <w:keepNext/>
        <w:keepLines/>
        <w:jc w:val="right"/>
        <w:rPr>
          <w:rFonts w:ascii="Times New Roman" w:hAnsi="Times New Roman" w:cs="Times New Roman"/>
          <w:sz w:val="28"/>
          <w:szCs w:val="28"/>
        </w:rPr>
      </w:pPr>
      <w:r w:rsidRPr="00F30BE8">
        <w:rPr>
          <w:rFonts w:ascii="Times New Roman" w:hAnsi="Times New Roman" w:cs="Times New Roman"/>
          <w:sz w:val="28"/>
          <w:szCs w:val="28"/>
        </w:rPr>
        <w:t>Определение количества участковых уполномоченных полиции</w:t>
      </w:r>
    </w:p>
    <w:p w14:paraId="4C7034C1" w14:textId="77777777" w:rsidR="009420DC" w:rsidRPr="00F30BE8" w:rsidRDefault="009420DC" w:rsidP="00F30BE8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0BE8">
        <w:rPr>
          <w:rFonts w:ascii="Times New Roman" w:hAnsi="Times New Roman" w:cs="Times New Roman"/>
          <w:sz w:val="28"/>
          <w:szCs w:val="28"/>
        </w:rPr>
        <w:t>из расчета на количество постоянно проживающего населения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4677"/>
      </w:tblGrid>
      <w:tr w:rsidR="009420DC" w:rsidRPr="00203046" w14:paraId="595B14AE" w14:textId="77777777" w:rsidTr="00203046">
        <w:trPr>
          <w:tblHeader/>
        </w:trPr>
        <w:tc>
          <w:tcPr>
            <w:tcW w:w="5024" w:type="dxa"/>
            <w:vAlign w:val="center"/>
          </w:tcPr>
          <w:p w14:paraId="07A4A0E4" w14:textId="77777777" w:rsidR="009420DC" w:rsidRPr="00203046" w:rsidRDefault="009420DC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Количество постоянно проживающего населения, тыс. чел.</w:t>
            </w:r>
          </w:p>
        </w:tc>
        <w:tc>
          <w:tcPr>
            <w:tcW w:w="4677" w:type="dxa"/>
            <w:vAlign w:val="center"/>
          </w:tcPr>
          <w:p w14:paraId="51BCF6F6" w14:textId="77777777" w:rsidR="009420DC" w:rsidRPr="00203046" w:rsidRDefault="009420DC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Количество участковых уполномоченных полиции</w:t>
            </w:r>
          </w:p>
        </w:tc>
      </w:tr>
      <w:tr w:rsidR="009420DC" w:rsidRPr="00203046" w14:paraId="1D1EDC38" w14:textId="77777777" w:rsidTr="00CA5A1C">
        <w:tc>
          <w:tcPr>
            <w:tcW w:w="5024" w:type="dxa"/>
          </w:tcPr>
          <w:p w14:paraId="163544D5" w14:textId="77777777" w:rsidR="009420DC" w:rsidRPr="00203046" w:rsidRDefault="009420DC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2,8 - 3</w:t>
            </w:r>
          </w:p>
        </w:tc>
        <w:tc>
          <w:tcPr>
            <w:tcW w:w="4677" w:type="dxa"/>
          </w:tcPr>
          <w:p w14:paraId="149E6F41" w14:textId="77777777" w:rsidR="009420DC" w:rsidRPr="00203046" w:rsidRDefault="009420DC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0DC" w:rsidRPr="00203046" w14:paraId="49EAE957" w14:textId="77777777" w:rsidTr="00CA5A1C">
        <w:tc>
          <w:tcPr>
            <w:tcW w:w="5024" w:type="dxa"/>
          </w:tcPr>
          <w:p w14:paraId="43F30E62" w14:textId="77777777" w:rsidR="009420DC" w:rsidRPr="00203046" w:rsidRDefault="009420DC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3 - 6</w:t>
            </w:r>
          </w:p>
        </w:tc>
        <w:tc>
          <w:tcPr>
            <w:tcW w:w="4677" w:type="dxa"/>
          </w:tcPr>
          <w:p w14:paraId="5E7BAEB9" w14:textId="77777777" w:rsidR="009420DC" w:rsidRPr="00203046" w:rsidRDefault="009420DC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20DC" w:rsidRPr="00203046" w14:paraId="0733903B" w14:textId="77777777" w:rsidTr="00CA5A1C">
        <w:tc>
          <w:tcPr>
            <w:tcW w:w="5024" w:type="dxa"/>
          </w:tcPr>
          <w:p w14:paraId="54068B4A" w14:textId="77777777" w:rsidR="009420DC" w:rsidRPr="00203046" w:rsidRDefault="009420DC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6 - 9</w:t>
            </w:r>
          </w:p>
        </w:tc>
        <w:tc>
          <w:tcPr>
            <w:tcW w:w="4677" w:type="dxa"/>
          </w:tcPr>
          <w:p w14:paraId="1A1A8A2D" w14:textId="77777777" w:rsidR="009420DC" w:rsidRPr="00203046" w:rsidRDefault="009420DC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20DC" w:rsidRPr="00203046" w14:paraId="6245ECFD" w14:textId="77777777" w:rsidTr="00CA5A1C">
        <w:tc>
          <w:tcPr>
            <w:tcW w:w="5024" w:type="dxa"/>
          </w:tcPr>
          <w:p w14:paraId="6030DD88" w14:textId="77777777" w:rsidR="009420DC" w:rsidRPr="00203046" w:rsidRDefault="009420DC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9 - 12</w:t>
            </w:r>
          </w:p>
        </w:tc>
        <w:tc>
          <w:tcPr>
            <w:tcW w:w="4677" w:type="dxa"/>
          </w:tcPr>
          <w:p w14:paraId="4DAF89CA" w14:textId="77777777" w:rsidR="009420DC" w:rsidRPr="00203046" w:rsidRDefault="009420DC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20DC" w:rsidRPr="00203046" w14:paraId="7D58FE67" w14:textId="77777777" w:rsidTr="00CA5A1C">
        <w:tc>
          <w:tcPr>
            <w:tcW w:w="5024" w:type="dxa"/>
          </w:tcPr>
          <w:p w14:paraId="2FA18140" w14:textId="77777777" w:rsidR="009420DC" w:rsidRPr="00203046" w:rsidRDefault="009420DC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&gt; 12</w:t>
            </w:r>
          </w:p>
        </w:tc>
        <w:tc>
          <w:tcPr>
            <w:tcW w:w="4677" w:type="dxa"/>
          </w:tcPr>
          <w:p w14:paraId="61E837D5" w14:textId="77777777" w:rsidR="009420DC" w:rsidRPr="00203046" w:rsidRDefault="009420DC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4B2E070" w14:textId="77777777" w:rsidR="009420DC" w:rsidRPr="00203046" w:rsidRDefault="009420DC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+ 1 участковый уполномоченный на каждые последующие 3 тыс. чел. сверх 15 тыс. постоянно проживающего населения</w:t>
            </w:r>
          </w:p>
        </w:tc>
      </w:tr>
      <w:tr w:rsidR="009420DC" w:rsidRPr="00203046" w14:paraId="4C2D73F5" w14:textId="77777777" w:rsidTr="00CA5A1C">
        <w:tc>
          <w:tcPr>
            <w:tcW w:w="9701" w:type="dxa"/>
            <w:gridSpan w:val="2"/>
          </w:tcPr>
          <w:p w14:paraId="5A24ADD4" w14:textId="45F332FB" w:rsidR="009420DC" w:rsidRPr="00203046" w:rsidRDefault="009420DC" w:rsidP="00A44C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Примечание - Радиус обслуживания участкового пункта полиции в условиях городского населенного пункта следует устанавливать в 1-1,5 км до с</w:t>
            </w:r>
            <w:r w:rsidR="00203046">
              <w:rPr>
                <w:rFonts w:ascii="Times New Roman" w:hAnsi="Times New Roman" w:cs="Times New Roman"/>
                <w:sz w:val="24"/>
                <w:szCs w:val="24"/>
              </w:rPr>
              <w:t xml:space="preserve">амого дальнего объекта </w:t>
            </w:r>
            <w:r w:rsidR="0020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</w:t>
            </w:r>
          </w:p>
        </w:tc>
      </w:tr>
    </w:tbl>
    <w:p w14:paraId="041BD483" w14:textId="77777777" w:rsidR="00C9529A" w:rsidRDefault="00C9529A" w:rsidP="00A44CCF">
      <w:pPr>
        <w:pStyle w:val="ConsPlusTitle"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AB46056" w14:textId="77777777" w:rsidR="00AB7F5A" w:rsidRPr="00E609D6" w:rsidRDefault="00AB7F5A" w:rsidP="00A44C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09D6">
        <w:rPr>
          <w:rFonts w:ascii="Times New Roman" w:hAnsi="Times New Roman" w:cs="Times New Roman"/>
          <w:sz w:val="28"/>
          <w:szCs w:val="28"/>
        </w:rPr>
        <w:t>Статья</w:t>
      </w:r>
      <w:r w:rsidR="00A51760" w:rsidRPr="00E609D6">
        <w:rPr>
          <w:rFonts w:ascii="Times New Roman" w:hAnsi="Times New Roman" w:cs="Times New Roman"/>
          <w:sz w:val="28"/>
          <w:szCs w:val="28"/>
        </w:rPr>
        <w:t xml:space="preserve"> 4</w:t>
      </w:r>
      <w:r w:rsidR="00203046">
        <w:rPr>
          <w:rFonts w:ascii="Times New Roman" w:hAnsi="Times New Roman" w:cs="Times New Roman"/>
          <w:sz w:val="28"/>
          <w:szCs w:val="28"/>
        </w:rPr>
        <w:t>.</w:t>
      </w:r>
      <w:r w:rsidRPr="00E609D6">
        <w:rPr>
          <w:rFonts w:ascii="Times New Roman" w:hAnsi="Times New Roman" w:cs="Times New Roman"/>
          <w:sz w:val="28"/>
          <w:szCs w:val="28"/>
        </w:rPr>
        <w:t xml:space="preserve"> Расчетные показатели обеспеченности объектами </w:t>
      </w:r>
      <w:r w:rsidR="00203046">
        <w:rPr>
          <w:rFonts w:ascii="Times New Roman" w:hAnsi="Times New Roman" w:cs="Times New Roman"/>
          <w:sz w:val="28"/>
          <w:szCs w:val="28"/>
        </w:rPr>
        <w:br/>
      </w:r>
      <w:r w:rsidRPr="00E609D6">
        <w:rPr>
          <w:rFonts w:ascii="Times New Roman" w:hAnsi="Times New Roman" w:cs="Times New Roman"/>
          <w:sz w:val="28"/>
          <w:szCs w:val="28"/>
        </w:rPr>
        <w:t>физической культуры и спорта местного значения</w:t>
      </w:r>
    </w:p>
    <w:p w14:paraId="248D279E" w14:textId="77777777" w:rsidR="00E609D6" w:rsidRDefault="00E609D6" w:rsidP="00A44C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635A499" w14:textId="77777777" w:rsidR="00C9529A" w:rsidRDefault="00AB7F5A" w:rsidP="00A44CCF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51760">
        <w:rPr>
          <w:rFonts w:ascii="Times New Roman" w:hAnsi="Times New Roman" w:cs="Times New Roman"/>
          <w:sz w:val="28"/>
          <w:szCs w:val="28"/>
        </w:rPr>
        <w:t>7</w:t>
      </w:r>
    </w:p>
    <w:p w14:paraId="62F8775E" w14:textId="77777777" w:rsidR="00AB7F5A" w:rsidRPr="00193A80" w:rsidRDefault="00AB7F5A" w:rsidP="00A44CCF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Нормативы обеспеченности объектами физической культуры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1910"/>
        <w:gridCol w:w="1701"/>
        <w:gridCol w:w="2976"/>
      </w:tblGrid>
      <w:tr w:rsidR="003340A5" w:rsidRPr="00760C89" w14:paraId="2612BBC0" w14:textId="77777777" w:rsidTr="00C64033">
        <w:trPr>
          <w:tblHeader/>
        </w:trPr>
        <w:tc>
          <w:tcPr>
            <w:tcW w:w="1696" w:type="dxa"/>
            <w:vAlign w:val="center"/>
          </w:tcPr>
          <w:p w14:paraId="71083FAA" w14:textId="77777777" w:rsidR="003340A5" w:rsidRPr="00203046" w:rsidRDefault="003340A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418" w:type="dxa"/>
            <w:vAlign w:val="center"/>
          </w:tcPr>
          <w:p w14:paraId="647F59E3" w14:textId="77777777" w:rsidR="003340A5" w:rsidRPr="00203046" w:rsidRDefault="003340A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10" w:type="dxa"/>
            <w:vAlign w:val="center"/>
          </w:tcPr>
          <w:p w14:paraId="04A8407F" w14:textId="77777777" w:rsidR="003340A5" w:rsidRPr="00203046" w:rsidRDefault="003340A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Минимальный размер земельного участка</w:t>
            </w:r>
          </w:p>
          <w:p w14:paraId="45BEF23F" w14:textId="77777777" w:rsidR="003340A5" w:rsidRPr="00203046" w:rsidRDefault="003340A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(кв.</w:t>
            </w:r>
            <w:r w:rsidR="00203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м /единица измерения)</w:t>
            </w:r>
          </w:p>
        </w:tc>
        <w:tc>
          <w:tcPr>
            <w:tcW w:w="1701" w:type="dxa"/>
            <w:vAlign w:val="center"/>
          </w:tcPr>
          <w:p w14:paraId="496037DF" w14:textId="77777777" w:rsidR="003340A5" w:rsidRPr="00203046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Радиус обслуживания/ метры</w:t>
            </w:r>
          </w:p>
          <w:p w14:paraId="0B4C4FD0" w14:textId="77777777" w:rsidR="003340A5" w:rsidRPr="00203046" w:rsidRDefault="003340A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99EA453" w14:textId="77777777" w:rsidR="003340A5" w:rsidRPr="00203046" w:rsidRDefault="003340A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340A5" w:rsidRPr="00760C89" w14:paraId="2E6F8C78" w14:textId="77777777" w:rsidTr="00C64033">
        <w:tc>
          <w:tcPr>
            <w:tcW w:w="1696" w:type="dxa"/>
          </w:tcPr>
          <w:p w14:paraId="37B9860C" w14:textId="77777777" w:rsidR="003340A5" w:rsidRPr="00203046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Физкультурно-спортивные сооружения</w:t>
            </w:r>
          </w:p>
        </w:tc>
        <w:tc>
          <w:tcPr>
            <w:tcW w:w="1418" w:type="dxa"/>
          </w:tcPr>
          <w:p w14:paraId="63585745" w14:textId="77777777" w:rsidR="003340A5" w:rsidRPr="00203046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1910" w:type="dxa"/>
          </w:tcPr>
          <w:p w14:paraId="4F18D4E5" w14:textId="3E33BE33" w:rsidR="003340A5" w:rsidRPr="00203046" w:rsidRDefault="00C64033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3340A5" w:rsidRPr="00203046">
              <w:rPr>
                <w:rFonts w:ascii="Times New Roman" w:hAnsi="Times New Roman" w:cs="Times New Roman"/>
                <w:sz w:val="24"/>
                <w:szCs w:val="24"/>
              </w:rPr>
              <w:t>-0,9 га на 1 тыс. чел.</w:t>
            </w:r>
          </w:p>
          <w:p w14:paraId="06AC4570" w14:textId="77777777" w:rsidR="003340A5" w:rsidRPr="00203046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090EA" w14:textId="77777777" w:rsidR="003340A5" w:rsidRPr="00203046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Или в соответствии с ПЗЗ</w:t>
            </w:r>
          </w:p>
        </w:tc>
        <w:tc>
          <w:tcPr>
            <w:tcW w:w="1701" w:type="dxa"/>
          </w:tcPr>
          <w:p w14:paraId="3CF40F77" w14:textId="77777777" w:rsidR="003340A5" w:rsidRPr="00203046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Физкультурно-спортивные центры жилых районов 1500</w:t>
            </w:r>
          </w:p>
          <w:p w14:paraId="7A021361" w14:textId="77777777" w:rsidR="003340A5" w:rsidRPr="00203046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E778F" w14:textId="7A7A6021" w:rsidR="003340A5" w:rsidRPr="00203046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Для климатическ</w:t>
            </w:r>
            <w:r w:rsidR="00E10C1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подрайон</w:t>
            </w:r>
            <w:r w:rsidR="00E10C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</w:t>
            </w:r>
            <w:r w:rsidRPr="00203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IIА по СП 131.13330, 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сложного рельефа и при многоэтажной высокоплотной застройке указанные в таблице радиусы обслуживания следует уменьшать на 30%</w:t>
            </w:r>
          </w:p>
        </w:tc>
        <w:tc>
          <w:tcPr>
            <w:tcW w:w="2976" w:type="dxa"/>
          </w:tcPr>
          <w:p w14:paraId="0C2D8497" w14:textId="77777777" w:rsidR="003340A5" w:rsidRPr="00203046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Физкультурно-спортивные сооружения сети общего пользования следует, как правило, объединять со спортивными объектами общеобразовательных организаций и других образовательных организаций, учреждений отдыха и культуры с возможным сокращением территории.</w:t>
            </w:r>
          </w:p>
          <w:p w14:paraId="49444DF3" w14:textId="42AFA71D" w:rsidR="003340A5" w:rsidRPr="00203046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В климатическ</w:t>
            </w:r>
            <w:r w:rsidR="00E10C1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подрайон</w:t>
            </w:r>
            <w:r w:rsidR="00E10C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IIА указанные размеры земельных участков комплексов физкультурно-спортивных сооружений допускается уменьшать до 50%.</w:t>
            </w:r>
          </w:p>
          <w:p w14:paraId="34E41E6A" w14:textId="67AAE551" w:rsidR="003340A5" w:rsidRPr="00203046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Доступность физкультурно-спортивных сооружений городского значения не должна превышать 30 мин. Долю физкультурно-спортивных сооружений, размещаемых в жилом районе, следует приним</w:t>
            </w:r>
            <w:r w:rsidR="00C64033">
              <w:rPr>
                <w:rFonts w:ascii="Times New Roman" w:hAnsi="Times New Roman" w:cs="Times New Roman"/>
                <w:sz w:val="24"/>
                <w:szCs w:val="24"/>
              </w:rPr>
              <w:t xml:space="preserve">ать, % общей нормы: территории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64033">
              <w:rPr>
                <w:rFonts w:ascii="Times New Roman" w:hAnsi="Times New Roman" w:cs="Times New Roman"/>
                <w:sz w:val="24"/>
                <w:szCs w:val="24"/>
              </w:rPr>
              <w:t xml:space="preserve"> 35, спортивные залы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50, бассейны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</w:tr>
      <w:tr w:rsidR="003340A5" w:rsidRPr="00760C89" w14:paraId="414122A5" w14:textId="77777777" w:rsidTr="00C64033">
        <w:tc>
          <w:tcPr>
            <w:tcW w:w="1696" w:type="dxa"/>
          </w:tcPr>
          <w:p w14:paraId="086CA7C5" w14:textId="77777777" w:rsidR="003340A5" w:rsidRPr="00203046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залы для климатических подрайонов IА, IБ, IГ, IД и IIА, </w:t>
            </w:r>
            <w:r w:rsidR="002D6118" w:rsidRPr="00203046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пола </w:t>
            </w:r>
          </w:p>
        </w:tc>
        <w:tc>
          <w:tcPr>
            <w:tcW w:w="1418" w:type="dxa"/>
          </w:tcPr>
          <w:p w14:paraId="4B6CF1AE" w14:textId="77777777" w:rsidR="003340A5" w:rsidRPr="00203046" w:rsidRDefault="003340A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1 тыс. 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910" w:type="dxa"/>
          </w:tcPr>
          <w:p w14:paraId="2D807422" w14:textId="70894BDC" w:rsidR="003340A5" w:rsidRPr="00203046" w:rsidRDefault="00C64033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св. 5 до 12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340A5"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  <w:p w14:paraId="33F4009D" w14:textId="28B62343" w:rsidR="003340A5" w:rsidRPr="00203046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св. 12 до 25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</w:p>
          <w:p w14:paraId="32C84CB8" w14:textId="77777777" w:rsidR="003340A5" w:rsidRPr="00203046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405D6" w14:textId="7446B426" w:rsidR="003340A5" w:rsidRPr="00203046" w:rsidRDefault="00C64033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св. 25 до 50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340A5"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  <w:p w14:paraId="6BD0B828" w14:textId="6051662D" w:rsidR="003340A5" w:rsidRPr="00203046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св. 50 до 100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175</w:t>
            </w:r>
          </w:p>
          <w:p w14:paraId="4135D96E" w14:textId="5DB7FE77" w:rsidR="003340A5" w:rsidRPr="00203046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св. 100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  <w:p w14:paraId="49E33763" w14:textId="77777777" w:rsidR="003340A5" w:rsidRPr="00203046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0B66B" w14:textId="77777777" w:rsidR="003340A5" w:rsidRPr="00203046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2FE76" w14:textId="77777777" w:rsidR="003340A5" w:rsidRPr="00203046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8DBAB" w14:textId="77777777" w:rsidR="003340A5" w:rsidRPr="00203046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0110E" w14:textId="77777777" w:rsidR="003340A5" w:rsidRPr="00203046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8B0912" w14:textId="77777777" w:rsidR="003340A5" w:rsidRPr="00203046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центры жилых районов 1500</w:t>
            </w:r>
          </w:p>
          <w:p w14:paraId="53E7E037" w14:textId="77777777" w:rsidR="003340A5" w:rsidRPr="00203046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16E4F" w14:textId="2BFB301A" w:rsidR="003340A5" w:rsidRPr="00203046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Для климатическ</w:t>
            </w:r>
            <w:r w:rsidR="00E10C1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подрайон</w:t>
            </w:r>
            <w:r w:rsidR="00E10C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строительства IIА по </w:t>
            </w:r>
            <w:hyperlink r:id="rId20">
              <w:r w:rsidRPr="0020304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СП 131.13330</w:t>
              </w:r>
            </w:hyperlink>
            <w:r w:rsidRPr="00203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в условиях сложного рельефа и при многоэтажной высокоплотной застройке указанные в таблице радиусы обслуживания следует уменьшать на 30%</w:t>
            </w:r>
          </w:p>
        </w:tc>
        <w:tc>
          <w:tcPr>
            <w:tcW w:w="2976" w:type="dxa"/>
          </w:tcPr>
          <w:p w14:paraId="43417563" w14:textId="77777777" w:rsidR="003340A5" w:rsidRPr="00203046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A5" w:rsidRPr="00760C89" w14:paraId="08F6B8E1" w14:textId="77777777" w:rsidTr="00C64033">
        <w:tc>
          <w:tcPr>
            <w:tcW w:w="1696" w:type="dxa"/>
          </w:tcPr>
          <w:p w14:paraId="7ADAE469" w14:textId="77777777" w:rsidR="003340A5" w:rsidRPr="00203046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Крытые бассейны для климатических подрайонов IА, IБ, IГ, IД и IIА, </w:t>
            </w:r>
            <w:r w:rsidR="002D6118" w:rsidRPr="00203046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зеркала воды</w:t>
            </w:r>
          </w:p>
        </w:tc>
        <w:tc>
          <w:tcPr>
            <w:tcW w:w="1418" w:type="dxa"/>
          </w:tcPr>
          <w:p w14:paraId="3A79937F" w14:textId="77777777" w:rsidR="003340A5" w:rsidRPr="00203046" w:rsidRDefault="003340A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на 1 тыс. чел.</w:t>
            </w:r>
          </w:p>
        </w:tc>
        <w:tc>
          <w:tcPr>
            <w:tcW w:w="1910" w:type="dxa"/>
          </w:tcPr>
          <w:p w14:paraId="651C32A5" w14:textId="4CEE93AC" w:rsidR="003340A5" w:rsidRPr="00203046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св. 5 до 12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  <w:p w14:paraId="05CFD709" w14:textId="5156DFB5" w:rsidR="003340A5" w:rsidRPr="00203046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св. 12 до 25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</w:p>
          <w:p w14:paraId="117927C0" w14:textId="77777777" w:rsidR="003340A5" w:rsidRPr="00203046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69C0E" w14:textId="157C1274" w:rsidR="003340A5" w:rsidRPr="00203046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св. 25 до 50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</w:p>
          <w:p w14:paraId="62CDC4D6" w14:textId="3EA9C97B" w:rsidR="003340A5" w:rsidRPr="00203046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св. 50 до 100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0B053A69" w14:textId="33C88FA7" w:rsidR="003340A5" w:rsidRPr="00203046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св. 100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  <w:p w14:paraId="629E7A80" w14:textId="77777777" w:rsidR="003340A5" w:rsidRPr="00203046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CE6EB7" w14:textId="77777777" w:rsidR="003340A5" w:rsidRPr="00203046" w:rsidRDefault="003340A5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Физкультурно-спортивные центры жилых районов 1500</w:t>
            </w:r>
          </w:p>
          <w:p w14:paraId="29453898" w14:textId="4ECE525B" w:rsidR="003340A5" w:rsidRPr="00203046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Для климатическ</w:t>
            </w:r>
            <w:r w:rsidR="00E10C1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подрайон</w:t>
            </w:r>
            <w:r w:rsidR="00E10C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строительства IIА по </w:t>
            </w:r>
            <w:hyperlink r:id="rId21">
              <w:r w:rsidRPr="0020304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СП 131.13330</w:t>
              </w:r>
            </w:hyperlink>
            <w:r w:rsidRPr="00203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сложного рельефа и при многоэтажной высокоплотной застройке указанные в таблице радиусы обслуживания следует уменьшать на 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30%</w:t>
            </w:r>
          </w:p>
        </w:tc>
        <w:tc>
          <w:tcPr>
            <w:tcW w:w="2976" w:type="dxa"/>
          </w:tcPr>
          <w:p w14:paraId="5F98EE31" w14:textId="77777777" w:rsidR="003340A5" w:rsidRPr="00203046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1F3280" w14:textId="77777777" w:rsidR="003340A5" w:rsidRPr="00193A80" w:rsidRDefault="003340A5" w:rsidP="00A44CC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53E1637E" w14:textId="77777777" w:rsidR="00C9529A" w:rsidRDefault="00760C89" w:rsidP="00A44CCF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60C8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51760">
        <w:rPr>
          <w:rFonts w:ascii="Times New Roman" w:hAnsi="Times New Roman" w:cs="Times New Roman"/>
          <w:sz w:val="28"/>
          <w:szCs w:val="28"/>
        </w:rPr>
        <w:t>8</w:t>
      </w:r>
    </w:p>
    <w:p w14:paraId="08B2B085" w14:textId="77777777" w:rsidR="00E609D6" w:rsidRDefault="003340A5" w:rsidP="00A44CCF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60C89">
        <w:rPr>
          <w:rFonts w:ascii="Times New Roman" w:hAnsi="Times New Roman" w:cs="Times New Roman"/>
          <w:sz w:val="28"/>
          <w:szCs w:val="28"/>
        </w:rPr>
        <w:t>Рекомендованные нормативы обе</w:t>
      </w:r>
      <w:r w:rsidR="00E609D6">
        <w:rPr>
          <w:rFonts w:ascii="Times New Roman" w:hAnsi="Times New Roman" w:cs="Times New Roman"/>
          <w:sz w:val="28"/>
          <w:szCs w:val="28"/>
        </w:rPr>
        <w:t>спеченности населения</w:t>
      </w:r>
    </w:p>
    <w:p w14:paraId="4A2A8654" w14:textId="77777777" w:rsidR="003340A5" w:rsidRPr="00760C89" w:rsidRDefault="00E609D6" w:rsidP="00A44CCF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объектами </w:t>
      </w:r>
      <w:r w:rsidR="003340A5" w:rsidRPr="00760C89">
        <w:rPr>
          <w:rFonts w:ascii="Times New Roman" w:hAnsi="Times New Roman" w:cs="Times New Roman"/>
          <w:sz w:val="28"/>
          <w:szCs w:val="28"/>
        </w:rPr>
        <w:t xml:space="preserve">спортивной инфраструктуры </w:t>
      </w:r>
      <w:r>
        <w:rPr>
          <w:rFonts w:ascii="Times New Roman" w:hAnsi="Times New Roman" w:cs="Times New Roman"/>
          <w:sz w:val="28"/>
          <w:szCs w:val="28"/>
        </w:rPr>
        <w:t>(из расчета на 100 000 жителей)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5"/>
        <w:gridCol w:w="2976"/>
      </w:tblGrid>
      <w:tr w:rsidR="00760C89" w:rsidRPr="00203046" w14:paraId="7E7D4AF8" w14:textId="77777777" w:rsidTr="00203046">
        <w:trPr>
          <w:tblHeader/>
        </w:trPr>
        <w:tc>
          <w:tcPr>
            <w:tcW w:w="6725" w:type="dxa"/>
            <w:vAlign w:val="center"/>
          </w:tcPr>
          <w:p w14:paraId="5C701E34" w14:textId="77777777" w:rsidR="00760C89" w:rsidRPr="00203046" w:rsidRDefault="00760C89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Норма обеспеченности</w:t>
            </w:r>
          </w:p>
          <w:p w14:paraId="54439AFD" w14:textId="77777777" w:rsidR="00760C89" w:rsidRPr="00203046" w:rsidRDefault="00760C89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(Категория объекта спортивной инфраструктуры)</w:t>
            </w:r>
          </w:p>
        </w:tc>
        <w:tc>
          <w:tcPr>
            <w:tcW w:w="2976" w:type="dxa"/>
            <w:vAlign w:val="center"/>
          </w:tcPr>
          <w:p w14:paraId="409DBD8B" w14:textId="77777777" w:rsidR="00760C89" w:rsidRPr="00203046" w:rsidRDefault="00760C89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Норматив обеспеченности (количество объектов в расчете на 100 000 жителей)</w:t>
            </w:r>
          </w:p>
        </w:tc>
      </w:tr>
      <w:tr w:rsidR="003340A5" w:rsidRPr="00203046" w14:paraId="2127CFEB" w14:textId="77777777" w:rsidTr="00203046">
        <w:tc>
          <w:tcPr>
            <w:tcW w:w="6725" w:type="dxa"/>
          </w:tcPr>
          <w:p w14:paraId="27B20541" w14:textId="77777777" w:rsidR="003340A5" w:rsidRPr="00203046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73805D83" w14:textId="77777777" w:rsidR="003340A5" w:rsidRPr="00203046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976" w:type="dxa"/>
          </w:tcPr>
          <w:p w14:paraId="1E904EB2" w14:textId="77777777" w:rsidR="003340A5" w:rsidRPr="00203046" w:rsidRDefault="003340A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3340A5" w:rsidRPr="00203046" w14:paraId="4077B00E" w14:textId="77777777" w:rsidTr="00203046">
        <w:tc>
          <w:tcPr>
            <w:tcW w:w="6725" w:type="dxa"/>
          </w:tcPr>
          <w:p w14:paraId="0F602844" w14:textId="77777777" w:rsidR="003340A5" w:rsidRPr="00203046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Стадионы с трибунами на 1500 мест и более</w:t>
            </w:r>
          </w:p>
        </w:tc>
        <w:tc>
          <w:tcPr>
            <w:tcW w:w="2976" w:type="dxa"/>
          </w:tcPr>
          <w:p w14:paraId="76F56D86" w14:textId="77777777" w:rsidR="003340A5" w:rsidRPr="00203046" w:rsidRDefault="003340A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40A5" w:rsidRPr="00203046" w14:paraId="614746E5" w14:textId="77777777" w:rsidTr="00203046">
        <w:tc>
          <w:tcPr>
            <w:tcW w:w="6725" w:type="dxa"/>
          </w:tcPr>
          <w:p w14:paraId="4AA9E506" w14:textId="77777777" w:rsidR="003340A5" w:rsidRPr="00203046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Плоскостные спортсооружения</w:t>
            </w:r>
          </w:p>
        </w:tc>
        <w:tc>
          <w:tcPr>
            <w:tcW w:w="2976" w:type="dxa"/>
          </w:tcPr>
          <w:p w14:paraId="72C3EC25" w14:textId="77777777" w:rsidR="003340A5" w:rsidRPr="00203046" w:rsidRDefault="003340A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340A5" w:rsidRPr="00203046" w14:paraId="02D4D1B1" w14:textId="77777777" w:rsidTr="00203046">
        <w:tc>
          <w:tcPr>
            <w:tcW w:w="6725" w:type="dxa"/>
          </w:tcPr>
          <w:p w14:paraId="067797FC" w14:textId="77777777" w:rsidR="003340A5" w:rsidRPr="00203046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2976" w:type="dxa"/>
          </w:tcPr>
          <w:p w14:paraId="350E5B64" w14:textId="77777777" w:rsidR="003340A5" w:rsidRPr="00203046" w:rsidRDefault="003340A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3340A5" w:rsidRPr="00203046" w14:paraId="444EEFB9" w14:textId="77777777" w:rsidTr="00203046">
        <w:tc>
          <w:tcPr>
            <w:tcW w:w="6725" w:type="dxa"/>
          </w:tcPr>
          <w:p w14:paraId="397D15EB" w14:textId="77777777" w:rsidR="003340A5" w:rsidRPr="00203046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Крытые плавательные бассейны</w:t>
            </w:r>
          </w:p>
        </w:tc>
        <w:tc>
          <w:tcPr>
            <w:tcW w:w="2976" w:type="dxa"/>
          </w:tcPr>
          <w:p w14:paraId="0EBEAF12" w14:textId="77777777" w:rsidR="003340A5" w:rsidRPr="00203046" w:rsidRDefault="003340A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40A5" w:rsidRPr="00203046" w14:paraId="33985F89" w14:textId="77777777" w:rsidTr="00203046">
        <w:tc>
          <w:tcPr>
            <w:tcW w:w="6725" w:type="dxa"/>
          </w:tcPr>
          <w:p w14:paraId="234F702A" w14:textId="77777777" w:rsidR="003340A5" w:rsidRPr="00203046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Другие объекты, включая крытые спортивные объекты с искусственным льдом, манежи, лыжные базы, биатлонные комплексы, сооружения для стрелковых видов спорта и т.д.</w:t>
            </w:r>
          </w:p>
        </w:tc>
        <w:tc>
          <w:tcPr>
            <w:tcW w:w="2976" w:type="dxa"/>
          </w:tcPr>
          <w:p w14:paraId="398EBA93" w14:textId="77777777" w:rsidR="003340A5" w:rsidRPr="00203046" w:rsidRDefault="003340A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340A5" w:rsidRPr="00203046" w14:paraId="72E386A1" w14:textId="77777777" w:rsidTr="00203046">
        <w:tc>
          <w:tcPr>
            <w:tcW w:w="6725" w:type="dxa"/>
          </w:tcPr>
          <w:p w14:paraId="7795E534" w14:textId="77777777" w:rsidR="003340A5" w:rsidRPr="00203046" w:rsidRDefault="003340A5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Объекты городской и рекреационной инфраструктуры, приспособленные для занятий физической культурой и спортом, в том числе универсальные спортивные игровые площадки, дистанции, велодорожки, споты (плаза начального уровня), площадки с тренажерами, сезонные катки</w:t>
            </w:r>
          </w:p>
        </w:tc>
        <w:tc>
          <w:tcPr>
            <w:tcW w:w="2976" w:type="dxa"/>
          </w:tcPr>
          <w:p w14:paraId="4C87054F" w14:textId="77777777" w:rsidR="003340A5" w:rsidRPr="00203046" w:rsidRDefault="003340A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</w:tr>
    </w:tbl>
    <w:p w14:paraId="1DB0D403" w14:textId="77777777" w:rsidR="003340A5" w:rsidRPr="00193A80" w:rsidRDefault="003340A5" w:rsidP="00A44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23C244F1" w14:textId="77777777" w:rsidR="00C9529A" w:rsidRDefault="00760C89" w:rsidP="00A44CCF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60C8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51760">
        <w:rPr>
          <w:rFonts w:ascii="Times New Roman" w:hAnsi="Times New Roman" w:cs="Times New Roman"/>
          <w:sz w:val="28"/>
          <w:szCs w:val="28"/>
        </w:rPr>
        <w:t>9</w:t>
      </w:r>
    </w:p>
    <w:p w14:paraId="6EDBA0D3" w14:textId="77777777" w:rsidR="00E609D6" w:rsidRDefault="003340A5" w:rsidP="00A44CCF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60C89">
        <w:rPr>
          <w:rFonts w:ascii="Times New Roman" w:hAnsi="Times New Roman" w:cs="Times New Roman"/>
          <w:sz w:val="28"/>
          <w:szCs w:val="28"/>
        </w:rPr>
        <w:t>Рекомендац</w:t>
      </w:r>
      <w:r w:rsidR="00E609D6">
        <w:rPr>
          <w:rFonts w:ascii="Times New Roman" w:hAnsi="Times New Roman" w:cs="Times New Roman"/>
          <w:sz w:val="28"/>
          <w:szCs w:val="28"/>
        </w:rPr>
        <w:t>ии для размещения на территории</w:t>
      </w:r>
    </w:p>
    <w:p w14:paraId="7AB59F3B" w14:textId="77777777" w:rsidR="003340A5" w:rsidRPr="00760C89" w:rsidRDefault="003340A5" w:rsidP="00A44CCF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60C89">
        <w:rPr>
          <w:rFonts w:ascii="Times New Roman" w:hAnsi="Times New Roman" w:cs="Times New Roman"/>
          <w:sz w:val="28"/>
          <w:szCs w:val="28"/>
        </w:rPr>
        <w:t>населенных пунктов объектов спортивной инфраструктуры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74"/>
        <w:gridCol w:w="7717"/>
      </w:tblGrid>
      <w:tr w:rsidR="003340A5" w:rsidRPr="00203046" w14:paraId="43CEF0DE" w14:textId="77777777" w:rsidTr="00203046">
        <w:tc>
          <w:tcPr>
            <w:tcW w:w="510" w:type="dxa"/>
            <w:vAlign w:val="center"/>
          </w:tcPr>
          <w:p w14:paraId="24AA9FE2" w14:textId="77777777" w:rsidR="003340A5" w:rsidRPr="00203046" w:rsidRDefault="00E609D6" w:rsidP="00A44CC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030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340A5" w:rsidRPr="0020304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74" w:type="dxa"/>
            <w:vAlign w:val="center"/>
          </w:tcPr>
          <w:p w14:paraId="40C467E9" w14:textId="77777777" w:rsidR="003340A5" w:rsidRPr="00203046" w:rsidRDefault="003340A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Категория населенного пункта</w:t>
            </w:r>
          </w:p>
        </w:tc>
        <w:tc>
          <w:tcPr>
            <w:tcW w:w="7717" w:type="dxa"/>
            <w:vAlign w:val="center"/>
          </w:tcPr>
          <w:p w14:paraId="49D32212" w14:textId="77777777" w:rsidR="003340A5" w:rsidRPr="00203046" w:rsidRDefault="003340A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Объекты спортивной инфраструктуры, рекомендуемые для размещения на территории населенного пункта</w:t>
            </w:r>
          </w:p>
        </w:tc>
      </w:tr>
      <w:tr w:rsidR="00E609D6" w:rsidRPr="00203046" w14:paraId="6F88126B" w14:textId="77777777" w:rsidTr="00203046">
        <w:tc>
          <w:tcPr>
            <w:tcW w:w="510" w:type="dxa"/>
          </w:tcPr>
          <w:p w14:paraId="74FB56CD" w14:textId="77777777" w:rsidR="00E609D6" w:rsidRPr="00203046" w:rsidRDefault="00E609D6" w:rsidP="00A44CC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693DF4BA" w14:textId="7C63D4FA" w:rsidR="00E609D6" w:rsidRPr="00203046" w:rsidRDefault="00F876F8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3046">
              <w:rPr>
                <w:rFonts w:ascii="Times New Roman" w:hAnsi="Times New Roman" w:cs="Times New Roman"/>
                <w:sz w:val="24"/>
                <w:szCs w:val="24"/>
              </w:rPr>
              <w:t>выше 30</w:t>
            </w:r>
            <w:r w:rsidR="00E609D6" w:rsidRPr="00203046">
              <w:rPr>
                <w:rFonts w:ascii="Times New Roman" w:hAnsi="Times New Roman" w:cs="Times New Roman"/>
                <w:sz w:val="24"/>
                <w:szCs w:val="24"/>
              </w:rPr>
              <w:t>000 человек</w:t>
            </w:r>
          </w:p>
        </w:tc>
        <w:tc>
          <w:tcPr>
            <w:tcW w:w="7717" w:type="dxa"/>
          </w:tcPr>
          <w:p w14:paraId="6141D237" w14:textId="77777777" w:rsidR="00F876F8" w:rsidRDefault="00E609D6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Универсальные игровые спортивные площадки (25 x 15 м); </w:t>
            </w:r>
          </w:p>
          <w:p w14:paraId="36BDDE0A" w14:textId="4947ED41" w:rsidR="00F876F8" w:rsidRDefault="00E609D6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малые спортивные площадки с возможностью выполнения нормативов комплекса ГТО и (или) для занятий воздушной силовой атлетикой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воркаут (8 x 5 м); </w:t>
            </w:r>
          </w:p>
          <w:p w14:paraId="5814D2B1" w14:textId="77777777" w:rsidR="00F876F8" w:rsidRDefault="00E609D6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физкультурно-оздоровительные комплексы открытого типа (ФОКОТ); </w:t>
            </w:r>
          </w:p>
          <w:p w14:paraId="07BAC4F8" w14:textId="781143E7" w:rsidR="00F876F8" w:rsidRDefault="00E609D6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залы, в том числе в образовательных учреждениях, 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расположенных в данном населенном пункте (универсальный игровой зал с площадками для мини-футбола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42 x 25 м и для баскетбола/волейбола 28 x 15 м); </w:t>
            </w:r>
          </w:p>
          <w:p w14:paraId="10D39D54" w14:textId="77777777" w:rsidR="00F876F8" w:rsidRDefault="00E609D6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крытый спортивный объект с искусственным льдом; </w:t>
            </w:r>
          </w:p>
          <w:p w14:paraId="4BA8E505" w14:textId="7E19FEFF" w:rsidR="00F876F8" w:rsidRDefault="00E609D6" w:rsidP="00A44C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крытый плавательный бассейн, в том числе в виде многофункционального спортивного сооружения, включающего бассейн (плавательный бассейн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с ванной не менее 25 м и 6 </w:t>
            </w:r>
            <w:r w:rsidRPr="00203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дорожками, зал для сухого плавания </w:t>
            </w:r>
            <w:r w:rsidR="00C6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03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24 x 12 м); </w:t>
            </w:r>
          </w:p>
          <w:p w14:paraId="657C9798" w14:textId="77777777" w:rsidR="00F876F8" w:rsidRDefault="00E609D6" w:rsidP="00A44C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универсальный игровой зал (42 x 24 м); </w:t>
            </w:r>
          </w:p>
          <w:p w14:paraId="515E6600" w14:textId="77777777" w:rsidR="00F876F8" w:rsidRDefault="00E609D6" w:rsidP="00A44C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тренажерный зал (10 x 10 м); </w:t>
            </w:r>
          </w:p>
          <w:p w14:paraId="1436FCFF" w14:textId="39BAE134" w:rsidR="00F876F8" w:rsidRDefault="0048667D" w:rsidP="00A44C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53">
              <w:r w:rsidR="00E609D6" w:rsidRPr="0020304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&lt;**&gt;</w:t>
              </w:r>
            </w:hyperlink>
            <w:r w:rsidR="00E609D6" w:rsidRPr="00203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стадион; </w:t>
            </w:r>
          </w:p>
          <w:p w14:paraId="08E25FF6" w14:textId="77D07C21" w:rsidR="00E609D6" w:rsidRPr="00203046" w:rsidRDefault="00E609D6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объекты городской и рекреационной инфраструктуры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, приспособленные для занятий физической культурой и спортом.</w:t>
            </w:r>
          </w:p>
        </w:tc>
      </w:tr>
      <w:tr w:rsidR="00E609D6" w:rsidRPr="00203046" w14:paraId="0FB74AD7" w14:textId="77777777" w:rsidTr="00203046">
        <w:tc>
          <w:tcPr>
            <w:tcW w:w="9701" w:type="dxa"/>
            <w:gridSpan w:val="3"/>
          </w:tcPr>
          <w:p w14:paraId="52377999" w14:textId="77777777" w:rsidR="00E609D6" w:rsidRPr="00203046" w:rsidRDefault="00E609D6" w:rsidP="00A44C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 Для населенных пунктов территорий Арктической зоны Российской Федерации, районов Крайнего севера и приравненных к ним территорий;</w:t>
            </w:r>
          </w:p>
          <w:p w14:paraId="3540BD9F" w14:textId="77777777" w:rsidR="00E609D6" w:rsidRPr="00203046" w:rsidRDefault="00E609D6" w:rsidP="00A44C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53"/>
            <w:bookmarkEnd w:id="3"/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&lt;**&gt; Субъект Российской Федерации самостоятельно определяет количество мест на трибунах в зависимости от необходимости.</w:t>
            </w:r>
          </w:p>
        </w:tc>
      </w:tr>
    </w:tbl>
    <w:p w14:paraId="05BED7ED" w14:textId="77777777" w:rsidR="003340A5" w:rsidRPr="00760C89" w:rsidRDefault="003340A5" w:rsidP="00A4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2"/>
      <w:bookmarkEnd w:id="4"/>
      <w:r w:rsidRPr="00760C89">
        <w:rPr>
          <w:rFonts w:ascii="Times New Roman" w:hAnsi="Times New Roman" w:cs="Times New Roman"/>
          <w:sz w:val="28"/>
          <w:szCs w:val="28"/>
        </w:rPr>
        <w:t>Рекомендованная транспортная доступность (общественным транспортом) объектов спортивной инфраструктуры в зависимости от типа объекта спортивной инфраструктуры</w:t>
      </w:r>
    </w:p>
    <w:p w14:paraId="056E4CF5" w14:textId="77777777" w:rsidR="003340A5" w:rsidRPr="00760C89" w:rsidRDefault="003340A5" w:rsidP="00A4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C89">
        <w:rPr>
          <w:rFonts w:ascii="Times New Roman" w:hAnsi="Times New Roman" w:cs="Times New Roman"/>
          <w:sz w:val="28"/>
          <w:szCs w:val="28"/>
        </w:rPr>
        <w:t>Для объектов спортивной инфраструктуры: стадион, плавательный бассейн, крытый спортивный объект с искусственным льдом, физкультурно-спортивный комплекс, рекомендованы следующие нормативы транспортной доступности (общественным транспортом):</w:t>
      </w:r>
    </w:p>
    <w:p w14:paraId="738B0CC5" w14:textId="77777777" w:rsidR="003340A5" w:rsidRPr="00760C89" w:rsidRDefault="003340A5" w:rsidP="00A4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C89">
        <w:rPr>
          <w:rFonts w:ascii="Times New Roman" w:hAnsi="Times New Roman" w:cs="Times New Roman"/>
          <w:sz w:val="28"/>
          <w:szCs w:val="28"/>
        </w:rPr>
        <w:t xml:space="preserve">для крупного городского поселения (город более 100 тыс. чел.) </w:t>
      </w:r>
      <w:r w:rsidR="00203046">
        <w:rPr>
          <w:rFonts w:ascii="Times New Roman" w:hAnsi="Times New Roman" w:cs="Times New Roman"/>
          <w:sz w:val="28"/>
          <w:szCs w:val="28"/>
        </w:rPr>
        <w:t>–</w:t>
      </w:r>
      <w:r w:rsidRPr="00760C89">
        <w:rPr>
          <w:rFonts w:ascii="Times New Roman" w:hAnsi="Times New Roman" w:cs="Times New Roman"/>
          <w:sz w:val="28"/>
          <w:szCs w:val="28"/>
        </w:rPr>
        <w:t xml:space="preserve"> не более 30 мин.;</w:t>
      </w:r>
    </w:p>
    <w:p w14:paraId="3875E37E" w14:textId="77777777" w:rsidR="003340A5" w:rsidRPr="00760C89" w:rsidRDefault="003340A5" w:rsidP="00A4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C89">
        <w:rPr>
          <w:rFonts w:ascii="Times New Roman" w:hAnsi="Times New Roman" w:cs="Times New Roman"/>
          <w:sz w:val="28"/>
          <w:szCs w:val="28"/>
        </w:rPr>
        <w:t>для малых и средних городов, в том</w:t>
      </w:r>
      <w:r w:rsidR="00E609D6">
        <w:rPr>
          <w:rFonts w:ascii="Times New Roman" w:hAnsi="Times New Roman" w:cs="Times New Roman"/>
          <w:sz w:val="28"/>
          <w:szCs w:val="28"/>
        </w:rPr>
        <w:t xml:space="preserve"> числе поселков городского типа</w:t>
      </w:r>
      <w:r w:rsidR="00E609D6">
        <w:rPr>
          <w:rFonts w:ascii="Times New Roman" w:hAnsi="Times New Roman" w:cs="Times New Roman"/>
          <w:sz w:val="28"/>
          <w:szCs w:val="28"/>
        </w:rPr>
        <w:br/>
      </w:r>
      <w:r w:rsidRPr="00760C89">
        <w:rPr>
          <w:rFonts w:ascii="Times New Roman" w:hAnsi="Times New Roman" w:cs="Times New Roman"/>
          <w:sz w:val="28"/>
          <w:szCs w:val="28"/>
        </w:rPr>
        <w:t xml:space="preserve">(от 5 тыс. до 100 тыс. чел.) </w:t>
      </w:r>
      <w:r w:rsidR="00203046">
        <w:rPr>
          <w:rFonts w:ascii="Times New Roman" w:hAnsi="Times New Roman" w:cs="Times New Roman"/>
          <w:sz w:val="28"/>
          <w:szCs w:val="28"/>
        </w:rPr>
        <w:t>–</w:t>
      </w:r>
      <w:r w:rsidRPr="00760C89">
        <w:rPr>
          <w:rFonts w:ascii="Times New Roman" w:hAnsi="Times New Roman" w:cs="Times New Roman"/>
          <w:sz w:val="28"/>
          <w:szCs w:val="28"/>
        </w:rPr>
        <w:t xml:space="preserve"> не более 60 мин.;</w:t>
      </w:r>
    </w:p>
    <w:p w14:paraId="1DA5316B" w14:textId="77777777" w:rsidR="003340A5" w:rsidRPr="00760C89" w:rsidRDefault="003340A5" w:rsidP="00A4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C89">
        <w:rPr>
          <w:rFonts w:ascii="Times New Roman" w:hAnsi="Times New Roman" w:cs="Times New Roman"/>
          <w:sz w:val="28"/>
          <w:szCs w:val="28"/>
        </w:rPr>
        <w:t xml:space="preserve">для населенных пунктов сельских территорий </w:t>
      </w:r>
      <w:r w:rsidR="00203046">
        <w:rPr>
          <w:rFonts w:ascii="Times New Roman" w:hAnsi="Times New Roman" w:cs="Times New Roman"/>
          <w:sz w:val="28"/>
          <w:szCs w:val="28"/>
        </w:rPr>
        <w:t>–</w:t>
      </w:r>
      <w:r w:rsidRPr="00760C89">
        <w:rPr>
          <w:rFonts w:ascii="Times New Roman" w:hAnsi="Times New Roman" w:cs="Times New Roman"/>
          <w:sz w:val="28"/>
          <w:szCs w:val="28"/>
        </w:rPr>
        <w:t xml:space="preserve"> не более 1 час 30 мин.</w:t>
      </w:r>
    </w:p>
    <w:p w14:paraId="656584C6" w14:textId="77777777" w:rsidR="003340A5" w:rsidRPr="00760C89" w:rsidRDefault="003340A5" w:rsidP="00A4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C89">
        <w:rPr>
          <w:rFonts w:ascii="Times New Roman" w:hAnsi="Times New Roman" w:cs="Times New Roman"/>
          <w:sz w:val="28"/>
          <w:szCs w:val="28"/>
        </w:rPr>
        <w:t>Для объектов спортивной инфраструктуры: спортивный зал, физкультурно-оздоровительный комплекс открытого типа (ФОКОТ); малая спортивная площадка, универсальная спортивная игровая площадка, уличные тренажеры, приспособленные спортивные площадки рекомендуется "шаговая" доступность (до 1000 м) и нормативы транспортной доступности не устанавливаются.</w:t>
      </w:r>
    </w:p>
    <w:p w14:paraId="02A394E6" w14:textId="77777777" w:rsidR="003340A5" w:rsidRPr="00760C89" w:rsidRDefault="003340A5" w:rsidP="00A4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C89">
        <w:rPr>
          <w:rFonts w:ascii="Times New Roman" w:hAnsi="Times New Roman" w:cs="Times New Roman"/>
          <w:sz w:val="28"/>
          <w:szCs w:val="28"/>
        </w:rPr>
        <w:t>Для объектов спортивной инфраструктуры: лыжные трассы, спортивные манежи, биатлонные комплексы, спортивные базы, центры спортивной подготовки, в том числе по водным видам спорта (гребные комплексы) нормативы транспортной доступности не устанавливаются.</w:t>
      </w:r>
    </w:p>
    <w:p w14:paraId="5893DD6C" w14:textId="77777777" w:rsidR="003340A5" w:rsidRPr="00760C89" w:rsidRDefault="003340A5" w:rsidP="00A44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0C89">
        <w:rPr>
          <w:rFonts w:ascii="Times New Roman" w:hAnsi="Times New Roman" w:cs="Times New Roman"/>
          <w:bCs/>
          <w:sz w:val="28"/>
          <w:szCs w:val="28"/>
        </w:rPr>
        <w:t>Для районов Крайнего Севера и приравненных к ним территорий, территорий Арктической зоны Российской Федерации с учетом климатических особенностей субъект Российской Федерации самостоятельно определяет категории объектов спортивной инфраструктуры, подлежащих строительству.</w:t>
      </w:r>
    </w:p>
    <w:p w14:paraId="3BA255F9" w14:textId="77777777" w:rsidR="003340A5" w:rsidRPr="00193A80" w:rsidRDefault="003340A5" w:rsidP="00A44CCF">
      <w:pPr>
        <w:pStyle w:val="ConsPlusTitle"/>
        <w:ind w:firstLine="540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</w:p>
    <w:p w14:paraId="5DC904DA" w14:textId="77777777" w:rsidR="00AB7F5A" w:rsidRPr="00E609D6" w:rsidRDefault="00AB7F5A" w:rsidP="00A44CCF">
      <w:pPr>
        <w:pStyle w:val="ConsPlusTitle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609D6">
        <w:rPr>
          <w:rFonts w:ascii="Times New Roman" w:hAnsi="Times New Roman" w:cs="Times New Roman"/>
          <w:sz w:val="28"/>
          <w:szCs w:val="28"/>
        </w:rPr>
        <w:t>Статья</w:t>
      </w:r>
      <w:r w:rsidR="00A51760" w:rsidRPr="00E609D6">
        <w:rPr>
          <w:rFonts w:ascii="Times New Roman" w:hAnsi="Times New Roman" w:cs="Times New Roman"/>
          <w:sz w:val="28"/>
          <w:szCs w:val="28"/>
        </w:rPr>
        <w:t xml:space="preserve"> 5</w:t>
      </w:r>
      <w:r w:rsidR="00203046">
        <w:rPr>
          <w:rFonts w:ascii="Times New Roman" w:hAnsi="Times New Roman" w:cs="Times New Roman"/>
          <w:sz w:val="28"/>
          <w:szCs w:val="28"/>
        </w:rPr>
        <w:t>.</w:t>
      </w:r>
      <w:r w:rsidRPr="00E609D6">
        <w:rPr>
          <w:rFonts w:ascii="Times New Roman" w:hAnsi="Times New Roman" w:cs="Times New Roman"/>
          <w:sz w:val="28"/>
          <w:szCs w:val="28"/>
        </w:rPr>
        <w:t xml:space="preserve"> Расчетные показатели обеспеченности объектами культуры и социального обеспечения местного значения</w:t>
      </w:r>
    </w:p>
    <w:p w14:paraId="03CBFF68" w14:textId="77777777" w:rsidR="00AB7F5A" w:rsidRPr="00E609D6" w:rsidRDefault="00AB7F5A" w:rsidP="00A44CC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11F4F3" w14:textId="77777777" w:rsidR="00C9529A" w:rsidRDefault="00AB7F5A" w:rsidP="00A44CCF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A51760">
        <w:rPr>
          <w:rFonts w:ascii="Times New Roman" w:hAnsi="Times New Roman" w:cs="Times New Roman"/>
          <w:sz w:val="28"/>
          <w:szCs w:val="28"/>
        </w:rPr>
        <w:t>10</w:t>
      </w:r>
    </w:p>
    <w:p w14:paraId="7FEEE2A5" w14:textId="77777777" w:rsidR="00E609D6" w:rsidRDefault="00AB7F5A" w:rsidP="00A44CCF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Нормативы об</w:t>
      </w:r>
      <w:r w:rsidR="00E609D6">
        <w:rPr>
          <w:rFonts w:ascii="Times New Roman" w:hAnsi="Times New Roman" w:cs="Times New Roman"/>
          <w:sz w:val="28"/>
          <w:szCs w:val="28"/>
        </w:rPr>
        <w:t>еспеченности</w:t>
      </w:r>
    </w:p>
    <w:p w14:paraId="0A79C204" w14:textId="77777777" w:rsidR="00AB7F5A" w:rsidRPr="00193A80" w:rsidRDefault="00E609D6" w:rsidP="00A44CCF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объектами культуры </w:t>
      </w:r>
      <w:r w:rsidR="00AB7F5A" w:rsidRPr="00193A80">
        <w:rPr>
          <w:rFonts w:ascii="Times New Roman" w:hAnsi="Times New Roman" w:cs="Times New Roman"/>
          <w:sz w:val="28"/>
          <w:szCs w:val="28"/>
        </w:rPr>
        <w:t>и социального обеспечения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3260"/>
        <w:gridCol w:w="4961"/>
      </w:tblGrid>
      <w:tr w:rsidR="00C9529A" w:rsidRPr="00203046" w14:paraId="00861CD1" w14:textId="77777777" w:rsidTr="00203046">
        <w:trPr>
          <w:tblHeader/>
        </w:trPr>
        <w:tc>
          <w:tcPr>
            <w:tcW w:w="1480" w:type="dxa"/>
            <w:vAlign w:val="center"/>
          </w:tcPr>
          <w:p w14:paraId="7C14C07B" w14:textId="77777777" w:rsidR="00C9529A" w:rsidRPr="00203046" w:rsidRDefault="00C9529A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260" w:type="dxa"/>
            <w:vAlign w:val="center"/>
          </w:tcPr>
          <w:p w14:paraId="43293541" w14:textId="77777777" w:rsidR="00C9529A" w:rsidRPr="00203046" w:rsidRDefault="00C9529A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на 1 тыс. чел./единица измерения</w:t>
            </w:r>
          </w:p>
        </w:tc>
        <w:tc>
          <w:tcPr>
            <w:tcW w:w="4961" w:type="dxa"/>
            <w:vAlign w:val="center"/>
          </w:tcPr>
          <w:p w14:paraId="1EECE125" w14:textId="77777777" w:rsidR="00C9529A" w:rsidRPr="00203046" w:rsidRDefault="00203046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Радиус обслуживания/ метры</w:t>
            </w:r>
          </w:p>
        </w:tc>
      </w:tr>
      <w:tr w:rsidR="00C9529A" w:rsidRPr="00203046" w14:paraId="4924312B" w14:textId="77777777" w:rsidTr="00203046">
        <w:tc>
          <w:tcPr>
            <w:tcW w:w="1480" w:type="dxa"/>
          </w:tcPr>
          <w:p w14:paraId="340C1F45" w14:textId="77777777" w:rsidR="00C9529A" w:rsidRPr="00203046" w:rsidRDefault="00C9529A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массовые библиотеки </w:t>
            </w:r>
          </w:p>
          <w:p w14:paraId="50186D63" w14:textId="77777777" w:rsidR="00C9529A" w:rsidRPr="00203046" w:rsidRDefault="00C9529A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2953B4" w14:textId="77777777" w:rsidR="00C9529A" w:rsidRPr="00203046" w:rsidRDefault="00C9529A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4 тыс. ед. хранения / </w:t>
            </w:r>
          </w:p>
          <w:p w14:paraId="507D15BA" w14:textId="77777777" w:rsidR="00C9529A" w:rsidRPr="00203046" w:rsidRDefault="00C9529A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2 читательских места</w:t>
            </w:r>
          </w:p>
        </w:tc>
        <w:tc>
          <w:tcPr>
            <w:tcW w:w="4961" w:type="dxa"/>
          </w:tcPr>
          <w:p w14:paraId="69B76BA4" w14:textId="77777777" w:rsidR="00C9529A" w:rsidRPr="00203046" w:rsidRDefault="00C9529A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В условиях реконструкции жилой застройки не более 500 м.</w:t>
            </w:r>
          </w:p>
          <w:p w14:paraId="3CA96212" w14:textId="7F384C4F" w:rsidR="00C9529A" w:rsidRPr="00203046" w:rsidRDefault="00F876F8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C9529A" w:rsidRPr="00203046">
              <w:rPr>
                <w:rFonts w:ascii="Times New Roman" w:hAnsi="Times New Roman" w:cs="Times New Roman"/>
                <w:sz w:val="24"/>
                <w:szCs w:val="24"/>
              </w:rPr>
              <w:t>4.19. "СП 35-105-2002. Реконструкция городской застройки с учетом доступности для инвалидов и других маломобильных групп населения" (одобрен Постановле</w:t>
            </w:r>
            <w:r w:rsidR="00203046">
              <w:rPr>
                <w:rFonts w:ascii="Times New Roman" w:hAnsi="Times New Roman" w:cs="Times New Roman"/>
                <w:sz w:val="24"/>
                <w:szCs w:val="24"/>
              </w:rPr>
              <w:t>нием Госстроя РФ от 19.07.2002 №</w:t>
            </w:r>
            <w:r w:rsidR="00C9529A"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89) </w:t>
            </w:r>
          </w:p>
        </w:tc>
      </w:tr>
      <w:tr w:rsidR="00C9529A" w:rsidRPr="00203046" w14:paraId="3161D007" w14:textId="77777777" w:rsidTr="00203046">
        <w:tc>
          <w:tcPr>
            <w:tcW w:w="1480" w:type="dxa"/>
          </w:tcPr>
          <w:p w14:paraId="0C7F164A" w14:textId="77777777" w:rsidR="00C9529A" w:rsidRPr="00203046" w:rsidRDefault="00C9529A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в центральной городской библиотеке </w:t>
            </w:r>
          </w:p>
        </w:tc>
        <w:tc>
          <w:tcPr>
            <w:tcW w:w="3260" w:type="dxa"/>
          </w:tcPr>
          <w:p w14:paraId="0286DC4B" w14:textId="2118262C" w:rsidR="00C9529A" w:rsidRPr="00203046" w:rsidRDefault="00C9529A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на 1 тыс</w:t>
            </w:r>
            <w:r w:rsidR="00203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  <w:r w:rsidR="000167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0,2 тыс. ед. хранения</w:t>
            </w:r>
            <w:r w:rsidR="00203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/ 0,2 читательских места</w:t>
            </w:r>
          </w:p>
        </w:tc>
        <w:tc>
          <w:tcPr>
            <w:tcW w:w="4961" w:type="dxa"/>
          </w:tcPr>
          <w:p w14:paraId="0ABDE0B2" w14:textId="77777777" w:rsidR="00C9529A" w:rsidRPr="00203046" w:rsidRDefault="00C9529A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767254" w14:textId="77777777" w:rsidR="003340A5" w:rsidRPr="00193A80" w:rsidRDefault="003340A5" w:rsidP="00A44CC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0CCA49" w14:textId="77777777" w:rsidR="00AB7F5A" w:rsidRPr="00E609D6" w:rsidRDefault="00AB7F5A" w:rsidP="00A44CCF">
      <w:pPr>
        <w:pStyle w:val="ConsPlusTitle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609D6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A51760" w:rsidRPr="00E609D6">
        <w:rPr>
          <w:rFonts w:ascii="Times New Roman" w:hAnsi="Times New Roman" w:cs="Times New Roman"/>
          <w:sz w:val="28"/>
          <w:szCs w:val="28"/>
        </w:rPr>
        <w:t>6</w:t>
      </w:r>
      <w:r w:rsidR="00E75C93">
        <w:rPr>
          <w:rFonts w:ascii="Times New Roman" w:hAnsi="Times New Roman" w:cs="Times New Roman"/>
          <w:sz w:val="28"/>
          <w:szCs w:val="28"/>
        </w:rPr>
        <w:t>.</w:t>
      </w:r>
      <w:r w:rsidR="00A51760" w:rsidRPr="00E609D6">
        <w:rPr>
          <w:rFonts w:ascii="Times New Roman" w:hAnsi="Times New Roman" w:cs="Times New Roman"/>
          <w:sz w:val="28"/>
          <w:szCs w:val="28"/>
        </w:rPr>
        <w:t xml:space="preserve"> </w:t>
      </w:r>
      <w:r w:rsidRPr="00E609D6">
        <w:rPr>
          <w:rFonts w:ascii="Times New Roman" w:hAnsi="Times New Roman" w:cs="Times New Roman"/>
          <w:sz w:val="28"/>
          <w:szCs w:val="28"/>
        </w:rPr>
        <w:t>Расчетные показатели обеспеченности объектами торговли и общественного питания местного значения</w:t>
      </w:r>
    </w:p>
    <w:p w14:paraId="24B91279" w14:textId="77777777" w:rsidR="00AB7F5A" w:rsidRPr="00193A80" w:rsidRDefault="00AB7F5A" w:rsidP="00A44C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B0673C6" w14:textId="77777777" w:rsidR="00C9529A" w:rsidRDefault="00AB7F5A" w:rsidP="00A44CCF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51760">
        <w:rPr>
          <w:rFonts w:ascii="Times New Roman" w:hAnsi="Times New Roman" w:cs="Times New Roman"/>
          <w:sz w:val="28"/>
          <w:szCs w:val="28"/>
        </w:rPr>
        <w:t>11</w:t>
      </w:r>
    </w:p>
    <w:p w14:paraId="719463E2" w14:textId="77777777" w:rsidR="00AB7F5A" w:rsidRPr="00193A80" w:rsidRDefault="00AB7F5A" w:rsidP="00A44CCF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Нормативы обеспеченности объектами торговли и общественного питания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2126"/>
        <w:gridCol w:w="4536"/>
      </w:tblGrid>
      <w:tr w:rsidR="00C9529A" w:rsidRPr="00E75C93" w14:paraId="1D5D1FF5" w14:textId="77777777" w:rsidTr="00E75C93">
        <w:trPr>
          <w:tblHeader/>
        </w:trPr>
        <w:tc>
          <w:tcPr>
            <w:tcW w:w="1668" w:type="dxa"/>
            <w:vAlign w:val="center"/>
          </w:tcPr>
          <w:p w14:paraId="64C8BB60" w14:textId="77777777" w:rsidR="00C9529A" w:rsidRPr="00E75C93" w:rsidRDefault="00C9529A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417" w:type="dxa"/>
            <w:vAlign w:val="center"/>
          </w:tcPr>
          <w:p w14:paraId="03C94FD5" w14:textId="77777777" w:rsidR="00C9529A" w:rsidRPr="00E75C93" w:rsidRDefault="00C9529A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на 1 тыс. чел</w:t>
            </w:r>
            <w:r w:rsidR="00203046" w:rsidRPr="00E75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5D085ED1" w14:textId="77777777" w:rsidR="00C9529A" w:rsidRPr="00E75C93" w:rsidRDefault="00C9529A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Радиус обслуживания/ метры</w:t>
            </w:r>
          </w:p>
          <w:p w14:paraId="252A59DC" w14:textId="77777777" w:rsidR="00C9529A" w:rsidRPr="00E75C93" w:rsidRDefault="00C9529A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4C60FE8" w14:textId="77777777" w:rsidR="00C9529A" w:rsidRPr="00E75C93" w:rsidRDefault="00C9529A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9529A" w:rsidRPr="00E75C93" w14:paraId="72FA82DA" w14:textId="77777777" w:rsidTr="00E75C93">
        <w:tc>
          <w:tcPr>
            <w:tcW w:w="1668" w:type="dxa"/>
          </w:tcPr>
          <w:p w14:paraId="189FCA54" w14:textId="77777777" w:rsidR="00C9529A" w:rsidRPr="00E75C93" w:rsidRDefault="00E75C93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  <w:r w:rsidR="00C9529A"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4521C791" w14:textId="77777777" w:rsidR="00C9529A" w:rsidRPr="00E75C93" w:rsidRDefault="00C9529A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280 </w:t>
            </w:r>
            <w:r w:rsidR="002D6118" w:rsidRPr="00E75C93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2126" w:type="dxa"/>
          </w:tcPr>
          <w:p w14:paraId="3BF1D15B" w14:textId="58B15A7E" w:rsidR="00C9529A" w:rsidRPr="00E75C93" w:rsidRDefault="00F876F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529A"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ри застройке многоэтажной </w:t>
            </w:r>
            <w:r w:rsidR="00E75C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9529A"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  <w:r w:rsidR="00E75C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F95511" w14:textId="1861F342" w:rsidR="00C9529A" w:rsidRPr="00E75C93" w:rsidRDefault="00C9529A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при застройке одно-, двухэтажной </w:t>
            </w:r>
            <w:r w:rsidR="000167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 800</w:t>
            </w:r>
          </w:p>
        </w:tc>
        <w:tc>
          <w:tcPr>
            <w:tcW w:w="4536" w:type="dxa"/>
          </w:tcPr>
          <w:p w14:paraId="6641522D" w14:textId="7E7F507E" w:rsidR="00C9529A" w:rsidRPr="00E75C93" w:rsidRDefault="00C9529A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В норму расчета магазинов непродовольственных товаров в городских населенных пунктах входят комиссионные магазины из расчета 10 </w:t>
            </w:r>
            <w:r w:rsidR="002D6118" w:rsidRPr="00E75C93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площади на 1 тыс. чел. Магазины заказов следует принимать по заданию на проектирование дополнительно к установленной норме расчета магазинов продовольственных товаров, ориентировочно </w:t>
            </w:r>
            <w:r w:rsidR="000167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 5-10 </w:t>
            </w:r>
            <w:r w:rsidR="002D6118" w:rsidRPr="00E75C93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площади на 1 тыс. чел. В поселках на территориях ведения гражданами садоводства продовольственные магазины следует предусматривать из расчета 80 </w:t>
            </w:r>
            <w:r w:rsidR="002D6118" w:rsidRPr="00E75C93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площади на 1 тыс. чел.</w:t>
            </w:r>
          </w:p>
        </w:tc>
      </w:tr>
      <w:tr w:rsidR="00C9529A" w:rsidRPr="00E75C93" w14:paraId="01BD542E" w14:textId="77777777" w:rsidTr="00E75C93">
        <w:tc>
          <w:tcPr>
            <w:tcW w:w="1668" w:type="dxa"/>
          </w:tcPr>
          <w:p w14:paraId="0F7AE4BA" w14:textId="77777777" w:rsidR="00C9529A" w:rsidRPr="00E75C93" w:rsidRDefault="00C9529A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417" w:type="dxa"/>
          </w:tcPr>
          <w:p w14:paraId="78A56D0A" w14:textId="119C889E" w:rsidR="00C9529A" w:rsidRPr="00E75C93" w:rsidRDefault="00C9529A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Городские населенные пункты – мест 40 (8)</w:t>
            </w:r>
            <w:r w:rsidR="00F876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54FEAF" w14:textId="0095E5C6" w:rsidR="00C9529A" w:rsidRPr="00E75C93" w:rsidRDefault="00C9529A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Сельские населенные 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пункты </w:t>
            </w:r>
            <w:r w:rsidR="00F876F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мест 40</w:t>
            </w:r>
          </w:p>
        </w:tc>
        <w:tc>
          <w:tcPr>
            <w:tcW w:w="2126" w:type="dxa"/>
          </w:tcPr>
          <w:p w14:paraId="40BB68B3" w14:textId="123C3516" w:rsidR="00C9529A" w:rsidRPr="00E75C93" w:rsidRDefault="00F876F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C9529A" w:rsidRPr="00E75C93">
              <w:rPr>
                <w:rFonts w:ascii="Times New Roman" w:hAnsi="Times New Roman" w:cs="Times New Roman"/>
                <w:sz w:val="24"/>
                <w:szCs w:val="24"/>
              </w:rPr>
              <w:t>ри застройке многоэтажной – 500</w:t>
            </w:r>
            <w:r w:rsidR="00E75C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AC6EDF" w14:textId="00BDF3BC" w:rsidR="00C9529A" w:rsidRPr="00E75C93" w:rsidRDefault="00C9529A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при застройке одно-, двухэтажной </w:t>
            </w:r>
            <w:r w:rsidR="00F876F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4536" w:type="dxa"/>
          </w:tcPr>
          <w:p w14:paraId="222644AB" w14:textId="66B36A9B" w:rsidR="00C9529A" w:rsidRPr="00E75C93" w:rsidRDefault="00C9529A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городских населенных пунктах</w:t>
            </w:r>
            <w:r w:rsidR="000167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 курортах и городских населенных пунктах</w:t>
            </w:r>
            <w:r w:rsidR="000167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 центрах туризма расчет сети предприятий общественного питания следует принимать с учетом временного населения: на бальнеологических 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курортах </w:t>
            </w:r>
            <w:r w:rsidR="000167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 до 90 мест на 1 тыс. чел., на климатических курортах </w:t>
            </w:r>
            <w:r w:rsidR="000167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 до 120 мест на 1 тыс. чел.</w:t>
            </w:r>
          </w:p>
          <w:p w14:paraId="31251E14" w14:textId="77777777" w:rsidR="00C9529A" w:rsidRPr="00E75C93" w:rsidRDefault="00C9529A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Потребность в предприятиях общественного питания на производственных предприятиях, в учреждениях, организациях и образовательных организациях рассчитывается по ведомственным нормативам на 1 тыс. работающих (учащихся) в максимальную смену.</w:t>
            </w:r>
          </w:p>
          <w:p w14:paraId="77FFA374" w14:textId="77777777" w:rsidR="00C9529A" w:rsidRPr="00E75C93" w:rsidRDefault="00C9529A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В производственных зонах сельских поселений и других местах приложения труда, а также на полевых станах для обслуживания работающих должны предусматриваться предприятия общественного питания из расчета 220 мест на 1 тыс. работающих в максимальную смену.</w:t>
            </w:r>
          </w:p>
          <w:p w14:paraId="252E9034" w14:textId="77777777" w:rsidR="00C9529A" w:rsidRPr="00E75C93" w:rsidRDefault="00C9529A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Заготовочные предприятия общественного питания рассчитываются по норме 300 кг в сутки на 1 тыс. чел. </w:t>
            </w:r>
          </w:p>
          <w:p w14:paraId="065EE67F" w14:textId="0539A873" w:rsidR="00C9529A" w:rsidRPr="00E75C93" w:rsidRDefault="00C9529A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Для городских зон массового отдыха населения в крупных и крупнейших городских населенных пунктах следует учитывать нормы предприятий общественного питания: 1,1-1,8 места на 1 тыс. чел.</w:t>
            </w:r>
          </w:p>
        </w:tc>
      </w:tr>
    </w:tbl>
    <w:p w14:paraId="57532B79" w14:textId="77777777" w:rsidR="00273D01" w:rsidRDefault="00273D01" w:rsidP="00A44CC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9D19743" w14:textId="77777777" w:rsidR="00AB7F5A" w:rsidRPr="00E609D6" w:rsidRDefault="00AB7F5A" w:rsidP="00A44C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09D6">
        <w:rPr>
          <w:rFonts w:ascii="Times New Roman" w:hAnsi="Times New Roman" w:cs="Times New Roman"/>
          <w:sz w:val="28"/>
          <w:szCs w:val="28"/>
        </w:rPr>
        <w:t>Статья</w:t>
      </w:r>
      <w:r w:rsidR="00A51760" w:rsidRPr="00E609D6">
        <w:rPr>
          <w:rFonts w:ascii="Times New Roman" w:hAnsi="Times New Roman" w:cs="Times New Roman"/>
          <w:sz w:val="28"/>
          <w:szCs w:val="28"/>
        </w:rPr>
        <w:t xml:space="preserve"> 7</w:t>
      </w:r>
      <w:r w:rsidR="00E75C93">
        <w:rPr>
          <w:rFonts w:ascii="Times New Roman" w:hAnsi="Times New Roman" w:cs="Times New Roman"/>
          <w:sz w:val="28"/>
          <w:szCs w:val="28"/>
        </w:rPr>
        <w:t>.</w:t>
      </w:r>
      <w:r w:rsidR="00A51760" w:rsidRPr="00E609D6">
        <w:rPr>
          <w:rFonts w:ascii="Times New Roman" w:hAnsi="Times New Roman" w:cs="Times New Roman"/>
          <w:sz w:val="28"/>
          <w:szCs w:val="28"/>
        </w:rPr>
        <w:t xml:space="preserve"> </w:t>
      </w:r>
      <w:r w:rsidRPr="00E609D6">
        <w:rPr>
          <w:rFonts w:ascii="Times New Roman" w:hAnsi="Times New Roman" w:cs="Times New Roman"/>
          <w:sz w:val="28"/>
          <w:szCs w:val="28"/>
        </w:rPr>
        <w:t xml:space="preserve">Расчетные показатели обеспеченности объектами </w:t>
      </w:r>
      <w:r w:rsidR="00E75C93">
        <w:rPr>
          <w:rFonts w:ascii="Times New Roman" w:hAnsi="Times New Roman" w:cs="Times New Roman"/>
          <w:sz w:val="28"/>
          <w:szCs w:val="28"/>
        </w:rPr>
        <w:br/>
      </w:r>
      <w:r w:rsidRPr="00E609D6">
        <w:rPr>
          <w:rFonts w:ascii="Times New Roman" w:hAnsi="Times New Roman" w:cs="Times New Roman"/>
          <w:sz w:val="28"/>
          <w:szCs w:val="28"/>
        </w:rPr>
        <w:t>социального и коммунально-бытового обеспечения местного значения</w:t>
      </w:r>
    </w:p>
    <w:p w14:paraId="18A4AA34" w14:textId="77777777" w:rsidR="00AB7F5A" w:rsidRPr="00193A80" w:rsidRDefault="00AB7F5A" w:rsidP="00A4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223D99" w14:textId="77777777" w:rsidR="00C9529A" w:rsidRDefault="00AB7F5A" w:rsidP="00A44CCF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51760">
        <w:rPr>
          <w:rFonts w:ascii="Times New Roman" w:hAnsi="Times New Roman" w:cs="Times New Roman"/>
          <w:sz w:val="28"/>
          <w:szCs w:val="28"/>
        </w:rPr>
        <w:t>12</w:t>
      </w:r>
    </w:p>
    <w:p w14:paraId="3CA1CC9B" w14:textId="77777777" w:rsidR="00E609D6" w:rsidRDefault="00AB7F5A" w:rsidP="00A44CCF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Нор</w:t>
      </w:r>
      <w:r w:rsidR="00E609D6">
        <w:rPr>
          <w:rFonts w:ascii="Times New Roman" w:hAnsi="Times New Roman" w:cs="Times New Roman"/>
          <w:sz w:val="28"/>
          <w:szCs w:val="28"/>
        </w:rPr>
        <w:t>мативы обеспеченности объектами</w:t>
      </w:r>
    </w:p>
    <w:p w14:paraId="26332EBA" w14:textId="77777777" w:rsidR="00AB7F5A" w:rsidRPr="00193A80" w:rsidRDefault="00AB7F5A" w:rsidP="00A44CCF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социального и коммунально-бытового обеспечения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1275"/>
        <w:gridCol w:w="2552"/>
        <w:gridCol w:w="4252"/>
      </w:tblGrid>
      <w:tr w:rsidR="00C9529A" w:rsidRPr="00E75C93" w14:paraId="73D7956F" w14:textId="77777777" w:rsidTr="00630910">
        <w:trPr>
          <w:tblHeader/>
        </w:trPr>
        <w:tc>
          <w:tcPr>
            <w:tcW w:w="1622" w:type="dxa"/>
            <w:vAlign w:val="center"/>
          </w:tcPr>
          <w:p w14:paraId="14946453" w14:textId="77777777" w:rsidR="00C9529A" w:rsidRPr="00E75C93" w:rsidRDefault="00C9529A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5" w:type="dxa"/>
            <w:vAlign w:val="center"/>
          </w:tcPr>
          <w:p w14:paraId="1BD973F6" w14:textId="77777777" w:rsidR="00C9529A" w:rsidRPr="00E75C93" w:rsidRDefault="00C9529A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на 1 тыс. чел</w:t>
            </w:r>
          </w:p>
        </w:tc>
        <w:tc>
          <w:tcPr>
            <w:tcW w:w="2552" w:type="dxa"/>
            <w:vAlign w:val="center"/>
          </w:tcPr>
          <w:p w14:paraId="00425380" w14:textId="77777777" w:rsidR="00C9529A" w:rsidRPr="00E75C93" w:rsidRDefault="00C9529A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Радиус обслуживания/ метры</w:t>
            </w:r>
          </w:p>
          <w:p w14:paraId="0B8A12A5" w14:textId="77777777" w:rsidR="00C9529A" w:rsidRPr="00E75C93" w:rsidRDefault="00C9529A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4AF9FFCF" w14:textId="77777777" w:rsidR="00C9529A" w:rsidRPr="00E75C93" w:rsidRDefault="00C9529A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9529A" w:rsidRPr="00E75C93" w14:paraId="5ED2096E" w14:textId="77777777" w:rsidTr="00630910">
        <w:tc>
          <w:tcPr>
            <w:tcW w:w="1622" w:type="dxa"/>
          </w:tcPr>
          <w:p w14:paraId="308CADCC" w14:textId="77777777" w:rsidR="00C9529A" w:rsidRPr="00E75C93" w:rsidRDefault="00C9529A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E75C93">
              <w:rPr>
                <w:rFonts w:ascii="Times New Roman" w:hAnsi="Times New Roman" w:cs="Times New Roman"/>
                <w:sz w:val="24"/>
                <w:szCs w:val="24"/>
              </w:rPr>
              <w:t>дприятия бытового обслуживания</w:t>
            </w:r>
          </w:p>
        </w:tc>
        <w:tc>
          <w:tcPr>
            <w:tcW w:w="1275" w:type="dxa"/>
          </w:tcPr>
          <w:p w14:paraId="1FF4494C" w14:textId="3B97F79D" w:rsidR="00C9529A" w:rsidRPr="00E75C93" w:rsidRDefault="00C9529A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рабочее место 9</w:t>
            </w:r>
          </w:p>
        </w:tc>
        <w:tc>
          <w:tcPr>
            <w:tcW w:w="2552" w:type="dxa"/>
          </w:tcPr>
          <w:p w14:paraId="79ACA872" w14:textId="4A7CD86C" w:rsidR="00C9529A" w:rsidRPr="00E75C93" w:rsidRDefault="00F876F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529A"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ри застройке многоэтажной </w:t>
            </w:r>
            <w:r w:rsidR="00836A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9529A"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  <w:r w:rsidR="00C640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C71453" w14:textId="3891FB82" w:rsidR="00C9529A" w:rsidRPr="00E75C93" w:rsidRDefault="00C9529A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при застройке одно-, двухэтажной </w:t>
            </w:r>
            <w:r w:rsidR="00836A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 800</w:t>
            </w:r>
          </w:p>
        </w:tc>
        <w:tc>
          <w:tcPr>
            <w:tcW w:w="4252" w:type="dxa"/>
          </w:tcPr>
          <w:p w14:paraId="4363982F" w14:textId="77777777" w:rsidR="00C9529A" w:rsidRPr="00E75C93" w:rsidRDefault="00C9529A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29A" w:rsidRPr="00E75C93" w14:paraId="2B2D22AC" w14:textId="77777777" w:rsidTr="00630910">
        <w:tc>
          <w:tcPr>
            <w:tcW w:w="1622" w:type="dxa"/>
          </w:tcPr>
          <w:p w14:paraId="3AC0B04E" w14:textId="77777777" w:rsidR="00C9529A" w:rsidRPr="00E75C93" w:rsidRDefault="00E75C93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Бани</w:t>
            </w:r>
          </w:p>
          <w:p w14:paraId="0D387708" w14:textId="77777777" w:rsidR="00C9529A" w:rsidRPr="00E75C93" w:rsidRDefault="00C9529A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3B2773" w14:textId="77777777" w:rsidR="00C9529A" w:rsidRPr="00E75C93" w:rsidRDefault="00C9529A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мест 5</w:t>
            </w:r>
          </w:p>
        </w:tc>
        <w:tc>
          <w:tcPr>
            <w:tcW w:w="2552" w:type="dxa"/>
          </w:tcPr>
          <w:p w14:paraId="5A6553CC" w14:textId="7EFE5D77" w:rsidR="00C9529A" w:rsidRPr="00E75C93" w:rsidRDefault="00F876F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529A"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ри застройке многоэтажной </w:t>
            </w:r>
            <w:r w:rsidR="00836A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9529A"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  <w:r w:rsidR="00C640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4C9DF6" w14:textId="7B340041" w:rsidR="00C9529A" w:rsidRPr="00E75C93" w:rsidRDefault="00C9529A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при застройке одно-, двухэтажной </w:t>
            </w:r>
            <w:r w:rsidR="00836A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 800</w:t>
            </w:r>
          </w:p>
        </w:tc>
        <w:tc>
          <w:tcPr>
            <w:tcW w:w="4252" w:type="dxa"/>
          </w:tcPr>
          <w:p w14:paraId="2254D2F1" w14:textId="4CC2CB6A" w:rsidR="00C9529A" w:rsidRPr="00E75C93" w:rsidRDefault="00C9529A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В населенных пунктах, обеспеченных благоустроенным жилым фондом, нормы расчета вместимости бань и банно-оздоровительных комплексов на 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тыс. чел. допускается уменьшать до трех мест; для городских населенных пунктов, размещаемых в климатическ</w:t>
            </w:r>
            <w:r w:rsidR="00E10C1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 подрайон</w:t>
            </w:r>
            <w:r w:rsidR="00E10C1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строительства IIА - увеличивать до 8 мест, а для</w:t>
            </w:r>
            <w:r w:rsidR="008272EB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пунктов-новостроек </w:t>
            </w:r>
            <w:r w:rsidR="00827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 до 10 мест</w:t>
            </w:r>
          </w:p>
        </w:tc>
      </w:tr>
      <w:tr w:rsidR="00E57BA4" w:rsidRPr="00E75C93" w14:paraId="68F1FAD4" w14:textId="77777777" w:rsidTr="00630910">
        <w:tc>
          <w:tcPr>
            <w:tcW w:w="1622" w:type="dxa"/>
          </w:tcPr>
          <w:p w14:paraId="694792A3" w14:textId="263078A6" w:rsidR="00E57BA4" w:rsidRDefault="00E57BA4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Гостинцы</w:t>
            </w:r>
          </w:p>
        </w:tc>
        <w:tc>
          <w:tcPr>
            <w:tcW w:w="1275" w:type="dxa"/>
          </w:tcPr>
          <w:p w14:paraId="79D16C66" w14:textId="2C9145C8" w:rsidR="00E57BA4" w:rsidRPr="00E75C93" w:rsidRDefault="00E57B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0D800CDF" w14:textId="77777777" w:rsidR="00E57BA4" w:rsidRPr="00E75C93" w:rsidRDefault="00E57BA4" w:rsidP="00E57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ри застройке многоэтажной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38888D" w14:textId="047A7206" w:rsidR="00E57BA4" w:rsidRDefault="00E57BA4" w:rsidP="00E57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при застройке одно-, двухэтажной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 800</w:t>
            </w:r>
          </w:p>
        </w:tc>
        <w:tc>
          <w:tcPr>
            <w:tcW w:w="4252" w:type="dxa"/>
          </w:tcPr>
          <w:p w14:paraId="7DDB8108" w14:textId="77777777" w:rsidR="00E57BA4" w:rsidRPr="00E75C93" w:rsidRDefault="00E57BA4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9D6" w:rsidRPr="00E75C93" w14:paraId="35643BE3" w14:textId="77777777" w:rsidTr="00E75C93">
        <w:tc>
          <w:tcPr>
            <w:tcW w:w="9701" w:type="dxa"/>
            <w:gridSpan w:val="4"/>
          </w:tcPr>
          <w:p w14:paraId="7D97E005" w14:textId="77777777" w:rsidR="00E609D6" w:rsidRPr="00E75C93" w:rsidRDefault="00E609D6" w:rsidP="00A44CCF">
            <w:pPr>
              <w:pStyle w:val="ConsPlusNormal"/>
              <w:keepNext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  <w:p w14:paraId="467A2138" w14:textId="77777777" w:rsidR="00E609D6" w:rsidRPr="00E75C93" w:rsidRDefault="00E609D6" w:rsidP="00A44C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Учреждения и предприятия социально гарантированного обслуживания следует размещать на территориях, приближенных к местам жительства и работы основной массы населения, в составе общественных центров и в увязке с системой общественного пассажирского транспорта, соблюдая пределы транспортной доступности для объектов обслуживания и их комплексов:</w:t>
            </w:r>
          </w:p>
          <w:p w14:paraId="56592F7E" w14:textId="77777777" w:rsidR="00E609D6" w:rsidRPr="00E75C93" w:rsidRDefault="00E609D6" w:rsidP="00A44C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повседневного посещения </w:t>
            </w:r>
            <w:r w:rsidR="00E75C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30 мин.;</w:t>
            </w:r>
          </w:p>
          <w:p w14:paraId="367FDFEC" w14:textId="77777777" w:rsidR="00E609D6" w:rsidRPr="00E75C93" w:rsidRDefault="00E609D6" w:rsidP="00A44C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периодического </w:t>
            </w:r>
            <w:r w:rsidR="00E75C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 ч.;</w:t>
            </w:r>
          </w:p>
          <w:p w14:paraId="62BE30D5" w14:textId="77777777" w:rsidR="00E609D6" w:rsidRPr="00E75C93" w:rsidRDefault="00E609D6" w:rsidP="00A44C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эпизодического </w:t>
            </w:r>
            <w:r w:rsidR="00E75C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2 ч.</w:t>
            </w:r>
          </w:p>
        </w:tc>
      </w:tr>
    </w:tbl>
    <w:p w14:paraId="615A4B81" w14:textId="77777777" w:rsidR="00760C89" w:rsidRDefault="00760C89" w:rsidP="00A44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0F7E1C" w14:textId="77777777" w:rsidR="00C9529A" w:rsidRDefault="00C9529A" w:rsidP="00A44CCF">
      <w:pPr>
        <w:keepNext/>
        <w:keepLines/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A172DA" w:rsidRPr="00760C89">
        <w:rPr>
          <w:rFonts w:ascii="Times New Roman" w:hAnsi="Times New Roman" w:cs="Times New Roman"/>
          <w:sz w:val="28"/>
          <w:szCs w:val="28"/>
        </w:rPr>
        <w:t xml:space="preserve"> </w:t>
      </w:r>
      <w:r w:rsidR="00A51760">
        <w:rPr>
          <w:rFonts w:ascii="Times New Roman" w:hAnsi="Times New Roman" w:cs="Times New Roman"/>
          <w:sz w:val="28"/>
          <w:szCs w:val="28"/>
        </w:rPr>
        <w:t>13</w:t>
      </w:r>
    </w:p>
    <w:p w14:paraId="4D65E7BD" w14:textId="2CC585C8" w:rsidR="00A172DA" w:rsidRPr="00760C89" w:rsidRDefault="00A172DA" w:rsidP="00A44CCF">
      <w:pPr>
        <w:keepNext/>
        <w:keepLines/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760C89">
        <w:rPr>
          <w:rFonts w:ascii="Times New Roman" w:hAnsi="Times New Roman" w:cs="Times New Roman"/>
          <w:sz w:val="28"/>
          <w:szCs w:val="28"/>
        </w:rPr>
        <w:t xml:space="preserve">Расчетные показатели обеспеченности помещениями участковых уполномоченных полиции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3828"/>
        <w:gridCol w:w="2976"/>
      </w:tblGrid>
      <w:tr w:rsidR="00A172DA" w:rsidRPr="00E75C93" w14:paraId="5407F14E" w14:textId="77777777" w:rsidTr="00836A4D">
        <w:trPr>
          <w:tblHeader/>
        </w:trPr>
        <w:tc>
          <w:tcPr>
            <w:tcW w:w="2897" w:type="dxa"/>
            <w:vAlign w:val="center"/>
          </w:tcPr>
          <w:p w14:paraId="59782942" w14:textId="77777777" w:rsidR="00A172DA" w:rsidRPr="00E75C93" w:rsidRDefault="00A172DA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</w:t>
            </w:r>
          </w:p>
        </w:tc>
        <w:tc>
          <w:tcPr>
            <w:tcW w:w="3828" w:type="dxa"/>
            <w:vAlign w:val="center"/>
          </w:tcPr>
          <w:p w14:paraId="71D39C85" w14:textId="77777777" w:rsidR="00A172DA" w:rsidRPr="00E75C93" w:rsidRDefault="00A172DA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в расчете на </w:t>
            </w:r>
            <w:r w:rsidR="00C3656B"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1 рабочее место </w:t>
            </w:r>
          </w:p>
        </w:tc>
        <w:tc>
          <w:tcPr>
            <w:tcW w:w="2976" w:type="dxa"/>
            <w:vAlign w:val="center"/>
          </w:tcPr>
          <w:p w14:paraId="5E288876" w14:textId="77777777" w:rsidR="00A172DA" w:rsidRPr="00E75C93" w:rsidRDefault="00A172DA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C3656B" w:rsidRPr="00E75C93" w14:paraId="0ACF606C" w14:textId="77777777" w:rsidTr="00836A4D">
        <w:tc>
          <w:tcPr>
            <w:tcW w:w="2897" w:type="dxa"/>
          </w:tcPr>
          <w:p w14:paraId="4FC12064" w14:textId="77777777" w:rsidR="00C3656B" w:rsidRPr="00E75C93" w:rsidRDefault="00C3656B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Помещение участкового уполномоченного полиции</w:t>
            </w:r>
          </w:p>
        </w:tc>
        <w:tc>
          <w:tcPr>
            <w:tcW w:w="3828" w:type="dxa"/>
          </w:tcPr>
          <w:p w14:paraId="3F047B1D" w14:textId="77777777" w:rsidR="00C3656B" w:rsidRPr="00E75C93" w:rsidRDefault="00C3656B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E75C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м / минимально допустимый уровень</w:t>
            </w:r>
          </w:p>
        </w:tc>
        <w:tc>
          <w:tcPr>
            <w:tcW w:w="2976" w:type="dxa"/>
          </w:tcPr>
          <w:p w14:paraId="29F3D8C2" w14:textId="77777777" w:rsidR="00C3656B" w:rsidRPr="00E75C93" w:rsidRDefault="00C3656B" w:rsidP="00A44CCF">
            <w:pPr>
              <w:tabs>
                <w:tab w:val="center" w:pos="1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5027D" w:rsidRPr="00E75C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50B2CFD2" w14:textId="77777777" w:rsidR="00A172DA" w:rsidRPr="00193A80" w:rsidRDefault="00A172DA" w:rsidP="00A44C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DB9B27" w14:textId="77777777" w:rsidR="00760C89" w:rsidRPr="00760C89" w:rsidRDefault="00760C89" w:rsidP="00A44CCF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60C89">
        <w:rPr>
          <w:rFonts w:ascii="Times New Roman" w:hAnsi="Times New Roman" w:cs="Times New Roman"/>
          <w:sz w:val="28"/>
          <w:szCs w:val="28"/>
        </w:rPr>
        <w:t>Таблица</w:t>
      </w:r>
      <w:r w:rsidR="00E75C93">
        <w:rPr>
          <w:rFonts w:ascii="Times New Roman" w:hAnsi="Times New Roman" w:cs="Times New Roman"/>
          <w:sz w:val="28"/>
          <w:szCs w:val="28"/>
        </w:rPr>
        <w:t xml:space="preserve"> </w:t>
      </w:r>
      <w:r w:rsidR="00A51760">
        <w:rPr>
          <w:rFonts w:ascii="Times New Roman" w:hAnsi="Times New Roman" w:cs="Times New Roman"/>
          <w:sz w:val="28"/>
          <w:szCs w:val="28"/>
        </w:rPr>
        <w:t>14</w:t>
      </w:r>
    </w:p>
    <w:p w14:paraId="61DC2EA3" w14:textId="77777777" w:rsidR="00C20D88" w:rsidRPr="00760C89" w:rsidRDefault="00C20D88" w:rsidP="00A44CCF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60C89">
        <w:rPr>
          <w:rFonts w:ascii="Times New Roman" w:hAnsi="Times New Roman" w:cs="Times New Roman"/>
          <w:sz w:val="28"/>
          <w:szCs w:val="28"/>
        </w:rPr>
        <w:t xml:space="preserve">Расчетные показатели объектов, относящихся к области здравоохранения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1276"/>
        <w:gridCol w:w="2976"/>
        <w:gridCol w:w="1985"/>
        <w:gridCol w:w="1984"/>
      </w:tblGrid>
      <w:tr w:rsidR="00C20D88" w:rsidRPr="00E75C93" w14:paraId="26F7814E" w14:textId="77777777" w:rsidTr="00E75C93">
        <w:trPr>
          <w:tblHeader/>
        </w:trPr>
        <w:tc>
          <w:tcPr>
            <w:tcW w:w="1480" w:type="dxa"/>
            <w:vAlign w:val="center"/>
          </w:tcPr>
          <w:p w14:paraId="56F60CA3" w14:textId="77777777" w:rsidR="00C20D88" w:rsidRPr="00E75C93" w:rsidRDefault="00C20D88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Align w:val="center"/>
          </w:tcPr>
          <w:p w14:paraId="384FB8DC" w14:textId="77777777" w:rsidR="00C20D88" w:rsidRPr="00E75C93" w:rsidRDefault="00C20D88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Число/</w:t>
            </w:r>
          </w:p>
          <w:p w14:paraId="65739C1F" w14:textId="77777777" w:rsidR="00C20D88" w:rsidRPr="00E75C93" w:rsidRDefault="00C20D88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76" w:type="dxa"/>
            <w:vAlign w:val="center"/>
          </w:tcPr>
          <w:p w14:paraId="1F39470D" w14:textId="77777777" w:rsidR="00C20D88" w:rsidRPr="00E75C93" w:rsidRDefault="00C20D88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Минимальный размер земельного участка</w:t>
            </w:r>
          </w:p>
          <w:p w14:paraId="736785E0" w14:textId="77777777" w:rsidR="00C20D88" w:rsidRPr="00E75C93" w:rsidRDefault="00C20D88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(кв.</w:t>
            </w:r>
            <w:r w:rsidR="00E75C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м на место/единица измерения)</w:t>
            </w:r>
          </w:p>
        </w:tc>
        <w:tc>
          <w:tcPr>
            <w:tcW w:w="1985" w:type="dxa"/>
            <w:vAlign w:val="center"/>
          </w:tcPr>
          <w:p w14:paraId="6587DF81" w14:textId="77777777" w:rsidR="00C20D88" w:rsidRPr="00E75C93" w:rsidRDefault="00E75C93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Радиус обслуживания/ метры</w:t>
            </w:r>
          </w:p>
        </w:tc>
        <w:tc>
          <w:tcPr>
            <w:tcW w:w="1984" w:type="dxa"/>
            <w:vAlign w:val="center"/>
          </w:tcPr>
          <w:p w14:paraId="28963EE4" w14:textId="77777777" w:rsidR="00C20D88" w:rsidRPr="00E75C93" w:rsidRDefault="00C20D88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20D88" w:rsidRPr="00E75C93" w14:paraId="7F7BDBE9" w14:textId="77777777" w:rsidTr="00E75C93">
        <w:tc>
          <w:tcPr>
            <w:tcW w:w="1480" w:type="dxa"/>
          </w:tcPr>
          <w:p w14:paraId="002843F6" w14:textId="77777777" w:rsidR="00C20D88" w:rsidRPr="00E75C93" w:rsidRDefault="00C20D88" w:rsidP="00A44CCF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Фельдшерский пункт</w:t>
            </w:r>
          </w:p>
          <w:p w14:paraId="23C3F7CE" w14:textId="77777777" w:rsidR="00C20D88" w:rsidRPr="00E75C93" w:rsidRDefault="00C20D88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065F99" w14:textId="77777777" w:rsidR="00C20D88" w:rsidRPr="00E75C93" w:rsidRDefault="00C20D88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</w:p>
        </w:tc>
        <w:tc>
          <w:tcPr>
            <w:tcW w:w="2976" w:type="dxa"/>
          </w:tcPr>
          <w:p w14:paraId="7F8E3690" w14:textId="4DDFF322" w:rsidR="00C20D88" w:rsidRPr="00E75C93" w:rsidRDefault="00C20D88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В ПЗЗ нет</w:t>
            </w:r>
            <w:r w:rsidR="00836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E43D6D" w14:textId="77777777" w:rsidR="00836A4D" w:rsidRDefault="00836A4D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F1AB9" w14:textId="449A7E18" w:rsidR="00C20D88" w:rsidRPr="00E75C93" w:rsidRDefault="00C20D88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0,1 га на 100 посещений в смену, но не менее 0,2 га</w:t>
            </w:r>
          </w:p>
          <w:p w14:paraId="7B20E9D8" w14:textId="32BB36A5" w:rsidR="00C20D88" w:rsidRPr="00E75C93" w:rsidRDefault="00C20D88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"СП 158.13330.2014. Свод правил. Здания и помещения медицинских 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организаций. Правила проектирования" (утв. Приказом Минстроя России от 18.02.2014 </w:t>
            </w:r>
            <w:r w:rsidR="00F41A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 58/пр)</w:t>
            </w:r>
            <w:r w:rsidR="00836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B7FDFA" w14:textId="77777777" w:rsidR="00C20D88" w:rsidRPr="00E75C93" w:rsidRDefault="00C20D88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73910" w14:textId="77777777" w:rsidR="00C20D88" w:rsidRPr="00E75C93" w:rsidRDefault="00C20D88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  <w:p w14:paraId="1574DB1B" w14:textId="77777777" w:rsidR="00C20D88" w:rsidRPr="00E75C93" w:rsidRDefault="00C20D88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64871" w14:textId="77777777" w:rsidR="00C20D88" w:rsidRPr="00E75C93" w:rsidRDefault="00C20D88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5E247" w14:textId="77777777" w:rsidR="00C20D88" w:rsidRPr="00E75C93" w:rsidRDefault="00C20D88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6A5B8" w14:textId="77777777" w:rsidR="00C20D88" w:rsidRPr="00E75C93" w:rsidRDefault="00C20D88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605B48" w14:textId="61FD11A3" w:rsidR="00C20D88" w:rsidRPr="00E75C93" w:rsidRDefault="00C20D88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</w:t>
            </w:r>
            <w:r w:rsidR="00836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9AD862" w14:textId="77777777" w:rsidR="00C20D88" w:rsidRPr="00E75C93" w:rsidRDefault="00C20D88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C11EC" w14:textId="77777777" w:rsidR="00C20D88" w:rsidRPr="00E75C93" w:rsidRDefault="00C20D88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фельдшерско-акушерских пунктов в сельской 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местности принимается в пределах 30 мин (с использованием транспорта).</w:t>
            </w:r>
          </w:p>
          <w:p w14:paraId="4DF88145" w14:textId="77777777" w:rsidR="00C20D88" w:rsidRPr="00E75C93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841BB1" w14:textId="77777777" w:rsidR="00C20D88" w:rsidRPr="00E75C93" w:rsidRDefault="00C20D88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и площади поме</w:t>
            </w:r>
            <w:r w:rsidR="00F41AED">
              <w:rPr>
                <w:rFonts w:ascii="Times New Roman" w:hAnsi="Times New Roman" w:cs="Times New Roman"/>
                <w:sz w:val="24"/>
                <w:szCs w:val="24"/>
              </w:rPr>
              <w:t xml:space="preserve">щений определяются приложением 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  <w:p w14:paraId="54273728" w14:textId="77777777" w:rsidR="00C20D88" w:rsidRPr="00E75C93" w:rsidRDefault="00C20D88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 xml:space="preserve">СП 158.13330.2014. 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Свод правил. Здания и помещения медицинских организаций. Правила проектирования (утв. Приказом Минстроя России от 18.02.2014 </w:t>
            </w:r>
            <w:r w:rsidR="00F41A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58/пр)  в зависимости от численности обслуживающего населения</w:t>
            </w:r>
          </w:p>
        </w:tc>
      </w:tr>
    </w:tbl>
    <w:p w14:paraId="0356CD01" w14:textId="77777777" w:rsidR="00C20D88" w:rsidRPr="00193A80" w:rsidRDefault="00C20D88" w:rsidP="00A44CC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highlight w:val="cyan"/>
        </w:rPr>
      </w:pPr>
    </w:p>
    <w:p w14:paraId="34034B92" w14:textId="68027F77" w:rsidR="00C9529A" w:rsidRPr="00760C89" w:rsidRDefault="00C9529A" w:rsidP="00A44CCF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60C89">
        <w:rPr>
          <w:rFonts w:ascii="Times New Roman" w:hAnsi="Times New Roman" w:cs="Times New Roman"/>
          <w:sz w:val="28"/>
          <w:szCs w:val="28"/>
        </w:rPr>
        <w:t>Таблица</w:t>
      </w:r>
      <w:r w:rsidR="00E10C19">
        <w:rPr>
          <w:rFonts w:ascii="Times New Roman" w:hAnsi="Times New Roman" w:cs="Times New Roman"/>
          <w:sz w:val="28"/>
          <w:szCs w:val="28"/>
        </w:rPr>
        <w:t xml:space="preserve"> </w:t>
      </w:r>
      <w:r w:rsidR="00A51760">
        <w:rPr>
          <w:rFonts w:ascii="Times New Roman" w:hAnsi="Times New Roman" w:cs="Times New Roman"/>
          <w:sz w:val="28"/>
          <w:szCs w:val="28"/>
        </w:rPr>
        <w:t>15</w:t>
      </w:r>
    </w:p>
    <w:p w14:paraId="7D770052" w14:textId="77777777" w:rsidR="00C20D88" w:rsidRPr="00760C89" w:rsidRDefault="00C20D88" w:rsidP="00A44CCF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60C89">
        <w:rPr>
          <w:rFonts w:ascii="Times New Roman" w:hAnsi="Times New Roman" w:cs="Times New Roman"/>
          <w:sz w:val="28"/>
          <w:szCs w:val="28"/>
        </w:rPr>
        <w:t>Расчетные показатели объектов, относящи</w:t>
      </w:r>
      <w:r w:rsidR="00F41AED">
        <w:rPr>
          <w:rFonts w:ascii="Times New Roman" w:hAnsi="Times New Roman" w:cs="Times New Roman"/>
          <w:sz w:val="28"/>
          <w:szCs w:val="28"/>
        </w:rPr>
        <w:t>хся к области отдыха и туризма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1276"/>
        <w:gridCol w:w="1984"/>
        <w:gridCol w:w="1843"/>
        <w:gridCol w:w="3118"/>
      </w:tblGrid>
      <w:tr w:rsidR="00C20D88" w:rsidRPr="00F41AED" w14:paraId="0C933341" w14:textId="77777777" w:rsidTr="00836A4D">
        <w:trPr>
          <w:tblHeader/>
        </w:trPr>
        <w:tc>
          <w:tcPr>
            <w:tcW w:w="1480" w:type="dxa"/>
            <w:vAlign w:val="center"/>
          </w:tcPr>
          <w:p w14:paraId="59543349" w14:textId="77777777" w:rsidR="00C20D88" w:rsidRPr="00F41AED" w:rsidRDefault="00C20D88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Align w:val="center"/>
          </w:tcPr>
          <w:p w14:paraId="0E406E22" w14:textId="77777777" w:rsidR="00C20D88" w:rsidRPr="00F41AED" w:rsidRDefault="00C20D88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Align w:val="center"/>
          </w:tcPr>
          <w:p w14:paraId="58CDD66E" w14:textId="77777777" w:rsidR="00C20D88" w:rsidRPr="00F41AED" w:rsidRDefault="00C20D88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Минимальный размер земельного участка</w:t>
            </w:r>
          </w:p>
          <w:p w14:paraId="6BA8301F" w14:textId="77777777" w:rsidR="00C20D88" w:rsidRPr="00F41AED" w:rsidRDefault="00C20D88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(кв.</w:t>
            </w:r>
            <w:r w:rsidR="00F41A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м на 1 место/единица измерения)</w:t>
            </w:r>
          </w:p>
        </w:tc>
        <w:tc>
          <w:tcPr>
            <w:tcW w:w="1843" w:type="dxa"/>
            <w:vAlign w:val="center"/>
          </w:tcPr>
          <w:p w14:paraId="2E4B0043" w14:textId="77777777" w:rsidR="00C20D88" w:rsidRPr="00F41AED" w:rsidRDefault="00F41AED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Радиус обслуживания/ метры</w:t>
            </w:r>
          </w:p>
        </w:tc>
        <w:tc>
          <w:tcPr>
            <w:tcW w:w="3118" w:type="dxa"/>
            <w:vAlign w:val="center"/>
          </w:tcPr>
          <w:p w14:paraId="0E55CC81" w14:textId="77777777" w:rsidR="00C20D88" w:rsidRPr="00F41AED" w:rsidRDefault="00C20D88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20D88" w:rsidRPr="00F41AED" w14:paraId="3DE86D3E" w14:textId="77777777" w:rsidTr="00836A4D">
        <w:tc>
          <w:tcPr>
            <w:tcW w:w="1480" w:type="dxa"/>
          </w:tcPr>
          <w:p w14:paraId="0621F58C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Базы отдыха, молодежные лагеря </w:t>
            </w:r>
          </w:p>
        </w:tc>
        <w:tc>
          <w:tcPr>
            <w:tcW w:w="1276" w:type="dxa"/>
          </w:tcPr>
          <w:p w14:paraId="5FD5A06C" w14:textId="77777777" w:rsidR="00C20D88" w:rsidRPr="00F41AED" w:rsidRDefault="00C20D88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84" w:type="dxa"/>
          </w:tcPr>
          <w:p w14:paraId="217841A7" w14:textId="6C426534" w:rsidR="00C20D88" w:rsidRPr="00F41AED" w:rsidRDefault="008272EB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C20D88" w:rsidRPr="00F41AED">
              <w:rPr>
                <w:rFonts w:ascii="Times New Roman" w:hAnsi="Times New Roman" w:cs="Times New Roman"/>
                <w:sz w:val="24"/>
                <w:szCs w:val="24"/>
              </w:rPr>
              <w:t>-160</w:t>
            </w:r>
          </w:p>
        </w:tc>
        <w:tc>
          <w:tcPr>
            <w:tcW w:w="1843" w:type="dxa"/>
          </w:tcPr>
          <w:p w14:paraId="1D7B6528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vMerge w:val="restart"/>
          </w:tcPr>
          <w:p w14:paraId="21E47FEE" w14:textId="77777777" w:rsidR="00C20D88" w:rsidRPr="00F41AED" w:rsidRDefault="00C20D88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Конкретные значения нормативов земельных участков в указанных пределах принимаются по местным условиям. Размеры земельных участков даны без учета площади хозяйственных зон</w:t>
            </w:r>
          </w:p>
          <w:p w14:paraId="560CA37A" w14:textId="77777777" w:rsidR="00C20D88" w:rsidRPr="00F41AED" w:rsidRDefault="00C20D88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"СП 42.13330.2016. Свод правил. Градостроительство. Планировка и застройка городских и сельских поселений. Актуализированная редакция СНиП 2.07.01-89*" (утв. Приказом Минстроя России от 30.12.2016 </w:t>
            </w:r>
            <w:r w:rsidR="00F41A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1034/пр) (ред. от 31.05.2022)</w:t>
            </w:r>
          </w:p>
        </w:tc>
      </w:tr>
      <w:tr w:rsidR="00C20D88" w:rsidRPr="00F41AED" w14:paraId="57FE1683" w14:textId="77777777" w:rsidTr="00836A4D">
        <w:tc>
          <w:tcPr>
            <w:tcW w:w="1480" w:type="dxa"/>
          </w:tcPr>
          <w:p w14:paraId="18B3A8E9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Туристские базы, место</w:t>
            </w:r>
          </w:p>
        </w:tc>
        <w:tc>
          <w:tcPr>
            <w:tcW w:w="1276" w:type="dxa"/>
          </w:tcPr>
          <w:p w14:paraId="3F63ADC3" w14:textId="77777777" w:rsidR="00C20D88" w:rsidRPr="00F41AED" w:rsidRDefault="00C20D88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84" w:type="dxa"/>
          </w:tcPr>
          <w:p w14:paraId="6E0DF7BD" w14:textId="1663057F" w:rsidR="00C20D88" w:rsidRPr="00F41AED" w:rsidRDefault="008272EB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C20D88" w:rsidRPr="00F41AED">
              <w:rPr>
                <w:rFonts w:ascii="Times New Roman" w:hAnsi="Times New Roman" w:cs="Times New Roman"/>
                <w:sz w:val="24"/>
                <w:szCs w:val="24"/>
              </w:rPr>
              <w:t>-80</w:t>
            </w:r>
          </w:p>
        </w:tc>
        <w:tc>
          <w:tcPr>
            <w:tcW w:w="1843" w:type="dxa"/>
          </w:tcPr>
          <w:p w14:paraId="28E60F10" w14:textId="77777777" w:rsidR="00C20D88" w:rsidRPr="00F41AED" w:rsidRDefault="00C20D88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vMerge/>
          </w:tcPr>
          <w:p w14:paraId="1CDCA6F7" w14:textId="77777777" w:rsidR="00C20D88" w:rsidRPr="00F41AED" w:rsidRDefault="00C20D88" w:rsidP="00A44CC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88" w:rsidRPr="00F41AED" w14:paraId="4806FEFD" w14:textId="77777777" w:rsidTr="00836A4D">
        <w:tc>
          <w:tcPr>
            <w:tcW w:w="1480" w:type="dxa"/>
          </w:tcPr>
          <w:p w14:paraId="49B2960D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Мотели</w:t>
            </w:r>
          </w:p>
          <w:p w14:paraId="6333513A" w14:textId="77777777" w:rsidR="00C20D88" w:rsidRPr="00F41AED" w:rsidRDefault="00C20D88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C01C79" w14:textId="77777777" w:rsidR="00C20D88" w:rsidRPr="00F41AED" w:rsidRDefault="00C20D88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84" w:type="dxa"/>
          </w:tcPr>
          <w:p w14:paraId="5F113834" w14:textId="668E71D7" w:rsidR="00C20D88" w:rsidRPr="00F41AED" w:rsidRDefault="008272EB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C20D88" w:rsidRPr="00F41AE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1843" w:type="dxa"/>
          </w:tcPr>
          <w:p w14:paraId="32A61276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vMerge/>
          </w:tcPr>
          <w:p w14:paraId="281EFE1A" w14:textId="77777777" w:rsidR="00C20D88" w:rsidRPr="00F41AED" w:rsidRDefault="00C20D88" w:rsidP="00A44CC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88" w:rsidRPr="00F41AED" w14:paraId="0FC6CFBF" w14:textId="77777777" w:rsidTr="00836A4D">
        <w:tc>
          <w:tcPr>
            <w:tcW w:w="1480" w:type="dxa"/>
          </w:tcPr>
          <w:p w14:paraId="4F711E0E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Кемпинги</w:t>
            </w:r>
          </w:p>
          <w:p w14:paraId="419AD960" w14:textId="77777777" w:rsidR="00C20D88" w:rsidRPr="00F41AED" w:rsidRDefault="00C20D88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920CFE" w14:textId="77777777" w:rsidR="00C20D88" w:rsidRPr="00F41AED" w:rsidRDefault="00C20D88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84" w:type="dxa"/>
          </w:tcPr>
          <w:p w14:paraId="3A09534D" w14:textId="68D63C3F" w:rsidR="00C20D88" w:rsidRPr="00F41AED" w:rsidRDefault="008272EB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C20D88" w:rsidRPr="00F41AED">
              <w:rPr>
                <w:rFonts w:ascii="Times New Roman" w:hAnsi="Times New Roman" w:cs="Times New Roman"/>
                <w:sz w:val="24"/>
                <w:szCs w:val="24"/>
              </w:rPr>
              <w:t>-150</w:t>
            </w:r>
          </w:p>
        </w:tc>
        <w:tc>
          <w:tcPr>
            <w:tcW w:w="1843" w:type="dxa"/>
          </w:tcPr>
          <w:p w14:paraId="12CD8186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vMerge/>
          </w:tcPr>
          <w:p w14:paraId="70EEAF45" w14:textId="77777777" w:rsidR="00C20D88" w:rsidRPr="00F41AED" w:rsidRDefault="00C20D88" w:rsidP="00A44CC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1C9898" w14:textId="77777777" w:rsidR="00C20D88" w:rsidRPr="00193A80" w:rsidRDefault="00C20D88" w:rsidP="00A44CC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3916E0A0" w14:textId="77777777" w:rsidR="00AB7F5A" w:rsidRPr="00E609D6" w:rsidRDefault="00AB7F5A" w:rsidP="00A44CCF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609D6">
        <w:rPr>
          <w:rFonts w:ascii="Times New Roman" w:hAnsi="Times New Roman" w:cs="Times New Roman"/>
          <w:sz w:val="28"/>
          <w:szCs w:val="28"/>
        </w:rPr>
        <w:lastRenderedPageBreak/>
        <w:t>Глава</w:t>
      </w:r>
      <w:r w:rsidR="00A51760" w:rsidRPr="00E609D6">
        <w:rPr>
          <w:rFonts w:ascii="Times New Roman" w:hAnsi="Times New Roman" w:cs="Times New Roman"/>
          <w:sz w:val="28"/>
          <w:szCs w:val="28"/>
        </w:rPr>
        <w:t xml:space="preserve"> </w:t>
      </w:r>
      <w:r w:rsidR="003051BE" w:rsidRPr="00E609D6">
        <w:rPr>
          <w:rFonts w:ascii="Times New Roman" w:hAnsi="Times New Roman" w:cs="Times New Roman"/>
          <w:sz w:val="28"/>
          <w:szCs w:val="28"/>
        </w:rPr>
        <w:t>3</w:t>
      </w:r>
      <w:r w:rsidR="00F41AED">
        <w:rPr>
          <w:rFonts w:ascii="Times New Roman" w:hAnsi="Times New Roman" w:cs="Times New Roman"/>
          <w:sz w:val="28"/>
          <w:szCs w:val="28"/>
        </w:rPr>
        <w:t>.</w:t>
      </w:r>
      <w:r w:rsidRPr="00E609D6">
        <w:rPr>
          <w:rFonts w:ascii="Times New Roman" w:hAnsi="Times New Roman" w:cs="Times New Roman"/>
          <w:sz w:val="28"/>
          <w:szCs w:val="28"/>
        </w:rPr>
        <w:t xml:space="preserve"> РАСЧЕТНЫЕ ПОКАЗАТЕЛИ ОЗЕЛЕНЕННЫХ</w:t>
      </w:r>
    </w:p>
    <w:p w14:paraId="3DB4390F" w14:textId="77777777" w:rsidR="00AB7F5A" w:rsidRPr="00E609D6" w:rsidRDefault="00AB7F5A" w:rsidP="00A44CCF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609D6">
        <w:rPr>
          <w:rFonts w:ascii="Times New Roman" w:hAnsi="Times New Roman" w:cs="Times New Roman"/>
          <w:sz w:val="28"/>
          <w:szCs w:val="28"/>
        </w:rPr>
        <w:t>ТЕРРИТОРИЙ И ЗЕЛЕНЫХ ЗОН</w:t>
      </w:r>
    </w:p>
    <w:p w14:paraId="45FDD39C" w14:textId="77777777" w:rsidR="00AB7F5A" w:rsidRPr="00E609D6" w:rsidRDefault="00AB7F5A" w:rsidP="00A44CCF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ABD560" w14:textId="77777777" w:rsidR="00AB7F5A" w:rsidRPr="00E609D6" w:rsidRDefault="00AB7F5A" w:rsidP="00A44CCF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609D6">
        <w:rPr>
          <w:rFonts w:ascii="Times New Roman" w:hAnsi="Times New Roman" w:cs="Times New Roman"/>
          <w:sz w:val="28"/>
          <w:szCs w:val="28"/>
        </w:rPr>
        <w:t>Статья</w:t>
      </w:r>
      <w:r w:rsidR="00A51760" w:rsidRPr="00E609D6">
        <w:rPr>
          <w:rFonts w:ascii="Times New Roman" w:hAnsi="Times New Roman" w:cs="Times New Roman"/>
          <w:sz w:val="28"/>
          <w:szCs w:val="28"/>
        </w:rPr>
        <w:t xml:space="preserve"> 8</w:t>
      </w:r>
      <w:r w:rsidR="00F41AED">
        <w:rPr>
          <w:rFonts w:ascii="Times New Roman" w:hAnsi="Times New Roman" w:cs="Times New Roman"/>
          <w:sz w:val="28"/>
          <w:szCs w:val="28"/>
        </w:rPr>
        <w:t>.</w:t>
      </w:r>
      <w:r w:rsidRPr="00E609D6">
        <w:rPr>
          <w:rFonts w:ascii="Times New Roman" w:hAnsi="Times New Roman" w:cs="Times New Roman"/>
          <w:sz w:val="28"/>
          <w:szCs w:val="28"/>
        </w:rPr>
        <w:t xml:space="preserve"> Расчетные показатели минимально допустимой </w:t>
      </w:r>
      <w:r w:rsidR="00F41AED">
        <w:rPr>
          <w:rFonts w:ascii="Times New Roman" w:hAnsi="Times New Roman" w:cs="Times New Roman"/>
          <w:sz w:val="28"/>
          <w:szCs w:val="28"/>
        </w:rPr>
        <w:br/>
      </w:r>
      <w:r w:rsidRPr="00E609D6">
        <w:rPr>
          <w:rFonts w:ascii="Times New Roman" w:hAnsi="Times New Roman" w:cs="Times New Roman"/>
          <w:sz w:val="28"/>
          <w:szCs w:val="28"/>
        </w:rPr>
        <w:t xml:space="preserve">площади озелененных территорий общего пользования </w:t>
      </w:r>
      <w:r w:rsidR="00F41AED">
        <w:rPr>
          <w:rFonts w:ascii="Times New Roman" w:hAnsi="Times New Roman" w:cs="Times New Roman"/>
          <w:sz w:val="28"/>
          <w:szCs w:val="28"/>
        </w:rPr>
        <w:br/>
      </w:r>
      <w:r w:rsidRPr="00E609D6">
        <w:rPr>
          <w:rFonts w:ascii="Times New Roman" w:hAnsi="Times New Roman" w:cs="Times New Roman"/>
          <w:sz w:val="28"/>
          <w:szCs w:val="28"/>
        </w:rPr>
        <w:t>в границах городского округа</w:t>
      </w:r>
    </w:p>
    <w:p w14:paraId="1C258537" w14:textId="77777777" w:rsidR="00AB7F5A" w:rsidRPr="00193A80" w:rsidRDefault="00AB7F5A" w:rsidP="00A44CCF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6745171" w14:textId="77777777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допустимой площади озелененных территорий общего пользования устанавливаются региональными нормативами градостроительного проектирования Архангельской области.</w:t>
      </w:r>
    </w:p>
    <w:p w14:paraId="217AD5DF" w14:textId="77777777" w:rsidR="00E609D6" w:rsidRPr="00193A80" w:rsidRDefault="00E609D6" w:rsidP="00A4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6B9871" w14:textId="77777777" w:rsidR="00AB7F5A" w:rsidRPr="00E609D6" w:rsidRDefault="00AB7F5A" w:rsidP="00A44C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09D6">
        <w:rPr>
          <w:rFonts w:ascii="Times New Roman" w:hAnsi="Times New Roman" w:cs="Times New Roman"/>
          <w:sz w:val="28"/>
          <w:szCs w:val="28"/>
        </w:rPr>
        <w:t>Глава</w:t>
      </w:r>
      <w:r w:rsidR="00A51760" w:rsidRPr="00E609D6">
        <w:rPr>
          <w:rFonts w:ascii="Times New Roman" w:hAnsi="Times New Roman" w:cs="Times New Roman"/>
          <w:sz w:val="28"/>
          <w:szCs w:val="28"/>
        </w:rPr>
        <w:t xml:space="preserve"> </w:t>
      </w:r>
      <w:r w:rsidR="003051BE" w:rsidRPr="00E609D6">
        <w:rPr>
          <w:rFonts w:ascii="Times New Roman" w:hAnsi="Times New Roman" w:cs="Times New Roman"/>
          <w:sz w:val="28"/>
          <w:szCs w:val="28"/>
        </w:rPr>
        <w:t>4</w:t>
      </w:r>
      <w:r w:rsidR="00F41AED">
        <w:rPr>
          <w:rFonts w:ascii="Times New Roman" w:hAnsi="Times New Roman" w:cs="Times New Roman"/>
          <w:sz w:val="28"/>
          <w:szCs w:val="28"/>
        </w:rPr>
        <w:t>.</w:t>
      </w:r>
      <w:r w:rsidRPr="00E609D6">
        <w:rPr>
          <w:rFonts w:ascii="Times New Roman" w:hAnsi="Times New Roman" w:cs="Times New Roman"/>
          <w:sz w:val="28"/>
          <w:szCs w:val="28"/>
        </w:rPr>
        <w:t xml:space="preserve"> РАСЧЕТНЫЕ ПОКАЗАТЕЛИ ОБЕСПЕЧЕННОСТИ ОБЪЕКТАМИ</w:t>
      </w:r>
      <w:r w:rsidR="00F41AED">
        <w:rPr>
          <w:rFonts w:ascii="Times New Roman" w:hAnsi="Times New Roman" w:cs="Times New Roman"/>
          <w:sz w:val="28"/>
          <w:szCs w:val="28"/>
        </w:rPr>
        <w:t xml:space="preserve"> </w:t>
      </w:r>
      <w:r w:rsidRPr="00E609D6">
        <w:rPr>
          <w:rFonts w:ascii="Times New Roman" w:hAnsi="Times New Roman" w:cs="Times New Roman"/>
          <w:sz w:val="28"/>
          <w:szCs w:val="28"/>
        </w:rPr>
        <w:t>ТРАНСПОРТНОЙ ИНФРАСТРУКТУРЫ, СИСТЕМАМИ ПАССАЖИРСКОГО</w:t>
      </w:r>
      <w:r w:rsidR="00F41AED">
        <w:rPr>
          <w:rFonts w:ascii="Times New Roman" w:hAnsi="Times New Roman" w:cs="Times New Roman"/>
          <w:sz w:val="28"/>
          <w:szCs w:val="28"/>
        </w:rPr>
        <w:t xml:space="preserve"> </w:t>
      </w:r>
      <w:r w:rsidRPr="00E609D6">
        <w:rPr>
          <w:rFonts w:ascii="Times New Roman" w:hAnsi="Times New Roman" w:cs="Times New Roman"/>
          <w:sz w:val="28"/>
          <w:szCs w:val="28"/>
        </w:rPr>
        <w:t>ОБЩЕСТВЕННОГО ТРАНСПОРТА</w:t>
      </w:r>
    </w:p>
    <w:p w14:paraId="3AC3E504" w14:textId="77777777" w:rsidR="00AB7F5A" w:rsidRPr="00E609D6" w:rsidRDefault="00AB7F5A" w:rsidP="00A44CC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35AC9D" w14:textId="77777777" w:rsidR="00AB7F5A" w:rsidRPr="00E609D6" w:rsidRDefault="00AB7F5A" w:rsidP="00A44CCF">
      <w:pPr>
        <w:pStyle w:val="ConsPlusTitle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609D6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A51760" w:rsidRPr="00E609D6">
        <w:rPr>
          <w:rFonts w:ascii="Times New Roman" w:hAnsi="Times New Roman" w:cs="Times New Roman"/>
          <w:sz w:val="28"/>
          <w:szCs w:val="28"/>
        </w:rPr>
        <w:t>9</w:t>
      </w:r>
      <w:r w:rsidR="00F41AED">
        <w:rPr>
          <w:rFonts w:ascii="Times New Roman" w:hAnsi="Times New Roman" w:cs="Times New Roman"/>
          <w:sz w:val="28"/>
          <w:szCs w:val="28"/>
        </w:rPr>
        <w:t>.</w:t>
      </w:r>
      <w:r w:rsidRPr="00E609D6">
        <w:rPr>
          <w:rFonts w:ascii="Times New Roman" w:hAnsi="Times New Roman" w:cs="Times New Roman"/>
          <w:sz w:val="28"/>
          <w:szCs w:val="28"/>
        </w:rPr>
        <w:t xml:space="preserve"> Объекты транспортной инфраструктуры</w:t>
      </w:r>
    </w:p>
    <w:p w14:paraId="0E2BC008" w14:textId="77777777" w:rsidR="00AB7F5A" w:rsidRPr="00193A80" w:rsidRDefault="00AB7F5A" w:rsidP="00A4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72A0D6" w14:textId="77777777" w:rsidR="00C9529A" w:rsidRDefault="00AB7F5A" w:rsidP="00A44CCF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51760">
        <w:rPr>
          <w:rFonts w:ascii="Times New Roman" w:hAnsi="Times New Roman" w:cs="Times New Roman"/>
          <w:sz w:val="28"/>
          <w:szCs w:val="28"/>
        </w:rPr>
        <w:t>16</w:t>
      </w:r>
    </w:p>
    <w:p w14:paraId="2B9118D8" w14:textId="77777777" w:rsidR="00AB7F5A" w:rsidRPr="00193A80" w:rsidRDefault="00AB7F5A" w:rsidP="00A44CCF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Классификация и основное назначение улиц и дорог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3544"/>
        <w:gridCol w:w="1134"/>
        <w:gridCol w:w="1046"/>
        <w:gridCol w:w="37"/>
        <w:gridCol w:w="1111"/>
        <w:gridCol w:w="63"/>
        <w:gridCol w:w="1070"/>
        <w:gridCol w:w="64"/>
      </w:tblGrid>
      <w:tr w:rsidR="00C20D88" w:rsidRPr="00F41AED" w14:paraId="4D4DA9F5" w14:textId="77777777" w:rsidTr="00EE7850">
        <w:trPr>
          <w:gridAfter w:val="1"/>
          <w:wAfter w:w="64" w:type="dxa"/>
          <w:tblHeader/>
        </w:trPr>
        <w:tc>
          <w:tcPr>
            <w:tcW w:w="1696" w:type="dxa"/>
            <w:vAlign w:val="center"/>
          </w:tcPr>
          <w:p w14:paraId="7872EDE8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r w:rsidR="00F41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дорог и улиц</w:t>
            </w:r>
          </w:p>
        </w:tc>
        <w:tc>
          <w:tcPr>
            <w:tcW w:w="3544" w:type="dxa"/>
            <w:vAlign w:val="center"/>
          </w:tcPr>
          <w:p w14:paraId="6C1DDC82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Основное назначение дорог и улиц</w:t>
            </w:r>
          </w:p>
        </w:tc>
        <w:tc>
          <w:tcPr>
            <w:tcW w:w="1134" w:type="dxa"/>
            <w:vAlign w:val="center"/>
          </w:tcPr>
          <w:p w14:paraId="50A1518D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Расчетная скорость движения, км/ч</w:t>
            </w:r>
          </w:p>
        </w:tc>
        <w:tc>
          <w:tcPr>
            <w:tcW w:w="1046" w:type="dxa"/>
            <w:vAlign w:val="center"/>
          </w:tcPr>
          <w:p w14:paraId="57C25E78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Ширина полосы движения, м</w:t>
            </w:r>
          </w:p>
        </w:tc>
        <w:tc>
          <w:tcPr>
            <w:tcW w:w="1148" w:type="dxa"/>
            <w:gridSpan w:val="2"/>
            <w:vAlign w:val="center"/>
          </w:tcPr>
          <w:p w14:paraId="56AF1009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Число полос движения (суммарно в двух направлениях)</w:t>
            </w:r>
          </w:p>
        </w:tc>
        <w:tc>
          <w:tcPr>
            <w:tcW w:w="1133" w:type="dxa"/>
            <w:gridSpan w:val="2"/>
            <w:vAlign w:val="center"/>
          </w:tcPr>
          <w:p w14:paraId="15071F6F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Наименьшая ширина пешеходной части тротуара, м</w:t>
            </w:r>
          </w:p>
        </w:tc>
      </w:tr>
      <w:tr w:rsidR="00C20D88" w:rsidRPr="00F41AED" w14:paraId="788097CA" w14:textId="77777777" w:rsidTr="00F41AED">
        <w:trPr>
          <w:gridAfter w:val="1"/>
          <w:wAfter w:w="64" w:type="dxa"/>
        </w:trPr>
        <w:tc>
          <w:tcPr>
            <w:tcW w:w="9701" w:type="dxa"/>
            <w:gridSpan w:val="8"/>
          </w:tcPr>
          <w:p w14:paraId="377E0488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Магистральные городские дороги:</w:t>
            </w:r>
          </w:p>
        </w:tc>
      </w:tr>
      <w:tr w:rsidR="00C20D88" w:rsidRPr="00F41AED" w14:paraId="1E83992A" w14:textId="77777777" w:rsidTr="00EE7850">
        <w:trPr>
          <w:gridAfter w:val="1"/>
          <w:wAfter w:w="64" w:type="dxa"/>
        </w:trPr>
        <w:tc>
          <w:tcPr>
            <w:tcW w:w="1696" w:type="dxa"/>
            <w:vMerge w:val="restart"/>
          </w:tcPr>
          <w:p w14:paraId="784C1E09" w14:textId="26706F79" w:rsidR="00C20D88" w:rsidRPr="00F41AED" w:rsidRDefault="008272EB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1-го класса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20D88"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скоростного движения</w:t>
            </w:r>
          </w:p>
        </w:tc>
        <w:tc>
          <w:tcPr>
            <w:tcW w:w="3544" w:type="dxa"/>
            <w:vMerge w:val="restart"/>
          </w:tcPr>
          <w:p w14:paraId="1B2930A3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Скоростная транспортная связь между удаленными промышленными и жилыми районами в крупнейших и крупных городских населенных пунктах; выходы на внешние автомобильные дороги, к аэропортам, крупным зонам массового отдыха и населенным пунктам.</w:t>
            </w:r>
          </w:p>
          <w:p w14:paraId="163BB050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Движение непрерывное.</w:t>
            </w:r>
          </w:p>
          <w:p w14:paraId="0AE7B167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Доступ транспортных средств через развязки в разных уровнях.</w:t>
            </w:r>
          </w:p>
          <w:p w14:paraId="758D62B4" w14:textId="0D4AA80A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Пропуск всех видов транспорта. Пересечение с дорогами и улицами всех категорий </w:t>
            </w:r>
            <w:r w:rsidR="00827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уровнях.</w:t>
            </w:r>
          </w:p>
          <w:p w14:paraId="4C108CA0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Пешеходные переходы устраиваются вне проезжей части</w:t>
            </w:r>
          </w:p>
        </w:tc>
        <w:tc>
          <w:tcPr>
            <w:tcW w:w="1134" w:type="dxa"/>
          </w:tcPr>
          <w:p w14:paraId="31EFAC12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46" w:type="dxa"/>
            <w:vMerge w:val="restart"/>
          </w:tcPr>
          <w:p w14:paraId="52A8EF20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3,50-3,75</w:t>
            </w:r>
          </w:p>
        </w:tc>
        <w:tc>
          <w:tcPr>
            <w:tcW w:w="1148" w:type="dxa"/>
            <w:gridSpan w:val="2"/>
            <w:vMerge w:val="restart"/>
          </w:tcPr>
          <w:p w14:paraId="35EA8E7E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</w:p>
        </w:tc>
        <w:tc>
          <w:tcPr>
            <w:tcW w:w="1133" w:type="dxa"/>
            <w:gridSpan w:val="2"/>
            <w:vMerge w:val="restart"/>
          </w:tcPr>
          <w:p w14:paraId="026958E2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20D88" w:rsidRPr="00F41AED" w14:paraId="3F90BEB3" w14:textId="77777777" w:rsidTr="00EE7850">
        <w:trPr>
          <w:gridAfter w:val="1"/>
          <w:wAfter w:w="64" w:type="dxa"/>
        </w:trPr>
        <w:tc>
          <w:tcPr>
            <w:tcW w:w="1696" w:type="dxa"/>
            <w:vMerge/>
          </w:tcPr>
          <w:p w14:paraId="3997A98A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A4FF657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AA2DF7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46" w:type="dxa"/>
            <w:vMerge/>
          </w:tcPr>
          <w:p w14:paraId="73B225B5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Merge/>
          </w:tcPr>
          <w:p w14:paraId="145D8DD0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14:paraId="64161E2E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88" w:rsidRPr="00F41AED" w14:paraId="6373EE22" w14:textId="77777777" w:rsidTr="00EE7850">
        <w:trPr>
          <w:gridAfter w:val="1"/>
          <w:wAfter w:w="64" w:type="dxa"/>
        </w:trPr>
        <w:tc>
          <w:tcPr>
            <w:tcW w:w="1696" w:type="dxa"/>
            <w:vMerge/>
          </w:tcPr>
          <w:p w14:paraId="2EF0B9C3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413346C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CEF11E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6" w:type="dxa"/>
            <w:vMerge/>
          </w:tcPr>
          <w:p w14:paraId="5104FC97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Merge/>
          </w:tcPr>
          <w:p w14:paraId="475B0DE3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14:paraId="0B309FED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88" w:rsidRPr="00F41AED" w14:paraId="79815E7F" w14:textId="77777777" w:rsidTr="00EE7850">
        <w:trPr>
          <w:gridAfter w:val="1"/>
          <w:wAfter w:w="64" w:type="dxa"/>
        </w:trPr>
        <w:tc>
          <w:tcPr>
            <w:tcW w:w="1696" w:type="dxa"/>
            <w:vMerge w:val="restart"/>
          </w:tcPr>
          <w:p w14:paraId="7183808A" w14:textId="3763C31E" w:rsidR="00C20D88" w:rsidRPr="00F41AED" w:rsidRDefault="008272EB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2-го класса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20D88"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регулируемого движения</w:t>
            </w:r>
          </w:p>
        </w:tc>
        <w:tc>
          <w:tcPr>
            <w:tcW w:w="3544" w:type="dxa"/>
            <w:vMerge w:val="restart"/>
          </w:tcPr>
          <w:p w14:paraId="5CE72771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Транспортная связь между районами городского населенного пункта, выходы на 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внешние автомобильные дороги.</w:t>
            </w:r>
          </w:p>
          <w:p w14:paraId="2AE0F6E3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Проходят вне жилой застройки. Движение регулируемое.</w:t>
            </w:r>
          </w:p>
          <w:p w14:paraId="136C3E54" w14:textId="48F943F2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Доступ транспортных средств через пересечения и пр</w:t>
            </w:r>
            <w:r w:rsidR="008272EB">
              <w:rPr>
                <w:rFonts w:ascii="Times New Roman" w:hAnsi="Times New Roman" w:cs="Times New Roman"/>
                <w:sz w:val="24"/>
                <w:szCs w:val="24"/>
              </w:rPr>
              <w:t>имыкания не чаще, чем через 300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-400 м.</w:t>
            </w:r>
          </w:p>
          <w:p w14:paraId="3A9FEA84" w14:textId="7B2E8BB3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Пропуск всех видов транспорта. Пересечение с дорогами и улицами всех категорий </w:t>
            </w:r>
            <w:r w:rsidR="00827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в одном или разных уровнях.</w:t>
            </w:r>
          </w:p>
          <w:p w14:paraId="23F4A72A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Пешеходные переходы устраиваются вне проезжей части и в уровне проезжей части</w:t>
            </w:r>
          </w:p>
          <w:p w14:paraId="7BBDCE98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ABA357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046" w:type="dxa"/>
          </w:tcPr>
          <w:p w14:paraId="42A61FD7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3,50-3,75</w:t>
            </w:r>
          </w:p>
        </w:tc>
        <w:tc>
          <w:tcPr>
            <w:tcW w:w="1148" w:type="dxa"/>
            <w:gridSpan w:val="2"/>
            <w:vMerge w:val="restart"/>
          </w:tcPr>
          <w:p w14:paraId="7A204FC5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1133" w:type="dxa"/>
            <w:gridSpan w:val="2"/>
            <w:vMerge w:val="restart"/>
          </w:tcPr>
          <w:p w14:paraId="44A14282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20D88" w:rsidRPr="00F41AED" w14:paraId="67AFE654" w14:textId="77777777" w:rsidTr="00EE7850">
        <w:trPr>
          <w:gridAfter w:val="1"/>
          <w:wAfter w:w="64" w:type="dxa"/>
        </w:trPr>
        <w:tc>
          <w:tcPr>
            <w:tcW w:w="1696" w:type="dxa"/>
            <w:vMerge/>
          </w:tcPr>
          <w:p w14:paraId="73133634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31363B3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E498C7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46" w:type="dxa"/>
            <w:vMerge w:val="restart"/>
          </w:tcPr>
          <w:p w14:paraId="31C5E076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3,25-3,75</w:t>
            </w:r>
          </w:p>
        </w:tc>
        <w:tc>
          <w:tcPr>
            <w:tcW w:w="1148" w:type="dxa"/>
            <w:gridSpan w:val="2"/>
            <w:vMerge/>
          </w:tcPr>
          <w:p w14:paraId="0F40E45D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14:paraId="478580ED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88" w:rsidRPr="00F41AED" w14:paraId="5FB6198E" w14:textId="77777777" w:rsidTr="00EE7850">
        <w:trPr>
          <w:gridAfter w:val="1"/>
          <w:wAfter w:w="64" w:type="dxa"/>
        </w:trPr>
        <w:tc>
          <w:tcPr>
            <w:tcW w:w="1696" w:type="dxa"/>
            <w:vMerge/>
          </w:tcPr>
          <w:p w14:paraId="62240360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AA25211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3327FF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46" w:type="dxa"/>
            <w:vMerge/>
          </w:tcPr>
          <w:p w14:paraId="259248F7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Merge/>
          </w:tcPr>
          <w:p w14:paraId="7805F1B6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14:paraId="1716C5FC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88" w:rsidRPr="00F41AED" w14:paraId="46841200" w14:textId="77777777" w:rsidTr="00F41AED">
        <w:trPr>
          <w:gridAfter w:val="1"/>
          <w:wAfter w:w="64" w:type="dxa"/>
        </w:trPr>
        <w:tc>
          <w:tcPr>
            <w:tcW w:w="9701" w:type="dxa"/>
            <w:gridSpan w:val="8"/>
          </w:tcPr>
          <w:p w14:paraId="67FF4196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Магистральные улицы общегородского значения:</w:t>
            </w:r>
          </w:p>
        </w:tc>
      </w:tr>
      <w:tr w:rsidR="00C20D88" w:rsidRPr="00F41AED" w14:paraId="0909C36E" w14:textId="77777777" w:rsidTr="00EE7850">
        <w:trPr>
          <w:gridAfter w:val="1"/>
          <w:wAfter w:w="64" w:type="dxa"/>
        </w:trPr>
        <w:tc>
          <w:tcPr>
            <w:tcW w:w="1696" w:type="dxa"/>
            <w:vMerge w:val="restart"/>
          </w:tcPr>
          <w:p w14:paraId="53B3632A" w14:textId="42F766D5" w:rsidR="00C20D88" w:rsidRPr="00F41AED" w:rsidRDefault="008272EB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1-го класса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20D88"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непрерывного движения</w:t>
            </w:r>
          </w:p>
        </w:tc>
        <w:tc>
          <w:tcPr>
            <w:tcW w:w="3544" w:type="dxa"/>
            <w:vMerge w:val="restart"/>
          </w:tcPr>
          <w:p w14:paraId="23F021F1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Транспортная связь между жилыми, промышленными районами и общественными центрами в крупнейших, крупных и больших городских населенных пунктах, а также с другими магистральными улицами, городскими и внешними автомобильными дорогами.</w:t>
            </w:r>
          </w:p>
          <w:p w14:paraId="4E52F2AA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Обеспечивают безостановочное непрерывное движение по основному направлению.</w:t>
            </w:r>
          </w:p>
          <w:p w14:paraId="5F3454F9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транспортные коммуникации, обеспечивающие </w:t>
            </w:r>
            <w:r w:rsidRPr="00630910">
              <w:rPr>
                <w:rFonts w:ascii="Times New Roman" w:hAnsi="Times New Roman" w:cs="Times New Roman"/>
                <w:sz w:val="24"/>
                <w:szCs w:val="24"/>
              </w:rPr>
              <w:t>скоростные связи в пределах урбанизированных городских территорий. Обеспечивают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выход на автомобильные дороги. Обслуживание прилегающей застройки осуществляется с боковых или местных проездов.</w:t>
            </w:r>
          </w:p>
          <w:p w14:paraId="75ACBFE7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Пропуск всех видов транспорта.</w:t>
            </w:r>
          </w:p>
          <w:p w14:paraId="7F4AECE3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Пешеходные переходы устраиваются вне проезжей части</w:t>
            </w:r>
          </w:p>
        </w:tc>
        <w:tc>
          <w:tcPr>
            <w:tcW w:w="1134" w:type="dxa"/>
          </w:tcPr>
          <w:p w14:paraId="786EB6EC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6" w:type="dxa"/>
          </w:tcPr>
          <w:p w14:paraId="4A6C82AE" w14:textId="02F68CCF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  <w:r w:rsidR="00827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148" w:type="dxa"/>
            <w:gridSpan w:val="2"/>
            <w:vMerge w:val="restart"/>
          </w:tcPr>
          <w:p w14:paraId="3FDE2C4C" w14:textId="2C2BED46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7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gridSpan w:val="2"/>
            <w:vMerge w:val="restart"/>
          </w:tcPr>
          <w:p w14:paraId="49562657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20D88" w:rsidRPr="00F41AED" w14:paraId="6F30074D" w14:textId="77777777" w:rsidTr="00EE7850">
        <w:trPr>
          <w:gridAfter w:val="1"/>
          <w:wAfter w:w="64" w:type="dxa"/>
        </w:trPr>
        <w:tc>
          <w:tcPr>
            <w:tcW w:w="1696" w:type="dxa"/>
            <w:vMerge/>
          </w:tcPr>
          <w:p w14:paraId="569B150C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6834F25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7FF37E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46" w:type="dxa"/>
            <w:vMerge w:val="restart"/>
          </w:tcPr>
          <w:p w14:paraId="35ACF354" w14:textId="5F907D15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  <w:r w:rsidR="00827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148" w:type="dxa"/>
            <w:gridSpan w:val="2"/>
            <w:vMerge/>
          </w:tcPr>
          <w:p w14:paraId="46FFAD17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14:paraId="59A02172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88" w:rsidRPr="00F41AED" w14:paraId="6DC7B9E2" w14:textId="77777777" w:rsidTr="00EE7850">
        <w:trPr>
          <w:gridAfter w:val="1"/>
          <w:wAfter w:w="64" w:type="dxa"/>
        </w:trPr>
        <w:tc>
          <w:tcPr>
            <w:tcW w:w="1696" w:type="dxa"/>
            <w:vMerge/>
          </w:tcPr>
          <w:p w14:paraId="2094FC9A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EAB5B84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E299F0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46" w:type="dxa"/>
            <w:vMerge/>
          </w:tcPr>
          <w:p w14:paraId="363874DD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Merge/>
          </w:tcPr>
          <w:p w14:paraId="2EE8129C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14:paraId="181EB9B9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88" w:rsidRPr="00F41AED" w14:paraId="26D1DF6D" w14:textId="77777777" w:rsidTr="00EE7850">
        <w:trPr>
          <w:gridAfter w:val="1"/>
          <w:wAfter w:w="64" w:type="dxa"/>
        </w:trPr>
        <w:tc>
          <w:tcPr>
            <w:tcW w:w="1696" w:type="dxa"/>
            <w:vMerge w:val="restart"/>
          </w:tcPr>
          <w:p w14:paraId="2232FE7A" w14:textId="61AFD29B" w:rsidR="00C20D88" w:rsidRPr="00F41AED" w:rsidRDefault="008272EB" w:rsidP="00A44C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2-го класса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20D88"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регулируемого движения</w:t>
            </w:r>
          </w:p>
        </w:tc>
        <w:tc>
          <w:tcPr>
            <w:tcW w:w="3544" w:type="dxa"/>
            <w:vMerge w:val="restart"/>
          </w:tcPr>
          <w:p w14:paraId="19594D0A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Транспортная связь между жилыми, промышленными районами и центром городского населенного пункта, центрами планировочных районов; выходы 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внешние автомобильные дороги.</w:t>
            </w:r>
          </w:p>
          <w:p w14:paraId="11ED2D63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Транспортно-планировочные оси городского населенного пункта, основные элементы функционально-планировочной структуры, городских и сельских населенных пунктов.</w:t>
            </w:r>
          </w:p>
          <w:p w14:paraId="52F2DDA5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Движение регулируемое.</w:t>
            </w:r>
          </w:p>
          <w:p w14:paraId="4A2DE300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Пропуск всех видов транспорта. Для движения наземного общественного транспорта устраивается выделенная полоса при соответствующем обосновании.</w:t>
            </w:r>
          </w:p>
          <w:p w14:paraId="5D6A4B98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Пересечение с дорогами и улицами других категорий - в одном или разных уровнях.</w:t>
            </w:r>
          </w:p>
          <w:p w14:paraId="0824CC57" w14:textId="2AD5B8D8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Пешеходные переходы устраиваются вне проезжей части и в уровне проезжей част</w:t>
            </w:r>
            <w:r w:rsidR="008272EB">
              <w:rPr>
                <w:rFonts w:ascii="Times New Roman" w:hAnsi="Times New Roman" w:cs="Times New Roman"/>
                <w:sz w:val="24"/>
                <w:szCs w:val="24"/>
              </w:rPr>
              <w:t>и со светофорным регулированием</w:t>
            </w:r>
          </w:p>
        </w:tc>
        <w:tc>
          <w:tcPr>
            <w:tcW w:w="1134" w:type="dxa"/>
          </w:tcPr>
          <w:p w14:paraId="06BFD99C" w14:textId="77777777" w:rsidR="00C20D88" w:rsidRPr="00F41AED" w:rsidRDefault="00C20D88" w:rsidP="00A44C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046" w:type="dxa"/>
            <w:vMerge w:val="restart"/>
          </w:tcPr>
          <w:p w14:paraId="090BEB66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3,25-3,75</w:t>
            </w:r>
          </w:p>
        </w:tc>
        <w:tc>
          <w:tcPr>
            <w:tcW w:w="1148" w:type="dxa"/>
            <w:gridSpan w:val="2"/>
            <w:vMerge w:val="restart"/>
          </w:tcPr>
          <w:p w14:paraId="29526499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</w:p>
        </w:tc>
        <w:tc>
          <w:tcPr>
            <w:tcW w:w="1133" w:type="dxa"/>
            <w:gridSpan w:val="2"/>
            <w:vMerge w:val="restart"/>
          </w:tcPr>
          <w:p w14:paraId="58EA126E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20D88" w:rsidRPr="00F41AED" w14:paraId="11696B9C" w14:textId="77777777" w:rsidTr="00EE7850">
        <w:trPr>
          <w:gridAfter w:val="1"/>
          <w:wAfter w:w="64" w:type="dxa"/>
        </w:trPr>
        <w:tc>
          <w:tcPr>
            <w:tcW w:w="1696" w:type="dxa"/>
            <w:vMerge/>
          </w:tcPr>
          <w:p w14:paraId="5C752DCA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66A8C61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983198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46" w:type="dxa"/>
            <w:vMerge/>
          </w:tcPr>
          <w:p w14:paraId="39B34B38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Merge/>
          </w:tcPr>
          <w:p w14:paraId="2E596342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14:paraId="3641B27E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88" w:rsidRPr="00F41AED" w14:paraId="36570035" w14:textId="77777777" w:rsidTr="00EE7850">
        <w:trPr>
          <w:gridAfter w:val="1"/>
          <w:wAfter w:w="64" w:type="dxa"/>
        </w:trPr>
        <w:tc>
          <w:tcPr>
            <w:tcW w:w="1696" w:type="dxa"/>
            <w:vMerge/>
          </w:tcPr>
          <w:p w14:paraId="1451FF5D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8BE5566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DEEFE4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46" w:type="dxa"/>
            <w:vMerge/>
          </w:tcPr>
          <w:p w14:paraId="0BA5BC66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Merge/>
          </w:tcPr>
          <w:p w14:paraId="70393BDD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14:paraId="5EBA90EF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88" w:rsidRPr="00F41AED" w14:paraId="0F2502F7" w14:textId="77777777" w:rsidTr="00EE7850">
        <w:trPr>
          <w:gridAfter w:val="1"/>
          <w:wAfter w:w="64" w:type="dxa"/>
        </w:trPr>
        <w:tc>
          <w:tcPr>
            <w:tcW w:w="1696" w:type="dxa"/>
            <w:vMerge w:val="restart"/>
          </w:tcPr>
          <w:p w14:paraId="42AFD3DC" w14:textId="0E74FD33" w:rsidR="00C20D88" w:rsidRPr="00F41AED" w:rsidRDefault="008272EB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3-го класса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20D88"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регулируемого движения</w:t>
            </w:r>
          </w:p>
        </w:tc>
        <w:tc>
          <w:tcPr>
            <w:tcW w:w="3544" w:type="dxa"/>
            <w:vMerge w:val="restart"/>
          </w:tcPr>
          <w:p w14:paraId="6E5F7A42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Связывают районы городского населенного пункта между собой.</w:t>
            </w:r>
          </w:p>
          <w:p w14:paraId="5FE21FEC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Движение регулируемое и саморегулируемое.</w:t>
            </w:r>
          </w:p>
          <w:p w14:paraId="00EF9AF2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Пропуск всех видов транспорта. Для движения наземного общественного транспорта устраивается выделенная полоса при соответствующем обосновании.</w:t>
            </w:r>
          </w:p>
          <w:p w14:paraId="0317F336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Пешеходные переходы устраиваются в уровне проезжей части и вне проезжей части</w:t>
            </w:r>
          </w:p>
        </w:tc>
        <w:tc>
          <w:tcPr>
            <w:tcW w:w="1134" w:type="dxa"/>
          </w:tcPr>
          <w:p w14:paraId="48DA020F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46" w:type="dxa"/>
            <w:vMerge w:val="restart"/>
          </w:tcPr>
          <w:p w14:paraId="6E8DDB90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3,25-3,75</w:t>
            </w:r>
          </w:p>
        </w:tc>
        <w:tc>
          <w:tcPr>
            <w:tcW w:w="1148" w:type="dxa"/>
            <w:gridSpan w:val="2"/>
            <w:vMerge w:val="restart"/>
          </w:tcPr>
          <w:p w14:paraId="532D1A4C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133" w:type="dxa"/>
            <w:gridSpan w:val="2"/>
            <w:vMerge w:val="restart"/>
          </w:tcPr>
          <w:p w14:paraId="0456C089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20D88" w:rsidRPr="00F41AED" w14:paraId="6B52AD99" w14:textId="77777777" w:rsidTr="00EE7850">
        <w:trPr>
          <w:gridAfter w:val="1"/>
          <w:wAfter w:w="64" w:type="dxa"/>
        </w:trPr>
        <w:tc>
          <w:tcPr>
            <w:tcW w:w="1696" w:type="dxa"/>
            <w:vMerge/>
          </w:tcPr>
          <w:p w14:paraId="19EF843E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4B0EF14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D0A0B7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46" w:type="dxa"/>
            <w:vMerge/>
          </w:tcPr>
          <w:p w14:paraId="78B26D23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Merge/>
          </w:tcPr>
          <w:p w14:paraId="7011BDB1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14:paraId="73A71161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88" w:rsidRPr="00F41AED" w14:paraId="29C751D0" w14:textId="77777777" w:rsidTr="00EE7850">
        <w:trPr>
          <w:gridAfter w:val="1"/>
          <w:wAfter w:w="64" w:type="dxa"/>
        </w:trPr>
        <w:tc>
          <w:tcPr>
            <w:tcW w:w="1696" w:type="dxa"/>
            <w:vMerge/>
          </w:tcPr>
          <w:p w14:paraId="5DDAAE0E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9544972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9265A5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6" w:type="dxa"/>
            <w:vMerge/>
          </w:tcPr>
          <w:p w14:paraId="08522C82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Merge/>
          </w:tcPr>
          <w:p w14:paraId="5382283B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14:paraId="434E3155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88" w:rsidRPr="00F41AED" w14:paraId="628BD479" w14:textId="77777777" w:rsidTr="00F41AED">
        <w:trPr>
          <w:gridAfter w:val="1"/>
          <w:wAfter w:w="64" w:type="dxa"/>
        </w:trPr>
        <w:tc>
          <w:tcPr>
            <w:tcW w:w="9701" w:type="dxa"/>
            <w:gridSpan w:val="8"/>
          </w:tcPr>
          <w:p w14:paraId="5E9A5A6C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Магистральные улицы и дороги районного значения</w:t>
            </w:r>
          </w:p>
        </w:tc>
      </w:tr>
      <w:tr w:rsidR="00C20D88" w:rsidRPr="00F41AED" w14:paraId="7F7B84A6" w14:textId="77777777" w:rsidTr="00EE7850">
        <w:trPr>
          <w:gridAfter w:val="1"/>
          <w:wAfter w:w="64" w:type="dxa"/>
        </w:trPr>
        <w:tc>
          <w:tcPr>
            <w:tcW w:w="1696" w:type="dxa"/>
            <w:vMerge w:val="restart"/>
          </w:tcPr>
          <w:p w14:paraId="29630DBC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Магистральные улицы районного значения</w:t>
            </w:r>
          </w:p>
        </w:tc>
        <w:tc>
          <w:tcPr>
            <w:tcW w:w="3544" w:type="dxa"/>
            <w:vMerge w:val="restart"/>
          </w:tcPr>
          <w:p w14:paraId="5812AEBA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Транспортная и пешеходная связи в пределах жилых районов, выходы на другие магистральные улицы.</w:t>
            </w:r>
          </w:p>
          <w:p w14:paraId="5FC5EFB5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Обеспечивают выход на улицы и дороги межрайонного и общегородского значения.</w:t>
            </w:r>
          </w:p>
          <w:p w14:paraId="4789E04D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Движение регулируемое и саморегулируемое.</w:t>
            </w:r>
          </w:p>
          <w:p w14:paraId="0F6EB2E2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Пропуск всех видов транспорта. Пересечение с дорогами и улицами в одном уровне.</w:t>
            </w:r>
          </w:p>
          <w:p w14:paraId="24D13177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Пешеходные переходы устраиваются вне проезжей части и в уровне проезжей части</w:t>
            </w:r>
          </w:p>
        </w:tc>
        <w:tc>
          <w:tcPr>
            <w:tcW w:w="1134" w:type="dxa"/>
          </w:tcPr>
          <w:p w14:paraId="08635FE6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046" w:type="dxa"/>
            <w:vMerge w:val="restart"/>
          </w:tcPr>
          <w:p w14:paraId="6762C0D6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3,25-3,75</w:t>
            </w:r>
          </w:p>
        </w:tc>
        <w:tc>
          <w:tcPr>
            <w:tcW w:w="1148" w:type="dxa"/>
            <w:gridSpan w:val="2"/>
            <w:vMerge w:val="restart"/>
          </w:tcPr>
          <w:p w14:paraId="528CBA1E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133" w:type="dxa"/>
            <w:gridSpan w:val="2"/>
            <w:vMerge w:val="restart"/>
          </w:tcPr>
          <w:p w14:paraId="7BCCEBB5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</w:tr>
      <w:tr w:rsidR="00C20D88" w:rsidRPr="00F41AED" w14:paraId="2EE18BB9" w14:textId="77777777" w:rsidTr="00EE7850">
        <w:trPr>
          <w:gridAfter w:val="1"/>
          <w:wAfter w:w="64" w:type="dxa"/>
        </w:trPr>
        <w:tc>
          <w:tcPr>
            <w:tcW w:w="1696" w:type="dxa"/>
            <w:vMerge/>
          </w:tcPr>
          <w:p w14:paraId="409CC4EC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93B6BDF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A6378E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46" w:type="dxa"/>
            <w:vMerge/>
          </w:tcPr>
          <w:p w14:paraId="1EAE31DB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Merge/>
          </w:tcPr>
          <w:p w14:paraId="1BBB6E49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14:paraId="0082A431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88" w:rsidRPr="00F41AED" w14:paraId="3EBCBFED" w14:textId="77777777" w:rsidTr="00EE7850">
        <w:trPr>
          <w:gridAfter w:val="1"/>
          <w:wAfter w:w="64" w:type="dxa"/>
        </w:trPr>
        <w:tc>
          <w:tcPr>
            <w:tcW w:w="1696" w:type="dxa"/>
            <w:vMerge/>
          </w:tcPr>
          <w:p w14:paraId="1DB9FA39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2C11CAA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754737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6" w:type="dxa"/>
            <w:vMerge/>
          </w:tcPr>
          <w:p w14:paraId="3F39D393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Merge/>
          </w:tcPr>
          <w:p w14:paraId="2876853F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14:paraId="65E2895E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88" w:rsidRPr="00F41AED" w14:paraId="69BF73A4" w14:textId="77777777" w:rsidTr="00EE7850">
        <w:trPr>
          <w:gridAfter w:val="1"/>
          <w:wAfter w:w="64" w:type="dxa"/>
        </w:trPr>
        <w:tc>
          <w:tcPr>
            <w:tcW w:w="1696" w:type="dxa"/>
            <w:vMerge w:val="restart"/>
          </w:tcPr>
          <w:p w14:paraId="6A1BCCB3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Магистральные дороги районного значения</w:t>
            </w:r>
          </w:p>
        </w:tc>
        <w:tc>
          <w:tcPr>
            <w:tcW w:w="3544" w:type="dxa"/>
            <w:vMerge w:val="restart"/>
          </w:tcPr>
          <w:p w14:paraId="4788D48E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Транспортная связь в пределах зон производственной застройки и на незастроенных территориях населенных пунктов, выходы на другие магистральные улицы и дороги.</w:t>
            </w:r>
          </w:p>
          <w:p w14:paraId="674F2A25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Обеспечивают выход на улицы и дороги межрайонного и общегородского значения.</w:t>
            </w:r>
          </w:p>
          <w:p w14:paraId="6310B01F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Движение регулируемое и саморегулируемое.</w:t>
            </w:r>
          </w:p>
          <w:p w14:paraId="12417792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Пропуск всех видов транспорта. Пересечение с дорогами и улицами в одном уровне.</w:t>
            </w:r>
          </w:p>
          <w:p w14:paraId="7494DB80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Пешеходные переходы устраиваются вне проезжей части и в уровне проезжей части</w:t>
            </w:r>
          </w:p>
        </w:tc>
        <w:tc>
          <w:tcPr>
            <w:tcW w:w="1134" w:type="dxa"/>
          </w:tcPr>
          <w:p w14:paraId="0DB5B7F0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83" w:type="dxa"/>
            <w:gridSpan w:val="2"/>
            <w:vMerge w:val="restart"/>
          </w:tcPr>
          <w:p w14:paraId="0F5E1E2C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3,25-3,75</w:t>
            </w:r>
          </w:p>
        </w:tc>
        <w:tc>
          <w:tcPr>
            <w:tcW w:w="1111" w:type="dxa"/>
            <w:vMerge w:val="restart"/>
          </w:tcPr>
          <w:p w14:paraId="28B8495D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133" w:type="dxa"/>
            <w:gridSpan w:val="2"/>
            <w:vMerge w:val="restart"/>
          </w:tcPr>
          <w:p w14:paraId="40E34449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D88" w:rsidRPr="00F41AED" w14:paraId="282405B0" w14:textId="77777777" w:rsidTr="00EE7850">
        <w:trPr>
          <w:gridAfter w:val="1"/>
          <w:wAfter w:w="64" w:type="dxa"/>
        </w:trPr>
        <w:tc>
          <w:tcPr>
            <w:tcW w:w="1696" w:type="dxa"/>
            <w:vMerge/>
          </w:tcPr>
          <w:p w14:paraId="70C45396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6C788BF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D5C68E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3" w:type="dxa"/>
            <w:gridSpan w:val="2"/>
            <w:vMerge/>
          </w:tcPr>
          <w:p w14:paraId="672EEDC8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14:paraId="0E64F457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14:paraId="51FE698C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88" w:rsidRPr="00F41AED" w14:paraId="1B8463AE" w14:textId="77777777" w:rsidTr="00EE7850">
        <w:trPr>
          <w:gridAfter w:val="1"/>
          <w:wAfter w:w="64" w:type="dxa"/>
        </w:trPr>
        <w:tc>
          <w:tcPr>
            <w:tcW w:w="1696" w:type="dxa"/>
            <w:vMerge/>
          </w:tcPr>
          <w:p w14:paraId="08FB0503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0FBEFED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301489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3" w:type="dxa"/>
            <w:gridSpan w:val="2"/>
            <w:vMerge/>
          </w:tcPr>
          <w:p w14:paraId="5B90C9DF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14:paraId="5C9D64D3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14:paraId="1D31D350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88" w:rsidRPr="00F41AED" w14:paraId="6FE32C83" w14:textId="77777777" w:rsidTr="00F41AED">
        <w:trPr>
          <w:gridAfter w:val="1"/>
          <w:wAfter w:w="64" w:type="dxa"/>
        </w:trPr>
        <w:tc>
          <w:tcPr>
            <w:tcW w:w="9701" w:type="dxa"/>
            <w:gridSpan w:val="8"/>
          </w:tcPr>
          <w:p w14:paraId="40F0C5DB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Улицы и дороги местного значения:</w:t>
            </w:r>
          </w:p>
        </w:tc>
      </w:tr>
      <w:tr w:rsidR="00C20D88" w:rsidRPr="00F41AED" w14:paraId="720146A5" w14:textId="77777777" w:rsidTr="00EE7850">
        <w:trPr>
          <w:gridAfter w:val="1"/>
          <w:wAfter w:w="64" w:type="dxa"/>
        </w:trPr>
        <w:tc>
          <w:tcPr>
            <w:tcW w:w="1696" w:type="dxa"/>
            <w:vMerge w:val="restart"/>
          </w:tcPr>
          <w:p w14:paraId="792F8224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улицы в зонах жилой застройки</w:t>
            </w:r>
          </w:p>
        </w:tc>
        <w:tc>
          <w:tcPr>
            <w:tcW w:w="3544" w:type="dxa"/>
            <w:vMerge w:val="restart"/>
          </w:tcPr>
          <w:p w14:paraId="2EA0964A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Транспортные и пешеходные связи на территории жилых районов (микрорайонов), выходы на магистральные улицы районного значения, улицы и дороги регулируемого движения.</w:t>
            </w:r>
          </w:p>
          <w:p w14:paraId="61B26E6C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Обеспечивают непосредственный доступ к зданиям и земельным участкам</w:t>
            </w:r>
          </w:p>
        </w:tc>
        <w:tc>
          <w:tcPr>
            <w:tcW w:w="1134" w:type="dxa"/>
          </w:tcPr>
          <w:p w14:paraId="15430166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3" w:type="dxa"/>
            <w:gridSpan w:val="2"/>
            <w:vMerge w:val="restart"/>
          </w:tcPr>
          <w:p w14:paraId="46996991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3,0-3,5</w:t>
            </w:r>
          </w:p>
        </w:tc>
        <w:tc>
          <w:tcPr>
            <w:tcW w:w="1111" w:type="dxa"/>
            <w:vMerge w:val="restart"/>
          </w:tcPr>
          <w:p w14:paraId="0673AC68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133" w:type="dxa"/>
            <w:gridSpan w:val="2"/>
            <w:vMerge w:val="restart"/>
          </w:tcPr>
          <w:p w14:paraId="1EA9C542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20D88" w:rsidRPr="00F41AED" w14:paraId="3DDE2FBB" w14:textId="77777777" w:rsidTr="00EE7850">
        <w:trPr>
          <w:gridAfter w:val="1"/>
          <w:wAfter w:w="64" w:type="dxa"/>
        </w:trPr>
        <w:tc>
          <w:tcPr>
            <w:tcW w:w="1696" w:type="dxa"/>
            <w:vMerge/>
          </w:tcPr>
          <w:p w14:paraId="360027B2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EFFA5F7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8EC773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3" w:type="dxa"/>
            <w:gridSpan w:val="2"/>
            <w:vMerge/>
          </w:tcPr>
          <w:p w14:paraId="30867500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14:paraId="31433BF8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14:paraId="7B60710E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88" w:rsidRPr="00F41AED" w14:paraId="66C603F1" w14:textId="77777777" w:rsidTr="00EE7850">
        <w:trPr>
          <w:gridAfter w:val="1"/>
          <w:wAfter w:w="64" w:type="dxa"/>
        </w:trPr>
        <w:tc>
          <w:tcPr>
            <w:tcW w:w="1696" w:type="dxa"/>
            <w:vMerge/>
          </w:tcPr>
          <w:p w14:paraId="0FD9E656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5663D12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41AE7C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3" w:type="dxa"/>
            <w:gridSpan w:val="2"/>
            <w:vMerge/>
          </w:tcPr>
          <w:p w14:paraId="28CFA7CF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14:paraId="41658518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14:paraId="6EAFBBD6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88" w:rsidRPr="00F41AED" w14:paraId="5300B456" w14:textId="77777777" w:rsidTr="00EE7850">
        <w:trPr>
          <w:gridAfter w:val="1"/>
          <w:wAfter w:w="64" w:type="dxa"/>
        </w:trPr>
        <w:tc>
          <w:tcPr>
            <w:tcW w:w="1696" w:type="dxa"/>
            <w:vMerge w:val="restart"/>
          </w:tcPr>
          <w:p w14:paraId="5592107D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улицы в общественно-деловых и торговых зонах</w:t>
            </w:r>
          </w:p>
        </w:tc>
        <w:tc>
          <w:tcPr>
            <w:tcW w:w="3544" w:type="dxa"/>
            <w:vMerge w:val="restart"/>
          </w:tcPr>
          <w:p w14:paraId="5F8F6061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Транспортные и пешеходные связи внутри зон и районов для обеспечения доступа к торговым, офисным и административным зданиям, объектам сервисного обслуживания населения, образовательным организациям и др. Пешеходные переходы устраиваются в уровне проезжей части</w:t>
            </w:r>
          </w:p>
        </w:tc>
        <w:tc>
          <w:tcPr>
            <w:tcW w:w="1134" w:type="dxa"/>
          </w:tcPr>
          <w:p w14:paraId="1A714255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3" w:type="dxa"/>
            <w:gridSpan w:val="2"/>
            <w:vMerge w:val="restart"/>
          </w:tcPr>
          <w:p w14:paraId="060A693C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3,0-3,5</w:t>
            </w:r>
          </w:p>
        </w:tc>
        <w:tc>
          <w:tcPr>
            <w:tcW w:w="1111" w:type="dxa"/>
            <w:vMerge w:val="restart"/>
          </w:tcPr>
          <w:p w14:paraId="5873D8AB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133" w:type="dxa"/>
            <w:gridSpan w:val="2"/>
            <w:vMerge w:val="restart"/>
          </w:tcPr>
          <w:p w14:paraId="6F4C08F6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20D88" w:rsidRPr="00F41AED" w14:paraId="1BFAB419" w14:textId="77777777" w:rsidTr="00EE7850">
        <w:trPr>
          <w:gridAfter w:val="1"/>
          <w:wAfter w:w="64" w:type="dxa"/>
        </w:trPr>
        <w:tc>
          <w:tcPr>
            <w:tcW w:w="1696" w:type="dxa"/>
            <w:vMerge/>
          </w:tcPr>
          <w:p w14:paraId="5D132188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1FA3386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9782B5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3" w:type="dxa"/>
            <w:gridSpan w:val="2"/>
            <w:vMerge/>
          </w:tcPr>
          <w:p w14:paraId="6D7E2A39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14:paraId="1C26D00F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14:paraId="180892F6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88" w:rsidRPr="00F41AED" w14:paraId="5C2BDAF2" w14:textId="77777777" w:rsidTr="00EE7850">
        <w:trPr>
          <w:gridAfter w:val="1"/>
          <w:wAfter w:w="64" w:type="dxa"/>
        </w:trPr>
        <w:tc>
          <w:tcPr>
            <w:tcW w:w="1696" w:type="dxa"/>
            <w:vMerge/>
          </w:tcPr>
          <w:p w14:paraId="7BDBD68E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BC2FD9F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88964D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3" w:type="dxa"/>
            <w:gridSpan w:val="2"/>
            <w:vMerge/>
          </w:tcPr>
          <w:p w14:paraId="0CFAE423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14:paraId="100ED63A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14:paraId="243D3BCD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88" w:rsidRPr="00F41AED" w14:paraId="569A206A" w14:textId="77777777" w:rsidTr="00EE7850">
        <w:tc>
          <w:tcPr>
            <w:tcW w:w="1696" w:type="dxa"/>
            <w:tcBorders>
              <w:right w:val="single" w:sz="4" w:space="0" w:color="auto"/>
            </w:tcBorders>
          </w:tcPr>
          <w:p w14:paraId="197B6DF4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улицы и дороги в 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производственных зонах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2F35DCAB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Транспортные и пешеходные связи внутри промышленных, 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коммунально-складских зон и районов, обеспечение доступа к зданиям и земельным участкам этих зон. Пешеходные переходы устраиваются в уровне проезжей части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05F5A59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2519D416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AEA1BF8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323FD9FA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20D88" w:rsidRPr="00F41AED" w14:paraId="617FEF38" w14:textId="77777777" w:rsidTr="00F41AED">
        <w:tc>
          <w:tcPr>
            <w:tcW w:w="9765" w:type="dxa"/>
            <w:gridSpan w:val="9"/>
          </w:tcPr>
          <w:p w14:paraId="71DA5F1E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Пешеходные улицы и площади</w:t>
            </w:r>
          </w:p>
        </w:tc>
      </w:tr>
      <w:tr w:rsidR="00C20D88" w:rsidRPr="00F41AED" w14:paraId="3D4414DC" w14:textId="77777777" w:rsidTr="00EE7850"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</w:tcPr>
          <w:p w14:paraId="040911C9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Пешеходные улицы и площади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08B6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Благоустроенные пространства в составе УДС, предназначенные для движения и отдыха пешеходов с обеспечением полной безопасности и высокого комфорта пребывания.</w:t>
            </w:r>
          </w:p>
          <w:p w14:paraId="61E70CE6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Пешеходные связи объектов массового посещения и концентрации пешеходов.</w:t>
            </w:r>
          </w:p>
          <w:p w14:paraId="77E6CB36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Движение всех видов транспорта исключено.</w:t>
            </w:r>
          </w:p>
          <w:p w14:paraId="6C0ED9E4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Обеспечивается возможность проезда специального транспорта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0C9E2A9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375A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По расчету</w:t>
            </w:r>
          </w:p>
        </w:tc>
        <w:tc>
          <w:tcPr>
            <w:tcW w:w="12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35E2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По расчету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29162A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По проекту</w:t>
            </w:r>
          </w:p>
        </w:tc>
      </w:tr>
      <w:tr w:rsidR="00C20D88" w:rsidRPr="00F41AED" w14:paraId="09B90899" w14:textId="77777777" w:rsidTr="00F41AED">
        <w:trPr>
          <w:gridAfter w:val="1"/>
          <w:wAfter w:w="64" w:type="dxa"/>
        </w:trPr>
        <w:tc>
          <w:tcPr>
            <w:tcW w:w="9701" w:type="dxa"/>
            <w:gridSpan w:val="8"/>
          </w:tcPr>
          <w:p w14:paraId="77E12053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left="142" w:right="14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  <w:r w:rsidR="00F41A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2A1F948" w14:textId="77777777" w:rsidR="00C20D88" w:rsidRPr="00F41AED" w:rsidRDefault="00C56D32" w:rsidP="00A44CCF">
            <w:pPr>
              <w:autoSpaceDE w:val="0"/>
              <w:autoSpaceDN w:val="0"/>
              <w:adjustRightInd w:val="0"/>
              <w:spacing w:after="0" w:line="240" w:lineRule="auto"/>
              <w:ind w:left="142" w:right="14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1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D88" w:rsidRPr="00F41AED">
              <w:rPr>
                <w:rFonts w:ascii="Times New Roman" w:hAnsi="Times New Roman" w:cs="Times New Roman"/>
                <w:sz w:val="24"/>
                <w:szCs w:val="24"/>
              </w:rPr>
              <w:t>В составе УДС выделяются главные улицы общегородского центра городских населенных пунктов, являющиеся основой архитектурно-планировочного построения общегородского центра.</w:t>
            </w:r>
          </w:p>
          <w:p w14:paraId="6AE4ECA3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left="142" w:right="14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1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величины и планировочной структуры городских населенных пунктов, объемов движения указанные основные категории улиц и дорог дополняются или применяется их неполный состав.</w:t>
            </w:r>
          </w:p>
          <w:p w14:paraId="6B570CDE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left="142" w:right="14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1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реконструкции, а также для улиц районного значения допускается предусматривать устройство магистралей или их участков, предназначенных только для пропуска средств общественного транспорта и пешеходов.</w:t>
            </w:r>
          </w:p>
          <w:p w14:paraId="059590F8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left="142" w:right="14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1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В исторических поселениях следует предусматривать исключение или сокращение объемов движения наземного транспорта через территорию исторического ядра общегородского центра:</w:t>
            </w:r>
          </w:p>
          <w:p w14:paraId="55E7385C" w14:textId="79683B1B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left="142" w:right="14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устройство обходных магистральных улиц, улиц с ограниченным движением транспорта, пешеходных улиц и зон;</w:t>
            </w:r>
          </w:p>
          <w:p w14:paraId="2269F917" w14:textId="446328B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left="142" w:right="14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размещение стоянок автомобилей по периметру этого ядра.</w:t>
            </w:r>
          </w:p>
          <w:p w14:paraId="5685AEC3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left="142" w:right="14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1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Велодорожки как отдельный вид транспортного проезда необходимо проектировать в виде системы, включающей в себя обособленное прохождение, или по УДС.</w:t>
            </w:r>
          </w:p>
          <w:p w14:paraId="618E4CA6" w14:textId="77777777" w:rsidR="00C20D88" w:rsidRPr="00F41AED" w:rsidRDefault="00C20D88" w:rsidP="00A44CCF">
            <w:pPr>
              <w:spacing w:after="0" w:line="240" w:lineRule="auto"/>
              <w:ind w:left="142" w:right="14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  <w:r w:rsidR="00F41A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B1F6608" w14:textId="74E8E774" w:rsidR="00C20D88" w:rsidRPr="00F41AED" w:rsidRDefault="00C20D88" w:rsidP="00A44CCF">
            <w:pPr>
              <w:spacing w:after="0" w:line="240" w:lineRule="auto"/>
              <w:ind w:left="142" w:right="14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6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9529A"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Ширина улиц и дорог определяется расчетом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др.), с учетом санитарно-гигиенических требований и требований гражданской обороны. Ширина улиц и дорог в красных линиях 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принимается, м: магистральных дорог </w:t>
            </w:r>
            <w:r w:rsidR="00EE78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50-100; магистральных улиц </w:t>
            </w:r>
            <w:r w:rsidR="00EE78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40-100; улиц и дорог местного значения</w:t>
            </w:r>
            <w:r w:rsidR="00EE7850">
              <w:rPr>
                <w:rFonts w:ascii="Times New Roman" w:hAnsi="Times New Roman" w:cs="Times New Roman"/>
                <w:sz w:val="24"/>
                <w:szCs w:val="24"/>
              </w:rPr>
              <w:t> –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15-30.</w:t>
            </w:r>
          </w:p>
          <w:p w14:paraId="6E99FFB2" w14:textId="77777777" w:rsidR="00C20D88" w:rsidRPr="00F41AED" w:rsidRDefault="00C20D88" w:rsidP="00A44CCF">
            <w:pPr>
              <w:spacing w:after="0" w:line="240" w:lineRule="auto"/>
              <w:ind w:left="142" w:right="14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46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9529A"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Значение расчетной скорости следует принимать в зависимости от выполняемой функции улицы и дорога, вида дорожной деятельности (строительство, реконструкция) и условий прохождения улицы или дороги. При проектировании объектов нового строительства на незастроенной территории рекомендуется принимать максимальные значения расчетной скорости. При проектировании объектов реконструкции или в условиях сложного рельефа с большими перепадами высот в сложившейся застройке на основании технико-экономического обоснования могут приниматься меньшие из указанных значений расчетных скоростей в зависимости от ограничений, налагаемых соответственно прилегающей застройкой и рельефом. Разрешенную скорость движения следует устанавливать на 10 км/ч ниже расчетной.</w:t>
            </w:r>
          </w:p>
          <w:p w14:paraId="24F331BF" w14:textId="77777777" w:rsidR="00C20D88" w:rsidRPr="00F41AED" w:rsidRDefault="00C20D88" w:rsidP="00A44CCF">
            <w:pPr>
              <w:spacing w:after="0" w:line="240" w:lineRule="auto"/>
              <w:ind w:left="142" w:right="14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46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9529A"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При назначении ширины проезжей части 10 полос движения минимальное расстояние между транспортными развязками необходимо увеличить в 1,2 раза.</w:t>
            </w:r>
          </w:p>
          <w:p w14:paraId="20C83D63" w14:textId="77777777" w:rsidR="00C20D88" w:rsidRPr="00F41AED" w:rsidRDefault="00C20D88" w:rsidP="00A44CCF">
            <w:pPr>
              <w:spacing w:after="0" w:line="240" w:lineRule="auto"/>
              <w:ind w:left="142" w:right="14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46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9529A"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Для движения наземного общественного транспорта на магистральных улицах и дорогах в больших, крупных и крупнейших городских населенных пунктах ширина полосы движения должна составлять не менее 3,75 м. На магистральных улицах и дорогах в больших, крупных и крупнейших городских населенных пунктах допускается предусматривать выделенную полосу для движения автобусов и троллейбусов. Выделение полосы движения для автобусов в условиях сложившейся застройки осуществляется за счет разметки существующих полос движения или строительства дополнительной полосы движения.</w:t>
            </w:r>
          </w:p>
          <w:p w14:paraId="3CE7C001" w14:textId="57E33306" w:rsidR="00C20D88" w:rsidRPr="00F41AED" w:rsidRDefault="00C20D88" w:rsidP="00A44CCF">
            <w:pPr>
              <w:spacing w:after="0" w:line="240" w:lineRule="auto"/>
              <w:ind w:left="142" w:right="14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На улицах местног</w:t>
            </w:r>
            <w:r w:rsidR="008272EB">
              <w:rPr>
                <w:rFonts w:ascii="Times New Roman" w:hAnsi="Times New Roman" w:cs="Times New Roman"/>
                <w:sz w:val="24"/>
                <w:szCs w:val="24"/>
              </w:rPr>
              <w:t>о значения с шириной полосы 3,0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-3,5 м допускается организовывать движение пассажирского транспорта общего пользования при ширине полосы движения, м: 3,0 - подвижного состава малой вместимости (до 20 пассажиров) в малоэтажной застройке; 3,25 - подвижного состава с числом осей не более двух и запрете движения велосипедистов по проезжей части на участке улицы или дорог</w:t>
            </w:r>
            <w:r w:rsidR="008272EB">
              <w:rPr>
                <w:rFonts w:ascii="Times New Roman" w:hAnsi="Times New Roman" w:cs="Times New Roman"/>
                <w:sz w:val="24"/>
                <w:szCs w:val="24"/>
              </w:rPr>
              <w:t xml:space="preserve">и; 3,5 </w:t>
            </w:r>
            <w:r w:rsidR="00827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всех типов подвижного состава.</w:t>
            </w:r>
          </w:p>
          <w:p w14:paraId="21BDB351" w14:textId="7A400DB5" w:rsidR="00C20D88" w:rsidRPr="00F41AED" w:rsidRDefault="00C20D88" w:rsidP="00A44CCF">
            <w:pPr>
              <w:spacing w:after="0" w:line="240" w:lineRule="auto"/>
              <w:ind w:left="142" w:right="14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В общественно-деловых и торговых зонах на улицах местного значения с количеств</w:t>
            </w:r>
            <w:r w:rsidR="008272EB">
              <w:rPr>
                <w:rFonts w:ascii="Times New Roman" w:hAnsi="Times New Roman" w:cs="Times New Roman"/>
                <w:sz w:val="24"/>
                <w:szCs w:val="24"/>
              </w:rPr>
              <w:t>ом полос 4 и шириной полосы 3,0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-3,5 м допускается организовывать движение пассажирского транспорта общего пользования при ширине полосы движения, м:</w:t>
            </w:r>
          </w:p>
          <w:p w14:paraId="0594F2CF" w14:textId="272330B3" w:rsidR="00C20D88" w:rsidRPr="00F41AED" w:rsidRDefault="00C20D88" w:rsidP="00A44CCF">
            <w:pPr>
              <w:spacing w:after="0" w:line="240" w:lineRule="auto"/>
              <w:ind w:left="142" w:right="14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  <w:r w:rsidR="00EE78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 малой вместимости (до 20 пассажиров) в малоэтажной застройке;</w:t>
            </w:r>
          </w:p>
          <w:p w14:paraId="3E33B482" w14:textId="5AAD5A89" w:rsidR="00C20D88" w:rsidRPr="00F41AED" w:rsidRDefault="00C20D88" w:rsidP="00A44CCF">
            <w:pPr>
              <w:spacing w:after="0" w:line="240" w:lineRule="auto"/>
              <w:ind w:left="142" w:right="14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3,25 </w:t>
            </w:r>
            <w:r w:rsidR="00EE78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подвижного состава с числом осей не более двух и запрете движения велосипедистов по проезжей части на участке улицы или дороги;</w:t>
            </w:r>
          </w:p>
          <w:p w14:paraId="60A0B9BD" w14:textId="5378F048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left="142" w:right="14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  <w:r w:rsidR="00EE78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всех типов подвижного состава.</w:t>
            </w:r>
          </w:p>
          <w:p w14:paraId="110271B0" w14:textId="77777777" w:rsidR="00C20D88" w:rsidRPr="00F41AED" w:rsidRDefault="00C20D88" w:rsidP="00A44CCF">
            <w:pPr>
              <w:spacing w:after="0" w:line="240" w:lineRule="auto"/>
              <w:ind w:left="142" w:right="14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4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В ширину пешеходной части тротуаров и дорожек не включаются площади, необходимые для размещения киосков, скамеек, столбов освещения, дорожного ограждения и </w:t>
            </w:r>
            <w:r w:rsidRPr="00F41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</w:t>
            </w:r>
          </w:p>
          <w:p w14:paraId="25D0213D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left="142" w:right="14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Допускается устройство тротуара с одной стороны от проезжей части улиц и дорог с учетом требований </w:t>
            </w:r>
            <w:hyperlink r:id="rId22">
              <w:r w:rsidRPr="00F41AE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СП 396.1325800</w:t>
              </w:r>
            </w:hyperlink>
            <w:r w:rsidRPr="00F41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C97F2C2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left="142" w:right="14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554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41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условиях реконструкции на улицах местного значения, а также при расчетном пешеходном движении менее 50 чел./ч в обоих направлениях допускается устройство тротуаров и дорожек шириной 1,2 м. При благоустройстве незастроенных территорий допускается предусматривать организацию пешеходных путей вдоль проезжей части дорог.</w:t>
            </w:r>
          </w:p>
          <w:p w14:paraId="2C48CEE6" w14:textId="77777777" w:rsidR="00C20D88" w:rsidRPr="00F41AED" w:rsidRDefault="00C20D88" w:rsidP="00A44CCF">
            <w:pPr>
              <w:spacing w:after="0" w:line="240" w:lineRule="auto"/>
              <w:ind w:left="142" w:right="14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  <w:r w:rsidR="00554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9529A" w:rsidRPr="00F41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1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непосредственном примыкании тротуаров к стенам зданий, подпорным стенкам или оградам следует увеличивать их ширину не менее чем на 0,5 м.</w:t>
            </w:r>
          </w:p>
          <w:p w14:paraId="00361FE8" w14:textId="77777777" w:rsidR="00C20D88" w:rsidRPr="00F41AED" w:rsidRDefault="00C20D88" w:rsidP="00A44CCF">
            <w:pPr>
              <w:spacing w:after="0" w:line="240" w:lineRule="auto"/>
              <w:ind w:left="142" w:right="14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54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41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поэтапном достижении расчетных параметров магистральных улиц и дорог,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строительства.</w:t>
            </w:r>
          </w:p>
          <w:p w14:paraId="3772AC4C" w14:textId="77777777" w:rsidR="00C20D88" w:rsidRPr="00F41AED" w:rsidRDefault="00C20D88" w:rsidP="00A44CCF">
            <w:pPr>
              <w:spacing w:after="0" w:line="240" w:lineRule="auto"/>
              <w:ind w:left="142" w:right="14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554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41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проектировании магистральных дорог необходимо обеспечивать свободную от препятствий зону вдоль дороги (за исключением технических средств организации дорожного движения, устанавливаемых по </w:t>
            </w:r>
            <w:hyperlink r:id="rId23">
              <w:r w:rsidRPr="00F41AE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Р 52289</w:t>
              </w:r>
            </w:hyperlink>
            <w:r w:rsidRPr="00F41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 размер такой зоны следует принимать в зависимости от расчетной скорости с учетом стесненности условий.</w:t>
            </w:r>
          </w:p>
          <w:p w14:paraId="4548AF1C" w14:textId="77777777" w:rsidR="00C20D88" w:rsidRPr="00F41AED" w:rsidRDefault="00C20D88" w:rsidP="00A44CCF">
            <w:pPr>
              <w:spacing w:after="0" w:line="240" w:lineRule="auto"/>
              <w:ind w:left="142" w:right="14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54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F41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магистральных улиц и дорог в больших, крупных и крупнейших городских населенных пунктах допускается снижение расчетной скорости на 10 км/ч с уменьшением расчетных параметров (радиусы кривых в плане и продольном профиле, продольные уклоны) в соответствии со сниженным значением расчетной скорости и установкой дорожных </w:t>
            </w:r>
            <w:hyperlink r:id="rId24">
              <w:r w:rsidRPr="00F41AE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знаков 3.24</w:t>
              </w:r>
            </w:hyperlink>
            <w:r w:rsidRPr="00F41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"Ограничение максимальной скорости" по ГОСТ Р 52289.</w:t>
            </w:r>
          </w:p>
          <w:p w14:paraId="1072A2B0" w14:textId="77777777" w:rsidR="00C20D88" w:rsidRPr="00F41AED" w:rsidRDefault="00C20D88" w:rsidP="00A44CCF">
            <w:pPr>
              <w:spacing w:after="0" w:line="240" w:lineRule="auto"/>
              <w:ind w:left="142" w:right="14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54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F41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незастроенных территориях проектирование и строительство проезжей части и тротуаров, разделенных газоном, допускается осуществлять в разные сроки в соответствии с заданием на проектирование.</w:t>
            </w:r>
          </w:p>
          <w:p w14:paraId="18D7E16D" w14:textId="77777777" w:rsidR="00C20D88" w:rsidRPr="00F41AED" w:rsidRDefault="00C20D88" w:rsidP="00A44C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54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F41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Расчетную ширину улиц и дорог в красных линиях в отношении территорий исторических поселений допускается принимать с учетом 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РНГП, устанавливающих ограничения использования земельных участков в указанных зонах.</w:t>
            </w:r>
          </w:p>
          <w:p w14:paraId="2CEFE1E0" w14:textId="77777777" w:rsidR="00C20D88" w:rsidRPr="00F41AED" w:rsidRDefault="00C20D88" w:rsidP="00A44CC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6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41AED">
              <w:rPr>
                <w:rFonts w:ascii="Times New Roman" w:hAnsi="Times New Roman" w:cs="Times New Roman"/>
                <w:sz w:val="24"/>
                <w:szCs w:val="24"/>
              </w:rPr>
              <w:t xml:space="preserve"> На улицах и дорогах местного значения расчетная ширина пешеходной части тротуара принимается 2,25 м (кратная 0,75 м).</w:t>
            </w:r>
          </w:p>
        </w:tc>
      </w:tr>
    </w:tbl>
    <w:p w14:paraId="58BAE853" w14:textId="77777777" w:rsidR="00EE7850" w:rsidRDefault="00EE7850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8B8E3B" w14:textId="61A6D80A" w:rsidR="00C9529A" w:rsidRPr="00193A80" w:rsidRDefault="00C9529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5546BB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Большее значение ширины полосы движения принимать при однополосном проезде.</w:t>
      </w:r>
    </w:p>
    <w:p w14:paraId="76DC2D32" w14:textId="77777777" w:rsidR="00C9529A" w:rsidRPr="00193A80" w:rsidRDefault="00C9529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5546BB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На магистральных дорогах с преимущественным движением грузовых автомобилей следует увеличивать ширину полосы движения до 4 м, а при доле большегрузных автомобилей в</w:t>
      </w:r>
      <w:r w:rsidR="005546BB">
        <w:rPr>
          <w:rFonts w:ascii="Times New Roman" w:hAnsi="Times New Roman" w:cs="Times New Roman"/>
          <w:sz w:val="28"/>
          <w:szCs w:val="28"/>
        </w:rPr>
        <w:t xml:space="preserve"> транспортном потоке более 20% 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до 4,5 м.</w:t>
      </w:r>
    </w:p>
    <w:p w14:paraId="77BEC71B" w14:textId="77777777" w:rsidR="00C9529A" w:rsidRPr="00193A80" w:rsidRDefault="00C9529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3.</w:t>
      </w:r>
      <w:r w:rsidR="005546BB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4 м.</w:t>
      </w:r>
    </w:p>
    <w:p w14:paraId="6CE93F08" w14:textId="77777777" w:rsidR="00C9529A" w:rsidRPr="00193A80" w:rsidRDefault="00C9529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4.</w:t>
      </w:r>
      <w:r w:rsidR="005546BB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 xml:space="preserve">Вдоль проездов должны предусматриваться места для временного складирования снега, счищаемого с проездов, в виде полос с твердым покрытием шириной не менее 1,5 м; магистральных улиц </w:t>
      </w:r>
      <w:r w:rsidR="005546BB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3 м.</w:t>
      </w:r>
    </w:p>
    <w:p w14:paraId="4B240938" w14:textId="77777777" w:rsidR="00C9529A" w:rsidRDefault="00C9529A" w:rsidP="00A44CC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082982A" w14:textId="77777777" w:rsidR="009F3C1A" w:rsidRDefault="00C20D88" w:rsidP="00A44CCF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53F6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738FE">
        <w:rPr>
          <w:rFonts w:ascii="Times New Roman" w:hAnsi="Times New Roman" w:cs="Times New Roman"/>
          <w:sz w:val="28"/>
          <w:szCs w:val="28"/>
        </w:rPr>
        <w:t>1</w:t>
      </w:r>
      <w:r w:rsidR="00A51760">
        <w:rPr>
          <w:rFonts w:ascii="Times New Roman" w:hAnsi="Times New Roman" w:cs="Times New Roman"/>
          <w:sz w:val="28"/>
          <w:szCs w:val="28"/>
        </w:rPr>
        <w:t>7</w:t>
      </w:r>
    </w:p>
    <w:p w14:paraId="6D144F88" w14:textId="77777777" w:rsidR="00C20D88" w:rsidRPr="00053F64" w:rsidRDefault="00053F64" w:rsidP="00A44CCF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53F64">
        <w:rPr>
          <w:rFonts w:ascii="Times New Roman" w:hAnsi="Times New Roman" w:cs="Times New Roman"/>
          <w:sz w:val="28"/>
          <w:szCs w:val="28"/>
        </w:rPr>
        <w:t>Расстояние от открытых автостоянок и паркин</w:t>
      </w:r>
      <w:r w:rsidR="009F3C1A">
        <w:rPr>
          <w:rFonts w:ascii="Times New Roman" w:hAnsi="Times New Roman" w:cs="Times New Roman"/>
          <w:sz w:val="28"/>
          <w:szCs w:val="28"/>
        </w:rPr>
        <w:t>г</w:t>
      </w:r>
      <w:r w:rsidRPr="00053F64">
        <w:rPr>
          <w:rFonts w:ascii="Times New Roman" w:hAnsi="Times New Roman" w:cs="Times New Roman"/>
          <w:sz w:val="28"/>
          <w:szCs w:val="28"/>
        </w:rPr>
        <w:t xml:space="preserve">ов </w:t>
      </w:r>
      <w:r w:rsidR="009F3C1A">
        <w:rPr>
          <w:rFonts w:ascii="Times New Roman" w:hAnsi="Times New Roman" w:cs="Times New Roman"/>
          <w:sz w:val="28"/>
          <w:szCs w:val="28"/>
        </w:rPr>
        <w:t>до объектов</w:t>
      </w:r>
      <w:r w:rsidRPr="00053F6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1531"/>
        <w:gridCol w:w="1247"/>
        <w:gridCol w:w="1417"/>
        <w:gridCol w:w="1485"/>
        <w:gridCol w:w="1407"/>
      </w:tblGrid>
      <w:tr w:rsidR="00C20D88" w:rsidRPr="005546BB" w14:paraId="72F7C041" w14:textId="77777777" w:rsidTr="005546BB">
        <w:trPr>
          <w:tblHeader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112A" w14:textId="77777777" w:rsidR="00C20D88" w:rsidRPr="005546BB" w:rsidRDefault="00C20D88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Объекты, до которых исчисляется разрыв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3C5D" w14:textId="77777777" w:rsidR="00C20D88" w:rsidRPr="005546BB" w:rsidRDefault="00C20D88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Расстояние, м</w:t>
            </w:r>
          </w:p>
        </w:tc>
      </w:tr>
      <w:tr w:rsidR="00C20D88" w:rsidRPr="005546BB" w14:paraId="29694AF9" w14:textId="77777777" w:rsidTr="005546BB">
        <w:trPr>
          <w:tblHeader/>
        </w:trPr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8336" w14:textId="77777777" w:rsidR="00C20D88" w:rsidRPr="005546BB" w:rsidRDefault="00C20D88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835D" w14:textId="77777777" w:rsidR="00C20D88" w:rsidRPr="005546BB" w:rsidRDefault="00C20D88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Открытые автостоянки и паркинги вместимостью, машино-мест</w:t>
            </w:r>
          </w:p>
        </w:tc>
      </w:tr>
      <w:tr w:rsidR="00C20D88" w:rsidRPr="005546BB" w14:paraId="77B443C0" w14:textId="77777777" w:rsidTr="005546BB">
        <w:trPr>
          <w:tblHeader/>
        </w:trPr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F12C" w14:textId="77777777" w:rsidR="00C20D88" w:rsidRPr="005546BB" w:rsidRDefault="00C20D88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0018" w14:textId="77777777" w:rsidR="00C20D88" w:rsidRPr="005546BB" w:rsidRDefault="00C20D88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10 и менее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9420" w14:textId="0CFC8245" w:rsidR="00C20D88" w:rsidRPr="005546BB" w:rsidRDefault="00C20D88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6FAF" w14:textId="12CAB436" w:rsidR="00C20D88" w:rsidRPr="005546BB" w:rsidRDefault="00C20D88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51-100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612C" w14:textId="45E50808" w:rsidR="00C20D88" w:rsidRPr="005546BB" w:rsidRDefault="00C20D88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101-300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8B3C" w14:textId="77777777" w:rsidR="00C20D88" w:rsidRPr="005546BB" w:rsidRDefault="00C20D88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свыше 300</w:t>
            </w:r>
          </w:p>
        </w:tc>
      </w:tr>
      <w:tr w:rsidR="00C20D88" w:rsidRPr="005546BB" w14:paraId="6C55E2F7" w14:textId="77777777" w:rsidTr="00CA5A1C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1D7A" w14:textId="77777777" w:rsidR="00C20D88" w:rsidRPr="005546BB" w:rsidRDefault="00C20D88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Фасады жилых домов и торцы с окнами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AD8F" w14:textId="77777777" w:rsidR="00C20D88" w:rsidRPr="005546BB" w:rsidRDefault="00C20D88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116D" w14:textId="77777777" w:rsidR="00C20D88" w:rsidRPr="005546BB" w:rsidRDefault="00C20D88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7191" w14:textId="77777777" w:rsidR="00C20D88" w:rsidRPr="005546BB" w:rsidRDefault="00C20D88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A1E4" w14:textId="77777777" w:rsidR="00C20D88" w:rsidRPr="005546BB" w:rsidRDefault="00C20D88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75FB" w14:textId="77777777" w:rsidR="00C20D88" w:rsidRPr="005546BB" w:rsidRDefault="00C20D88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20D88" w:rsidRPr="005546BB" w14:paraId="21B8D37D" w14:textId="77777777" w:rsidTr="00CA5A1C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1431" w14:textId="77777777" w:rsidR="00C20D88" w:rsidRPr="005546BB" w:rsidRDefault="00C20D88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Торцы жилых домов без окон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7C61" w14:textId="77777777" w:rsidR="00C20D88" w:rsidRPr="005546BB" w:rsidRDefault="00C20D88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9A9D" w14:textId="77777777" w:rsidR="00C20D88" w:rsidRPr="005546BB" w:rsidRDefault="00C20D88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38CC" w14:textId="77777777" w:rsidR="00C20D88" w:rsidRPr="005546BB" w:rsidRDefault="00C20D88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DA0D" w14:textId="77777777" w:rsidR="00C20D88" w:rsidRPr="005546BB" w:rsidRDefault="00C20D88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0CCD" w14:textId="77777777" w:rsidR="00C20D88" w:rsidRPr="005546BB" w:rsidRDefault="00C20D88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20D88" w:rsidRPr="005546BB" w14:paraId="365337FB" w14:textId="77777777" w:rsidTr="00CA5A1C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3308" w14:textId="77777777" w:rsidR="00C20D88" w:rsidRPr="005546BB" w:rsidRDefault="00C20D88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Территории школ, детских учреждений, ПТУ, техникумов, площадок для отдыха, игр и спорта, детских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A4D3" w14:textId="77777777" w:rsidR="00C20D88" w:rsidRPr="005546BB" w:rsidRDefault="00C20D88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3A93" w14:textId="77777777" w:rsidR="00C20D88" w:rsidRPr="005546BB" w:rsidRDefault="00C20D88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E00F" w14:textId="77777777" w:rsidR="00C20D88" w:rsidRPr="005546BB" w:rsidRDefault="00C20D88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844D" w14:textId="77777777" w:rsidR="00C20D88" w:rsidRPr="005546BB" w:rsidRDefault="00C20D88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6A8C" w14:textId="77777777" w:rsidR="00C20D88" w:rsidRPr="005546BB" w:rsidRDefault="00C20D88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20D88" w:rsidRPr="005546BB" w14:paraId="53EC949E" w14:textId="77777777" w:rsidTr="00CA5A1C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57B9" w14:textId="77777777" w:rsidR="00C20D88" w:rsidRPr="005546BB" w:rsidRDefault="00C20D88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2F3F" w14:textId="77777777" w:rsidR="00C20D88" w:rsidRPr="005546BB" w:rsidRDefault="00C20D88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51F7" w14:textId="77777777" w:rsidR="00C20D88" w:rsidRPr="005546BB" w:rsidRDefault="00C20D88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2E8B" w14:textId="77777777" w:rsidR="00C20D88" w:rsidRPr="005546BB" w:rsidRDefault="00C20D88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по расчетам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8514" w14:textId="77777777" w:rsidR="00C20D88" w:rsidRPr="005546BB" w:rsidRDefault="00C20D88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по расчетам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3066" w14:textId="77777777" w:rsidR="00C20D88" w:rsidRPr="005546BB" w:rsidRDefault="00C20D88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по расчетам</w:t>
            </w:r>
          </w:p>
        </w:tc>
      </w:tr>
    </w:tbl>
    <w:p w14:paraId="360E49E4" w14:textId="77777777" w:rsidR="00C20D88" w:rsidRPr="00193A80" w:rsidRDefault="00C20D88" w:rsidP="00A4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5D357729" w14:textId="77777777" w:rsidR="00C20D88" w:rsidRPr="00053F64" w:rsidRDefault="00C56D32" w:rsidP="00A4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0D88" w:rsidRPr="00053F64">
        <w:rPr>
          <w:rFonts w:ascii="Times New Roman" w:hAnsi="Times New Roman" w:cs="Times New Roman"/>
          <w:sz w:val="28"/>
          <w:szCs w:val="28"/>
        </w:rPr>
        <w:t>.</w:t>
      </w:r>
      <w:r w:rsidR="005546BB">
        <w:rPr>
          <w:rFonts w:ascii="Times New Roman" w:hAnsi="Times New Roman" w:cs="Times New Roman"/>
          <w:sz w:val="28"/>
          <w:szCs w:val="28"/>
        </w:rPr>
        <w:t> </w:t>
      </w:r>
      <w:r w:rsidR="00C20D88" w:rsidRPr="00053F64">
        <w:rPr>
          <w:rFonts w:ascii="Times New Roman" w:hAnsi="Times New Roman" w:cs="Times New Roman"/>
          <w:sz w:val="28"/>
          <w:szCs w:val="28"/>
        </w:rPr>
        <w:t>Разрыв от наземных гаражей-стоянок,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воздействия.</w:t>
      </w:r>
    </w:p>
    <w:p w14:paraId="672936BC" w14:textId="77777777" w:rsidR="00C20D88" w:rsidRPr="00053F64" w:rsidRDefault="00C56D32" w:rsidP="00A4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0D88" w:rsidRPr="00053F64">
        <w:rPr>
          <w:rFonts w:ascii="Times New Roman" w:hAnsi="Times New Roman" w:cs="Times New Roman"/>
          <w:sz w:val="28"/>
          <w:szCs w:val="28"/>
        </w:rPr>
        <w:t>.</w:t>
      </w:r>
      <w:r w:rsidR="005546BB">
        <w:rPr>
          <w:rFonts w:ascii="Times New Roman" w:hAnsi="Times New Roman" w:cs="Times New Roman"/>
          <w:sz w:val="28"/>
          <w:szCs w:val="28"/>
        </w:rPr>
        <w:t> </w:t>
      </w:r>
      <w:r w:rsidR="00C20D88" w:rsidRPr="00053F64">
        <w:rPr>
          <w:rFonts w:ascii="Times New Roman" w:hAnsi="Times New Roman" w:cs="Times New Roman"/>
          <w:sz w:val="28"/>
          <w:szCs w:val="28"/>
        </w:rPr>
        <w:t>При размещении наземных гаражей-стоянок, паркингов,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наименованиям.</w:t>
      </w:r>
    </w:p>
    <w:p w14:paraId="3325B825" w14:textId="77777777" w:rsidR="00C20D88" w:rsidRPr="00053F64" w:rsidRDefault="00C56D32" w:rsidP="00A4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20D88" w:rsidRPr="00053F64">
        <w:rPr>
          <w:rFonts w:ascii="Times New Roman" w:hAnsi="Times New Roman" w:cs="Times New Roman"/>
          <w:sz w:val="28"/>
          <w:szCs w:val="28"/>
        </w:rPr>
        <w:t>.</w:t>
      </w:r>
      <w:r w:rsidR="005546BB">
        <w:rPr>
          <w:rFonts w:ascii="Times New Roman" w:hAnsi="Times New Roman" w:cs="Times New Roman"/>
          <w:sz w:val="28"/>
          <w:szCs w:val="28"/>
        </w:rPr>
        <w:t> </w:t>
      </w:r>
      <w:r w:rsidR="00C20D88" w:rsidRPr="00053F64">
        <w:rPr>
          <w:rFonts w:ascii="Times New Roman" w:hAnsi="Times New Roman" w:cs="Times New Roman"/>
          <w:sz w:val="28"/>
          <w:szCs w:val="28"/>
        </w:rPr>
        <w:t>Наземные гаражи-стоянки, паркинги, автостоянки вместимостью свыше 500 м/м следует размещать на территории промышленных и коммунально-складских зон.</w:t>
      </w:r>
    </w:p>
    <w:p w14:paraId="491621DB" w14:textId="77777777" w:rsidR="00C20D88" w:rsidRPr="00053F64" w:rsidRDefault="00C56D32" w:rsidP="00A4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20D88" w:rsidRPr="00053F64">
        <w:rPr>
          <w:rFonts w:ascii="Times New Roman" w:hAnsi="Times New Roman" w:cs="Times New Roman"/>
          <w:sz w:val="28"/>
          <w:szCs w:val="28"/>
        </w:rPr>
        <w:t>.</w:t>
      </w:r>
      <w:r w:rsidR="005546BB">
        <w:rPr>
          <w:rFonts w:ascii="Times New Roman" w:hAnsi="Times New Roman" w:cs="Times New Roman"/>
          <w:sz w:val="28"/>
          <w:szCs w:val="28"/>
        </w:rPr>
        <w:t> </w:t>
      </w:r>
      <w:r w:rsidR="00C20D88" w:rsidRPr="00053F64">
        <w:rPr>
          <w:rFonts w:ascii="Times New Roman" w:hAnsi="Times New Roman" w:cs="Times New Roman"/>
          <w:sz w:val="28"/>
          <w:szCs w:val="28"/>
        </w:rPr>
        <w:t>Для подземных, полуподземных и обвалованных гаражей-стоянок регламентируется лишь расстояние от въезда-выезда и от вентиляционных шахт до территории школ, детских дошкольных учреждений, лечебно-профилактических учреждений, жилых домов, площадок отдыха и др., которое должно составлять не менее 15 метров.</w:t>
      </w:r>
    </w:p>
    <w:p w14:paraId="711DB429" w14:textId="77777777" w:rsidR="00C20D88" w:rsidRPr="00053F64" w:rsidRDefault="00C20D88" w:rsidP="00A4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F64">
        <w:rPr>
          <w:rFonts w:ascii="Times New Roman" w:hAnsi="Times New Roman" w:cs="Times New Roman"/>
          <w:sz w:val="28"/>
          <w:szCs w:val="28"/>
        </w:rPr>
        <w:t>В случае размещения подземных, полуподземных и обвалованных гаражей-стоянок в жилом доме расстояние от въезда-выезда до жилого дома не регламентируется. Достаточность разрыва обосновывается расчетами загрязнения атмосферного воздуха и акустическими расчетами.</w:t>
      </w:r>
    </w:p>
    <w:p w14:paraId="1B956E6D" w14:textId="77777777" w:rsidR="00C20D88" w:rsidRPr="00053F64" w:rsidRDefault="00C56D32" w:rsidP="00A4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20D88" w:rsidRPr="00053F64">
        <w:rPr>
          <w:rFonts w:ascii="Times New Roman" w:hAnsi="Times New Roman" w:cs="Times New Roman"/>
          <w:sz w:val="28"/>
          <w:szCs w:val="28"/>
        </w:rPr>
        <w:t>.</w:t>
      </w:r>
      <w:r w:rsidR="005546BB">
        <w:rPr>
          <w:rFonts w:ascii="Times New Roman" w:hAnsi="Times New Roman" w:cs="Times New Roman"/>
          <w:sz w:val="28"/>
          <w:szCs w:val="28"/>
        </w:rPr>
        <w:t> </w:t>
      </w:r>
      <w:r w:rsidR="00C20D88" w:rsidRPr="00053F64">
        <w:rPr>
          <w:rFonts w:ascii="Times New Roman" w:hAnsi="Times New Roman" w:cs="Times New Roman"/>
          <w:sz w:val="28"/>
          <w:szCs w:val="28"/>
        </w:rPr>
        <w:t>Разрыв от проездов автотранспорта из гаражей-стоянок, паркингов, автостоянок до нормируемых объектов должен быть не менее 7 метров.</w:t>
      </w:r>
    </w:p>
    <w:p w14:paraId="4EBA03DE" w14:textId="77777777" w:rsidR="00C20D88" w:rsidRPr="00053F64" w:rsidRDefault="00C56D32" w:rsidP="00A4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C20D88" w:rsidRPr="00053F64">
        <w:rPr>
          <w:rFonts w:ascii="Times New Roman" w:hAnsi="Times New Roman" w:cs="Times New Roman"/>
          <w:sz w:val="28"/>
          <w:szCs w:val="28"/>
        </w:rPr>
        <w:t>.</w:t>
      </w:r>
      <w:r w:rsidR="005546BB">
        <w:rPr>
          <w:rFonts w:ascii="Times New Roman" w:hAnsi="Times New Roman" w:cs="Times New Roman"/>
          <w:sz w:val="28"/>
          <w:szCs w:val="28"/>
        </w:rPr>
        <w:t> </w:t>
      </w:r>
      <w:r w:rsidR="00C20D88" w:rsidRPr="00053F64">
        <w:rPr>
          <w:rFonts w:ascii="Times New Roman" w:hAnsi="Times New Roman" w:cs="Times New Roman"/>
          <w:sz w:val="28"/>
          <w:szCs w:val="28"/>
        </w:rPr>
        <w:t>Вентвыбросы из подземных гаражей-стоянок, расположенных под жилыми и общественными зданиями, должны быть организованы на 1,5 м выше конька крыши самой высокой части здания.</w:t>
      </w:r>
    </w:p>
    <w:p w14:paraId="5133454C" w14:textId="77777777" w:rsidR="00C20D88" w:rsidRPr="00053F64" w:rsidRDefault="00C56D32" w:rsidP="00A4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20D88" w:rsidRPr="00053F64">
        <w:rPr>
          <w:rFonts w:ascii="Times New Roman" w:hAnsi="Times New Roman" w:cs="Times New Roman"/>
          <w:sz w:val="28"/>
          <w:szCs w:val="28"/>
        </w:rPr>
        <w:t>.</w:t>
      </w:r>
      <w:r w:rsidR="005546BB">
        <w:rPr>
          <w:rFonts w:ascii="Times New Roman" w:hAnsi="Times New Roman" w:cs="Times New Roman"/>
          <w:sz w:val="28"/>
          <w:szCs w:val="28"/>
        </w:rPr>
        <w:t> </w:t>
      </w:r>
      <w:r w:rsidR="00C20D88" w:rsidRPr="00053F64">
        <w:rPr>
          <w:rFonts w:ascii="Times New Roman" w:hAnsi="Times New Roman" w:cs="Times New Roman"/>
          <w:sz w:val="28"/>
          <w:szCs w:val="28"/>
        </w:rPr>
        <w:t>На эксплуатируемой кровле подземного гаража-стоянки допускается размещать площадки отдыха, детские, спортивные, игровые и др. сооружения, на расстоянии 15 м от вентиляционных шахт, въездов-выездов, проездов, при условии озеленения эксплуатируемой кровли и обеспечении ПДК в устье выброса в атмосферу.</w:t>
      </w:r>
    </w:p>
    <w:p w14:paraId="36F652CC" w14:textId="77777777" w:rsidR="00C20D88" w:rsidRPr="00053F64" w:rsidRDefault="00C56D32" w:rsidP="00A4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20D88" w:rsidRPr="00053F64">
        <w:rPr>
          <w:rFonts w:ascii="Times New Roman" w:hAnsi="Times New Roman" w:cs="Times New Roman"/>
          <w:sz w:val="28"/>
          <w:szCs w:val="28"/>
        </w:rPr>
        <w:t>.</w:t>
      </w:r>
      <w:r w:rsidR="005546BB">
        <w:rPr>
          <w:rFonts w:ascii="Times New Roman" w:hAnsi="Times New Roman" w:cs="Times New Roman"/>
          <w:sz w:val="28"/>
          <w:szCs w:val="28"/>
        </w:rPr>
        <w:t> </w:t>
      </w:r>
      <w:r w:rsidR="00C20D88" w:rsidRPr="00053F64">
        <w:rPr>
          <w:rFonts w:ascii="Times New Roman" w:hAnsi="Times New Roman" w:cs="Times New Roman"/>
          <w:sz w:val="28"/>
          <w:szCs w:val="28"/>
        </w:rPr>
        <w:t>Размеры территории наземного гаража-стоянки должны соответствовать габаритам застройки для исключения использования прилегающей территории под автостоянку.</w:t>
      </w:r>
    </w:p>
    <w:p w14:paraId="22D31BF3" w14:textId="77777777" w:rsidR="00C20D88" w:rsidRPr="00053F64" w:rsidRDefault="00C56D32" w:rsidP="00A4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20D88" w:rsidRPr="00053F64">
        <w:rPr>
          <w:rFonts w:ascii="Times New Roman" w:hAnsi="Times New Roman" w:cs="Times New Roman"/>
          <w:sz w:val="28"/>
          <w:szCs w:val="28"/>
        </w:rPr>
        <w:t>.</w:t>
      </w:r>
      <w:r w:rsidR="005546BB">
        <w:rPr>
          <w:rFonts w:ascii="Times New Roman" w:hAnsi="Times New Roman" w:cs="Times New Roman"/>
          <w:sz w:val="28"/>
          <w:szCs w:val="28"/>
        </w:rPr>
        <w:t> </w:t>
      </w:r>
      <w:r w:rsidR="00C20D88" w:rsidRPr="00053F64">
        <w:rPr>
          <w:rFonts w:ascii="Times New Roman" w:hAnsi="Times New Roman" w:cs="Times New Roman"/>
          <w:sz w:val="28"/>
          <w:szCs w:val="28"/>
        </w:rPr>
        <w:t>Разрыв от территорий подземных гаражей-стоянок не лимитируется.</w:t>
      </w:r>
    </w:p>
    <w:p w14:paraId="17E409D4" w14:textId="77777777" w:rsidR="00C20D88" w:rsidRPr="00053F64" w:rsidRDefault="00C20D88" w:rsidP="00A4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F64">
        <w:rPr>
          <w:rFonts w:ascii="Times New Roman" w:hAnsi="Times New Roman" w:cs="Times New Roman"/>
          <w:sz w:val="28"/>
          <w:szCs w:val="28"/>
        </w:rPr>
        <w:t>1</w:t>
      </w:r>
      <w:r w:rsidR="00C56D32">
        <w:rPr>
          <w:rFonts w:ascii="Times New Roman" w:hAnsi="Times New Roman" w:cs="Times New Roman"/>
          <w:sz w:val="28"/>
          <w:szCs w:val="28"/>
        </w:rPr>
        <w:t>4</w:t>
      </w:r>
      <w:r w:rsidRPr="00053F64">
        <w:rPr>
          <w:rFonts w:ascii="Times New Roman" w:hAnsi="Times New Roman" w:cs="Times New Roman"/>
          <w:sz w:val="28"/>
          <w:szCs w:val="28"/>
        </w:rPr>
        <w:t>.</w:t>
      </w:r>
      <w:r w:rsidR="005546BB">
        <w:rPr>
          <w:rFonts w:ascii="Times New Roman" w:hAnsi="Times New Roman" w:cs="Times New Roman"/>
          <w:sz w:val="28"/>
          <w:szCs w:val="28"/>
        </w:rPr>
        <w:t> </w:t>
      </w:r>
      <w:r w:rsidRPr="00053F64">
        <w:rPr>
          <w:rFonts w:ascii="Times New Roman" w:hAnsi="Times New Roman" w:cs="Times New Roman"/>
          <w:sz w:val="28"/>
          <w:szCs w:val="28"/>
        </w:rPr>
        <w:t>Требования, отнесенные к подземным гаражам, распространяются на размещение обвалованных гаражей-стоянок.</w:t>
      </w:r>
    </w:p>
    <w:p w14:paraId="2259C79C" w14:textId="77777777" w:rsidR="00C20D88" w:rsidRPr="00053F64" w:rsidRDefault="00C20D88" w:rsidP="00A4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F64">
        <w:rPr>
          <w:rFonts w:ascii="Times New Roman" w:hAnsi="Times New Roman" w:cs="Times New Roman"/>
          <w:sz w:val="28"/>
          <w:szCs w:val="28"/>
        </w:rPr>
        <w:t>1</w:t>
      </w:r>
      <w:r w:rsidR="00C56D32">
        <w:rPr>
          <w:rFonts w:ascii="Times New Roman" w:hAnsi="Times New Roman" w:cs="Times New Roman"/>
          <w:sz w:val="28"/>
          <w:szCs w:val="28"/>
        </w:rPr>
        <w:t>5</w:t>
      </w:r>
      <w:r w:rsidRPr="00053F64">
        <w:rPr>
          <w:rFonts w:ascii="Times New Roman" w:hAnsi="Times New Roman" w:cs="Times New Roman"/>
          <w:sz w:val="28"/>
          <w:szCs w:val="28"/>
        </w:rPr>
        <w:t>.</w:t>
      </w:r>
      <w:r w:rsidR="005546BB">
        <w:rPr>
          <w:rFonts w:ascii="Times New Roman" w:hAnsi="Times New Roman" w:cs="Times New Roman"/>
          <w:sz w:val="28"/>
          <w:szCs w:val="28"/>
        </w:rPr>
        <w:t> </w:t>
      </w:r>
      <w:r w:rsidRPr="00053F64">
        <w:rPr>
          <w:rFonts w:ascii="Times New Roman" w:hAnsi="Times New Roman" w:cs="Times New Roman"/>
          <w:sz w:val="28"/>
          <w:szCs w:val="28"/>
        </w:rPr>
        <w:t>Для гостевых автостоянок жилых домов разрывы не устанавливаются.</w:t>
      </w:r>
    </w:p>
    <w:p w14:paraId="694B6AFC" w14:textId="77777777" w:rsidR="00C56D32" w:rsidRDefault="00C20D88" w:rsidP="00A4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F64">
        <w:rPr>
          <w:rFonts w:ascii="Times New Roman" w:hAnsi="Times New Roman" w:cs="Times New Roman"/>
          <w:sz w:val="28"/>
          <w:szCs w:val="28"/>
        </w:rPr>
        <w:t>1</w:t>
      </w:r>
      <w:r w:rsidR="00C56D32">
        <w:rPr>
          <w:rFonts w:ascii="Times New Roman" w:hAnsi="Times New Roman" w:cs="Times New Roman"/>
          <w:sz w:val="28"/>
          <w:szCs w:val="28"/>
        </w:rPr>
        <w:t>6</w:t>
      </w:r>
      <w:r w:rsidRPr="00053F64">
        <w:rPr>
          <w:rFonts w:ascii="Times New Roman" w:hAnsi="Times New Roman" w:cs="Times New Roman"/>
          <w:sz w:val="28"/>
          <w:szCs w:val="28"/>
        </w:rPr>
        <w:t>.</w:t>
      </w:r>
      <w:r w:rsidR="005546BB">
        <w:rPr>
          <w:rFonts w:ascii="Times New Roman" w:hAnsi="Times New Roman" w:cs="Times New Roman"/>
          <w:sz w:val="28"/>
          <w:szCs w:val="28"/>
        </w:rPr>
        <w:t> </w:t>
      </w:r>
      <w:r w:rsidRPr="00053F64">
        <w:rPr>
          <w:rFonts w:ascii="Times New Roman" w:hAnsi="Times New Roman" w:cs="Times New Roman"/>
          <w:sz w:val="28"/>
          <w:szCs w:val="28"/>
        </w:rPr>
        <w:t>Разрывы, приведенные в табл</w:t>
      </w:r>
      <w:r w:rsidR="009F3C1A">
        <w:rPr>
          <w:rFonts w:ascii="Times New Roman" w:hAnsi="Times New Roman" w:cs="Times New Roman"/>
          <w:sz w:val="28"/>
          <w:szCs w:val="28"/>
        </w:rPr>
        <w:t>ице</w:t>
      </w:r>
      <w:r w:rsidRPr="00053F64">
        <w:rPr>
          <w:rFonts w:ascii="Times New Roman" w:hAnsi="Times New Roman" w:cs="Times New Roman"/>
          <w:sz w:val="28"/>
          <w:szCs w:val="28"/>
        </w:rPr>
        <w:t xml:space="preserve"> </w:t>
      </w:r>
      <w:r w:rsidR="00C56D32">
        <w:rPr>
          <w:rFonts w:ascii="Times New Roman" w:hAnsi="Times New Roman" w:cs="Times New Roman"/>
          <w:sz w:val="28"/>
          <w:szCs w:val="28"/>
        </w:rPr>
        <w:t>17</w:t>
      </w:r>
      <w:r w:rsidRPr="00053F64">
        <w:rPr>
          <w:rFonts w:ascii="Times New Roman" w:hAnsi="Times New Roman" w:cs="Times New Roman"/>
          <w:sz w:val="28"/>
          <w:szCs w:val="28"/>
        </w:rPr>
        <w:t>, могут при</w:t>
      </w:r>
      <w:r w:rsidR="00C56D32">
        <w:rPr>
          <w:rFonts w:ascii="Times New Roman" w:hAnsi="Times New Roman" w:cs="Times New Roman"/>
          <w:sz w:val="28"/>
          <w:szCs w:val="28"/>
        </w:rPr>
        <w:t>ниматься с учетом интерполяции.</w:t>
      </w:r>
    </w:p>
    <w:p w14:paraId="0D54320C" w14:textId="77777777" w:rsidR="00C56D32" w:rsidRDefault="00C56D32" w:rsidP="00A44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10AA6F" w14:textId="77777777" w:rsidR="0079577F" w:rsidRPr="00C56D32" w:rsidRDefault="00A51760" w:rsidP="00A44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Статья 10</w:t>
      </w:r>
      <w:r w:rsidR="005546BB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79577F" w:rsidRPr="00053F64">
        <w:rPr>
          <w:rFonts w:ascii="Times New Roman" w:hAnsi="Times New Roman" w:cs="Times New Roman"/>
          <w:b/>
          <w:sz w:val="28"/>
        </w:rPr>
        <w:t>Остановочные пункты маршрутных транспортных средств</w:t>
      </w:r>
    </w:p>
    <w:p w14:paraId="04674762" w14:textId="77777777" w:rsidR="0079577F" w:rsidRPr="001A2BB6" w:rsidRDefault="0079577F" w:rsidP="00A44CCF">
      <w:pPr>
        <w:spacing w:after="0" w:line="240" w:lineRule="auto"/>
        <w:ind w:firstLine="709"/>
        <w:jc w:val="both"/>
        <w:rPr>
          <w:sz w:val="28"/>
          <w:szCs w:val="28"/>
          <w:highlight w:val="green"/>
        </w:rPr>
      </w:pPr>
    </w:p>
    <w:p w14:paraId="092A332D" w14:textId="4D493F4D" w:rsidR="00C56D32" w:rsidRPr="001A2BB6" w:rsidRDefault="0079577F" w:rsidP="00A44CCF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1A2BB6">
        <w:rPr>
          <w:rFonts w:ascii="Times New Roman" w:hAnsi="Times New Roman" w:cs="Times New Roman"/>
          <w:sz w:val="28"/>
          <w:szCs w:val="28"/>
        </w:rPr>
        <w:t xml:space="preserve">Остановочные пункты маршрутных </w:t>
      </w:r>
      <w:r w:rsidR="00C56D32" w:rsidRPr="001A2BB6">
        <w:rPr>
          <w:rFonts w:ascii="Times New Roman" w:hAnsi="Times New Roman" w:cs="Times New Roman"/>
          <w:sz w:val="28"/>
          <w:szCs w:val="28"/>
        </w:rPr>
        <w:t>транспортных средств на дорогах</w:t>
      </w:r>
      <w:r w:rsidR="00C56D32" w:rsidRPr="001A2BB6">
        <w:rPr>
          <w:rFonts w:ascii="Times New Roman" w:hAnsi="Times New Roman" w:cs="Times New Roman"/>
          <w:sz w:val="28"/>
          <w:szCs w:val="28"/>
        </w:rPr>
        <w:br/>
      </w:r>
      <w:r w:rsidRPr="001A2BB6">
        <w:rPr>
          <w:rFonts w:ascii="Times New Roman" w:hAnsi="Times New Roman" w:cs="Times New Roman"/>
          <w:sz w:val="28"/>
          <w:szCs w:val="28"/>
        </w:rPr>
        <w:t>и улицах должны размещаться в местах промежуточных остановок на маршруте следования</w:t>
      </w:r>
      <w:r w:rsidR="00C56D32" w:rsidRPr="001A2BB6">
        <w:rPr>
          <w:rFonts w:ascii="Times New Roman" w:hAnsi="Times New Roman" w:cs="Times New Roman"/>
          <w:sz w:val="28"/>
          <w:szCs w:val="28"/>
        </w:rPr>
        <w:t xml:space="preserve"> </w:t>
      </w:r>
      <w:r w:rsidRPr="001A2BB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требованиями </w:t>
      </w:r>
      <w:r w:rsidR="009F3C1A"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"ГОСТ Р 52766-2007. Национальный стандарт Российской Федерации. Дороги автомобильные общего пользования. Элементы обустройства. Общие требования" от 23.10.2007 </w:t>
      </w:r>
      <w:r w:rsidR="00C56D32"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F3C1A"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270-ст</w:t>
      </w:r>
      <w:r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5">
        <w:r w:rsidRPr="001A2B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</w:t>
        </w:r>
        <w:r w:rsidR="00EE7850" w:rsidRPr="001A2BB6">
          <w:rPr>
            <w:rFonts w:ascii="Times New Roman" w:hAnsi="Times New Roman" w:cs="Times New Roman"/>
            <w:color w:val="000000" w:themeColor="text1"/>
            <w:sz w:val="28"/>
            <w:szCs w:val="28"/>
          </w:rPr>
          <w:t> </w:t>
        </w:r>
        <w:r w:rsidRPr="001A2BB6">
          <w:rPr>
            <w:rFonts w:ascii="Times New Roman" w:hAnsi="Times New Roman" w:cs="Times New Roman"/>
            <w:color w:val="000000" w:themeColor="text1"/>
            <w:sz w:val="28"/>
            <w:szCs w:val="28"/>
          </w:rPr>
          <w:t>33062</w:t>
        </w:r>
      </w:hyperlink>
      <w:r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46BB"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дорог, </w:t>
      </w:r>
      <w:hyperlink r:id="rId26">
        <w:r w:rsidRPr="001A2BB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42.13330</w:t>
        </w:r>
      </w:hyperlink>
      <w:r w:rsidR="00EE7850" w:rsidRPr="001A2BB6">
        <w:rPr>
          <w:sz w:val="28"/>
          <w:szCs w:val="28"/>
        </w:rPr>
        <w:t xml:space="preserve"> </w:t>
      </w:r>
      <w:r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hyperlink r:id="rId27">
        <w:r w:rsidRPr="001A2BB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396.1325800</w:t>
        </w:r>
      </w:hyperlink>
      <w:r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46BB"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улиц.</w:t>
      </w:r>
    </w:p>
    <w:p w14:paraId="32F9FE25" w14:textId="54B3F402" w:rsidR="00F51406" w:rsidRPr="001A2BB6" w:rsidRDefault="00350826" w:rsidP="00A44CCF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допустимости испол</w:t>
      </w:r>
      <w:r w:rsidR="00C56D32"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>ьзования городских улиц и дорог</w:t>
      </w:r>
      <w:r w:rsidR="00EE7850"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>для размещения парковок</w:t>
      </w:r>
      <w:r w:rsidR="00AE5DB6"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принимать в соответствии с</w:t>
      </w:r>
      <w:r w:rsidR="009F3C1A"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DB6"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"СП 396.1325800.2018. Свод правил. Улицы и дороги населенных пунктов. Правила градостроительного проектирования" от 01.08.2018 </w:t>
      </w:r>
      <w:r w:rsidR="005546BB"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E5DB6"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474/пр</w:t>
      </w:r>
      <w:r w:rsidR="009F3C1A"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56D32"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>Парковки</w:t>
      </w:r>
      <w:r w:rsidR="00EE7850"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DB6"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9F3C1A"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>улично-дорожной сети</w:t>
      </w:r>
      <w:r w:rsidR="00AE5DB6"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</w:t>
      </w:r>
      <w:r w:rsidR="00C56D32"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>ктируют для общего пользования.</w:t>
      </w:r>
      <w:r w:rsidR="00EE7850"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DB6" w:rsidRPr="001A2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допускается </w:t>
      </w:r>
      <w:r w:rsidR="00AE5DB6" w:rsidRPr="001A2BB6">
        <w:rPr>
          <w:rFonts w:ascii="Times New Roman" w:hAnsi="Times New Roman" w:cs="Times New Roman"/>
          <w:sz w:val="28"/>
          <w:szCs w:val="28"/>
        </w:rPr>
        <w:t xml:space="preserve">их использование </w:t>
      </w:r>
      <w:r w:rsidR="00C56D32" w:rsidRPr="001A2BB6">
        <w:rPr>
          <w:rFonts w:ascii="Times New Roman" w:hAnsi="Times New Roman" w:cs="Times New Roman"/>
          <w:sz w:val="28"/>
          <w:szCs w:val="28"/>
        </w:rPr>
        <w:t>в качестве приобъектных стоянок</w:t>
      </w:r>
      <w:r w:rsidR="00EE7850" w:rsidRPr="001A2BB6">
        <w:rPr>
          <w:rFonts w:ascii="Times New Roman" w:hAnsi="Times New Roman" w:cs="Times New Roman"/>
          <w:sz w:val="28"/>
          <w:szCs w:val="28"/>
        </w:rPr>
        <w:t xml:space="preserve"> </w:t>
      </w:r>
      <w:r w:rsidR="00AE5DB6" w:rsidRPr="001A2BB6">
        <w:rPr>
          <w:rFonts w:ascii="Times New Roman" w:hAnsi="Times New Roman" w:cs="Times New Roman"/>
          <w:sz w:val="28"/>
          <w:szCs w:val="28"/>
        </w:rPr>
        <w:t>для конкретных объектов различного функционального назначения</w:t>
      </w:r>
      <w:r w:rsidR="00AE5DB6" w:rsidRPr="001A2BB6">
        <w:rPr>
          <w:rFonts w:ascii="Times New Roman" w:hAnsi="Times New Roman" w:cs="Times New Roman"/>
          <w:b/>
          <w:sz w:val="28"/>
          <w:szCs w:val="28"/>
        </w:rPr>
        <w:t>.</w:t>
      </w:r>
    </w:p>
    <w:p w14:paraId="3B979F25" w14:textId="77777777" w:rsidR="0079577F" w:rsidRDefault="0079577F" w:rsidP="00A44CC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C10FC7" w14:textId="77777777" w:rsidR="00AB7F5A" w:rsidRPr="00C56D32" w:rsidRDefault="00AB7F5A" w:rsidP="00A44C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6D32">
        <w:rPr>
          <w:rFonts w:ascii="Times New Roman" w:hAnsi="Times New Roman" w:cs="Times New Roman"/>
          <w:sz w:val="28"/>
          <w:szCs w:val="28"/>
        </w:rPr>
        <w:t>Статья</w:t>
      </w:r>
      <w:r w:rsidR="00A51760" w:rsidRPr="00C56D32">
        <w:rPr>
          <w:rFonts w:ascii="Times New Roman" w:hAnsi="Times New Roman" w:cs="Times New Roman"/>
          <w:sz w:val="28"/>
          <w:szCs w:val="28"/>
        </w:rPr>
        <w:t xml:space="preserve"> 11</w:t>
      </w:r>
      <w:r w:rsidR="005546BB">
        <w:rPr>
          <w:rFonts w:ascii="Times New Roman" w:hAnsi="Times New Roman" w:cs="Times New Roman"/>
          <w:sz w:val="28"/>
          <w:szCs w:val="28"/>
        </w:rPr>
        <w:t>.</w:t>
      </w:r>
      <w:r w:rsidR="00053F64" w:rsidRPr="00C56D32">
        <w:rPr>
          <w:rFonts w:ascii="Times New Roman" w:hAnsi="Times New Roman" w:cs="Times New Roman"/>
          <w:sz w:val="28"/>
          <w:szCs w:val="28"/>
        </w:rPr>
        <w:t xml:space="preserve"> </w:t>
      </w:r>
      <w:r w:rsidRPr="00C56D32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количества машино-мест для парковки легковых автомобилей, размещаемых в непосредственной близости от отдельно стоящих объектов капитального строительства в границах жилых, общественно-деловых </w:t>
      </w:r>
      <w:r w:rsidR="005546BB">
        <w:rPr>
          <w:rFonts w:ascii="Times New Roman" w:hAnsi="Times New Roman" w:cs="Times New Roman"/>
          <w:sz w:val="28"/>
          <w:szCs w:val="28"/>
        </w:rPr>
        <w:br/>
      </w:r>
      <w:r w:rsidRPr="00C56D32">
        <w:rPr>
          <w:rFonts w:ascii="Times New Roman" w:hAnsi="Times New Roman" w:cs="Times New Roman"/>
          <w:sz w:val="28"/>
          <w:szCs w:val="28"/>
        </w:rPr>
        <w:t>и иных функциональных зон</w:t>
      </w:r>
    </w:p>
    <w:p w14:paraId="03872E1F" w14:textId="77777777" w:rsidR="00AB7F5A" w:rsidRPr="00193A80" w:rsidRDefault="00AB7F5A" w:rsidP="00A4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011328" w14:textId="77777777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количества машино-мест для парковки легковых автомобилей, размещаемых в непосредственной близости от отдельно стоящих объектов капитального строительства в границах жилых, общественно-деловых и иных функциональных зон, устанавливаются </w:t>
      </w:r>
      <w:r w:rsidRPr="00193A80">
        <w:rPr>
          <w:rFonts w:ascii="Times New Roman" w:hAnsi="Times New Roman" w:cs="Times New Roman"/>
          <w:sz w:val="28"/>
          <w:szCs w:val="28"/>
        </w:rPr>
        <w:lastRenderedPageBreak/>
        <w:t>региональными нормативами градостроительного проектирования Архангельской области.</w:t>
      </w:r>
    </w:p>
    <w:p w14:paraId="6848D2B3" w14:textId="77777777" w:rsidR="003051BE" w:rsidRPr="00193A80" w:rsidRDefault="003051BE" w:rsidP="00A4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C80FE4" w14:textId="77777777" w:rsidR="00AB7F5A" w:rsidRPr="00C56D32" w:rsidRDefault="00AB7F5A" w:rsidP="00A44CCF">
      <w:pPr>
        <w:pStyle w:val="ConsPlusTitle"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56D3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051BE" w:rsidRPr="00C56D32">
        <w:rPr>
          <w:rFonts w:ascii="Times New Roman" w:hAnsi="Times New Roman" w:cs="Times New Roman"/>
          <w:sz w:val="28"/>
          <w:szCs w:val="28"/>
        </w:rPr>
        <w:t>5</w:t>
      </w:r>
      <w:r w:rsidR="005546BB">
        <w:rPr>
          <w:rFonts w:ascii="Times New Roman" w:hAnsi="Times New Roman" w:cs="Times New Roman"/>
          <w:sz w:val="28"/>
          <w:szCs w:val="28"/>
        </w:rPr>
        <w:t>.</w:t>
      </w:r>
      <w:r w:rsidRPr="00C56D32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C56D32">
        <w:rPr>
          <w:rFonts w:ascii="Times New Roman" w:hAnsi="Times New Roman" w:cs="Times New Roman"/>
          <w:sz w:val="28"/>
          <w:szCs w:val="28"/>
        </w:rPr>
        <w:t>НЫЕ ПОКАЗАТЕЛИ, УСТАНАВЛИВАЕМЫЕ</w:t>
      </w:r>
      <w:r w:rsidR="00C56D32">
        <w:rPr>
          <w:rFonts w:ascii="Times New Roman" w:hAnsi="Times New Roman" w:cs="Times New Roman"/>
          <w:sz w:val="28"/>
          <w:szCs w:val="28"/>
        </w:rPr>
        <w:br/>
      </w:r>
      <w:r w:rsidRPr="00C56D32">
        <w:rPr>
          <w:rFonts w:ascii="Times New Roman" w:hAnsi="Times New Roman" w:cs="Times New Roman"/>
          <w:sz w:val="28"/>
          <w:szCs w:val="28"/>
        </w:rPr>
        <w:t>ДЛЯ ОБЪЕКТОВ</w:t>
      </w:r>
      <w:r w:rsidR="00C56D32" w:rsidRPr="00C56D32">
        <w:rPr>
          <w:rFonts w:ascii="Times New Roman" w:hAnsi="Times New Roman" w:cs="Times New Roman"/>
          <w:sz w:val="28"/>
          <w:szCs w:val="28"/>
        </w:rPr>
        <w:t xml:space="preserve"> </w:t>
      </w:r>
      <w:r w:rsidR="00C56D32">
        <w:rPr>
          <w:rFonts w:ascii="Times New Roman" w:hAnsi="Times New Roman" w:cs="Times New Roman"/>
          <w:sz w:val="28"/>
          <w:szCs w:val="28"/>
        </w:rPr>
        <w:t>ИНЖЕНЕРНОЙ ИНФРАСТРУКТУРЫ</w:t>
      </w:r>
      <w:r w:rsidR="00C56D32">
        <w:rPr>
          <w:rFonts w:ascii="Times New Roman" w:hAnsi="Times New Roman" w:cs="Times New Roman"/>
          <w:sz w:val="28"/>
          <w:szCs w:val="28"/>
        </w:rPr>
        <w:br/>
      </w:r>
      <w:r w:rsidRPr="00C56D32">
        <w:rPr>
          <w:rFonts w:ascii="Times New Roman" w:hAnsi="Times New Roman" w:cs="Times New Roman"/>
          <w:sz w:val="28"/>
          <w:szCs w:val="28"/>
        </w:rPr>
        <w:t>МЕСТНОГО ЗНАЧЕНИЯ</w:t>
      </w:r>
    </w:p>
    <w:p w14:paraId="32168920" w14:textId="77777777" w:rsidR="00AB7F5A" w:rsidRPr="00C56D32" w:rsidRDefault="00AB7F5A" w:rsidP="00A44C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976EA9" w14:textId="77777777" w:rsidR="00AB7F5A" w:rsidRPr="00C56D32" w:rsidRDefault="00AB7F5A" w:rsidP="00A44C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6D3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3051BE" w:rsidRPr="00C56D32">
        <w:rPr>
          <w:rFonts w:ascii="Times New Roman" w:hAnsi="Times New Roman" w:cs="Times New Roman"/>
          <w:sz w:val="28"/>
          <w:szCs w:val="28"/>
        </w:rPr>
        <w:t>1</w:t>
      </w:r>
      <w:r w:rsidR="00C56D32">
        <w:rPr>
          <w:rFonts w:ascii="Times New Roman" w:hAnsi="Times New Roman" w:cs="Times New Roman"/>
          <w:sz w:val="28"/>
          <w:szCs w:val="28"/>
        </w:rPr>
        <w:t>2</w:t>
      </w:r>
      <w:r w:rsidR="005546BB">
        <w:rPr>
          <w:rFonts w:ascii="Times New Roman" w:hAnsi="Times New Roman" w:cs="Times New Roman"/>
          <w:sz w:val="28"/>
          <w:szCs w:val="28"/>
        </w:rPr>
        <w:t>.</w:t>
      </w:r>
      <w:r w:rsidRPr="00C56D32">
        <w:rPr>
          <w:rFonts w:ascii="Times New Roman" w:hAnsi="Times New Roman" w:cs="Times New Roman"/>
          <w:sz w:val="28"/>
          <w:szCs w:val="28"/>
        </w:rPr>
        <w:t xml:space="preserve"> Расчетные показатели обеспеченности объектами электроснабжения</w:t>
      </w:r>
    </w:p>
    <w:p w14:paraId="3D7D21A9" w14:textId="77777777" w:rsidR="00AB7F5A" w:rsidRPr="00193A80" w:rsidRDefault="00AB7F5A" w:rsidP="00A44C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4812930" w14:textId="77777777" w:rsidR="009F3C1A" w:rsidRDefault="00C56D32" w:rsidP="00A44CCF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51760">
        <w:rPr>
          <w:rFonts w:ascii="Times New Roman" w:hAnsi="Times New Roman" w:cs="Times New Roman"/>
          <w:sz w:val="28"/>
          <w:szCs w:val="28"/>
        </w:rPr>
        <w:t>18</w:t>
      </w:r>
    </w:p>
    <w:p w14:paraId="6A15D347" w14:textId="77777777" w:rsidR="00AB7F5A" w:rsidRDefault="00AB7F5A" w:rsidP="00A44CCF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Показатели электропотребления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07"/>
        <w:gridCol w:w="2410"/>
        <w:gridCol w:w="1984"/>
      </w:tblGrid>
      <w:tr w:rsidR="00FB3C07" w:rsidRPr="005546BB" w14:paraId="5F2475DC" w14:textId="77777777" w:rsidTr="005546BB">
        <w:tc>
          <w:tcPr>
            <w:tcW w:w="5307" w:type="dxa"/>
            <w:vAlign w:val="center"/>
          </w:tcPr>
          <w:p w14:paraId="62573783" w14:textId="77777777" w:rsidR="00FB3C07" w:rsidRPr="005546BB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Степень благоустройства поселений</w:t>
            </w:r>
          </w:p>
        </w:tc>
        <w:tc>
          <w:tcPr>
            <w:tcW w:w="2410" w:type="dxa"/>
            <w:vAlign w:val="center"/>
          </w:tcPr>
          <w:p w14:paraId="46F98BEF" w14:textId="77777777" w:rsidR="00FB3C07" w:rsidRPr="005546BB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Электропотребление, кВт</w:t>
            </w:r>
            <w:r w:rsidR="00C10A3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ч/год на 1 чел.</w:t>
            </w:r>
          </w:p>
        </w:tc>
        <w:tc>
          <w:tcPr>
            <w:tcW w:w="1984" w:type="dxa"/>
            <w:vAlign w:val="center"/>
          </w:tcPr>
          <w:p w14:paraId="6E7A2684" w14:textId="77777777" w:rsidR="00FB3C07" w:rsidRPr="005546BB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Использование максимума электрической нагрузки, ч/год</w:t>
            </w:r>
          </w:p>
        </w:tc>
      </w:tr>
      <w:tr w:rsidR="00FB3C07" w:rsidRPr="005546BB" w14:paraId="75D26550" w14:textId="77777777" w:rsidTr="005546BB">
        <w:tc>
          <w:tcPr>
            <w:tcW w:w="5307" w:type="dxa"/>
          </w:tcPr>
          <w:p w14:paraId="14CA65F2" w14:textId="77777777" w:rsidR="00FB3C07" w:rsidRPr="005546BB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Городские населенные пункты, не оборудованные стационарными электроплитами:</w:t>
            </w:r>
          </w:p>
        </w:tc>
        <w:tc>
          <w:tcPr>
            <w:tcW w:w="2410" w:type="dxa"/>
          </w:tcPr>
          <w:p w14:paraId="33B5B368" w14:textId="77777777" w:rsidR="00FB3C07" w:rsidRPr="005546BB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B062FD" w14:textId="77777777" w:rsidR="00FB3C07" w:rsidRPr="005546BB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C07" w:rsidRPr="005546BB" w14:paraId="18867A9C" w14:textId="77777777" w:rsidTr="005546BB">
        <w:tc>
          <w:tcPr>
            <w:tcW w:w="5307" w:type="dxa"/>
          </w:tcPr>
          <w:p w14:paraId="2385B35D" w14:textId="77777777" w:rsidR="00FB3C07" w:rsidRPr="005546BB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без кондиционеров</w:t>
            </w:r>
          </w:p>
        </w:tc>
        <w:tc>
          <w:tcPr>
            <w:tcW w:w="2410" w:type="dxa"/>
          </w:tcPr>
          <w:p w14:paraId="5B3EAFA8" w14:textId="77777777" w:rsidR="00FB3C07" w:rsidRPr="005546BB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984" w:type="dxa"/>
          </w:tcPr>
          <w:p w14:paraId="0EE594B4" w14:textId="77777777" w:rsidR="00FB3C07" w:rsidRPr="005546BB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</w:tr>
      <w:tr w:rsidR="00FB3C07" w:rsidRPr="005546BB" w14:paraId="75F003C7" w14:textId="77777777" w:rsidTr="005546BB">
        <w:tc>
          <w:tcPr>
            <w:tcW w:w="5307" w:type="dxa"/>
          </w:tcPr>
          <w:p w14:paraId="7A1A7581" w14:textId="77777777" w:rsidR="00FB3C07" w:rsidRPr="005546BB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с кондиционерами</w:t>
            </w:r>
          </w:p>
        </w:tc>
        <w:tc>
          <w:tcPr>
            <w:tcW w:w="2410" w:type="dxa"/>
          </w:tcPr>
          <w:p w14:paraId="641AD6F6" w14:textId="77777777" w:rsidR="00FB3C07" w:rsidRPr="005546BB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984" w:type="dxa"/>
          </w:tcPr>
          <w:p w14:paraId="74B59A5E" w14:textId="77777777" w:rsidR="00FB3C07" w:rsidRPr="005546BB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</w:tr>
      <w:tr w:rsidR="00FB3C07" w:rsidRPr="005546BB" w14:paraId="05730EF7" w14:textId="77777777" w:rsidTr="005546BB">
        <w:tc>
          <w:tcPr>
            <w:tcW w:w="5307" w:type="dxa"/>
          </w:tcPr>
          <w:p w14:paraId="13CDDE69" w14:textId="77777777" w:rsidR="00FB3C07" w:rsidRPr="005546BB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Городские населенные пункты, оборудованные стационарными электроплитами (100% охвата):</w:t>
            </w:r>
          </w:p>
        </w:tc>
        <w:tc>
          <w:tcPr>
            <w:tcW w:w="2410" w:type="dxa"/>
          </w:tcPr>
          <w:p w14:paraId="5BDA1206" w14:textId="77777777" w:rsidR="00FB3C07" w:rsidRPr="005546BB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F24CA4" w14:textId="77777777" w:rsidR="00FB3C07" w:rsidRPr="005546BB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C07" w:rsidRPr="005546BB" w14:paraId="31674D5C" w14:textId="77777777" w:rsidTr="005546BB">
        <w:tc>
          <w:tcPr>
            <w:tcW w:w="5307" w:type="dxa"/>
          </w:tcPr>
          <w:p w14:paraId="2A11D5F9" w14:textId="77777777" w:rsidR="00FB3C07" w:rsidRPr="005546BB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без кондиционеров</w:t>
            </w:r>
          </w:p>
        </w:tc>
        <w:tc>
          <w:tcPr>
            <w:tcW w:w="2410" w:type="dxa"/>
          </w:tcPr>
          <w:p w14:paraId="094A8CCC" w14:textId="77777777" w:rsidR="00FB3C07" w:rsidRPr="005546BB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984" w:type="dxa"/>
          </w:tcPr>
          <w:p w14:paraId="0C0831B3" w14:textId="77777777" w:rsidR="00FB3C07" w:rsidRPr="005546BB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</w:tc>
      </w:tr>
      <w:tr w:rsidR="00FB3C07" w:rsidRPr="005546BB" w14:paraId="316365C2" w14:textId="77777777" w:rsidTr="005546BB">
        <w:tc>
          <w:tcPr>
            <w:tcW w:w="5307" w:type="dxa"/>
          </w:tcPr>
          <w:p w14:paraId="630F9823" w14:textId="77777777" w:rsidR="00FB3C07" w:rsidRPr="005546BB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с кондиционерами</w:t>
            </w:r>
          </w:p>
        </w:tc>
        <w:tc>
          <w:tcPr>
            <w:tcW w:w="2410" w:type="dxa"/>
          </w:tcPr>
          <w:p w14:paraId="684C6F1F" w14:textId="77777777" w:rsidR="00FB3C07" w:rsidRPr="005546BB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984" w:type="dxa"/>
          </w:tcPr>
          <w:p w14:paraId="574FF47E" w14:textId="77777777" w:rsidR="00FB3C07" w:rsidRPr="005546BB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</w:p>
        </w:tc>
      </w:tr>
      <w:tr w:rsidR="00FB3C07" w:rsidRPr="005546BB" w14:paraId="07928523" w14:textId="77777777" w:rsidTr="005546BB">
        <w:tc>
          <w:tcPr>
            <w:tcW w:w="5307" w:type="dxa"/>
          </w:tcPr>
          <w:p w14:paraId="4D43911A" w14:textId="77777777" w:rsidR="00FB3C07" w:rsidRPr="005546BB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Поселки и сельские поселения (без кондиционеров):</w:t>
            </w:r>
          </w:p>
        </w:tc>
        <w:tc>
          <w:tcPr>
            <w:tcW w:w="2410" w:type="dxa"/>
          </w:tcPr>
          <w:p w14:paraId="3422732E" w14:textId="77777777" w:rsidR="00FB3C07" w:rsidRPr="005546BB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A9724C" w14:textId="77777777" w:rsidR="00FB3C07" w:rsidRPr="005546BB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C07" w:rsidRPr="005546BB" w14:paraId="648CF9BC" w14:textId="77777777" w:rsidTr="005546BB">
        <w:tc>
          <w:tcPr>
            <w:tcW w:w="5307" w:type="dxa"/>
          </w:tcPr>
          <w:p w14:paraId="1B0A33AF" w14:textId="77777777" w:rsidR="00FB3C07" w:rsidRPr="005546BB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не оборудованные стационарными электроплитами</w:t>
            </w:r>
          </w:p>
        </w:tc>
        <w:tc>
          <w:tcPr>
            <w:tcW w:w="2410" w:type="dxa"/>
            <w:vAlign w:val="bottom"/>
          </w:tcPr>
          <w:p w14:paraId="716D7B3E" w14:textId="77777777" w:rsidR="00FB3C07" w:rsidRPr="005546BB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984" w:type="dxa"/>
            <w:vAlign w:val="bottom"/>
          </w:tcPr>
          <w:p w14:paraId="101DDBFC" w14:textId="77777777" w:rsidR="00FB3C07" w:rsidRPr="005546BB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4100</w:t>
            </w:r>
          </w:p>
        </w:tc>
      </w:tr>
      <w:tr w:rsidR="00FB3C07" w:rsidRPr="005546BB" w14:paraId="0998AB16" w14:textId="77777777" w:rsidTr="005546BB">
        <w:tc>
          <w:tcPr>
            <w:tcW w:w="5307" w:type="dxa"/>
          </w:tcPr>
          <w:p w14:paraId="0F557B10" w14:textId="77777777" w:rsidR="00FB3C07" w:rsidRPr="005546BB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оборудованные стационарными электроплитами (100% охвата)</w:t>
            </w:r>
          </w:p>
        </w:tc>
        <w:tc>
          <w:tcPr>
            <w:tcW w:w="2410" w:type="dxa"/>
            <w:vAlign w:val="bottom"/>
          </w:tcPr>
          <w:p w14:paraId="5D5EDF84" w14:textId="77777777" w:rsidR="00FB3C07" w:rsidRPr="005546BB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984" w:type="dxa"/>
            <w:vAlign w:val="bottom"/>
          </w:tcPr>
          <w:p w14:paraId="1BB1A877" w14:textId="77777777" w:rsidR="00FB3C07" w:rsidRPr="005546BB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</w:tc>
      </w:tr>
      <w:tr w:rsidR="00C56D32" w:rsidRPr="005546BB" w14:paraId="5E63675A" w14:textId="77777777" w:rsidTr="005546BB">
        <w:tc>
          <w:tcPr>
            <w:tcW w:w="9701" w:type="dxa"/>
            <w:gridSpan w:val="3"/>
          </w:tcPr>
          <w:p w14:paraId="40E813E7" w14:textId="77777777" w:rsidR="00C56D32" w:rsidRPr="005546BB" w:rsidRDefault="00C56D32" w:rsidP="00A44C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  <w:p w14:paraId="22506581" w14:textId="576C7B68" w:rsidR="00C56D32" w:rsidRPr="005546BB" w:rsidRDefault="00C56D32" w:rsidP="00A44C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78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 xml:space="preserve">Укрупненные показатели электропотребления </w:t>
            </w:r>
            <w:r w:rsidRPr="00554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приводятся для больших городских населенных пунктов. Их следует принимать с коэффициентами</w:t>
            </w:r>
            <w:r w:rsidR="00554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4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групп городских населенных пунктов: крупнейших </w:t>
            </w:r>
            <w:r w:rsidR="00EE7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554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1,2; крупных </w:t>
            </w:r>
            <w:r w:rsidR="00EE7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554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1,1; средних </w:t>
            </w:r>
            <w:r w:rsidR="00EE7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554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0,9; малых </w:t>
            </w:r>
            <w:r w:rsidR="00EE7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554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0,8. Приведенные укрупненные </w:t>
            </w: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городским электротранспортом (без метрополитена), системами водоснабжения, водоотведения и теплоснабжения.</w:t>
            </w:r>
          </w:p>
          <w:p w14:paraId="0152BE83" w14:textId="1437E667" w:rsidR="00C56D32" w:rsidRPr="005546BB" w:rsidRDefault="00C56D32" w:rsidP="00A44C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4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78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>Условия применения стационарных электроплит в жилой застройке,</w:t>
            </w:r>
            <w:r w:rsidR="00EE7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6BB">
              <w:rPr>
                <w:rFonts w:ascii="Times New Roman" w:hAnsi="Times New Roman" w:cs="Times New Roman"/>
                <w:sz w:val="24"/>
                <w:szCs w:val="24"/>
              </w:rPr>
              <w:t xml:space="preserve">а также районы применения населением бытовых кондиционеров следует принимать в соответствии с "СП 54.13330.2022. Свод правил. Здания жилые многоквартирные. СНиП 31-01-2003" от 13.05.2022 N 361/пр) </w:t>
            </w:r>
          </w:p>
        </w:tc>
      </w:tr>
    </w:tbl>
    <w:p w14:paraId="2680D7A4" w14:textId="77777777" w:rsidR="00FB3C07" w:rsidRPr="00C56D32" w:rsidRDefault="00FB3C07" w:rsidP="00A44CCF">
      <w:pPr>
        <w:pStyle w:val="ConsPlusTitle"/>
        <w:ind w:firstLine="540"/>
        <w:jc w:val="both"/>
        <w:rPr>
          <w:rFonts w:ascii="Times New Roman" w:hAnsi="Times New Roman" w:cs="Times New Roman"/>
          <w:b w:val="0"/>
          <w:color w:val="0000FF"/>
          <w:sz w:val="28"/>
          <w:szCs w:val="28"/>
        </w:rPr>
      </w:pPr>
    </w:p>
    <w:p w14:paraId="37DD7BC1" w14:textId="77777777" w:rsidR="009F3C1A" w:rsidRPr="009F3C1A" w:rsidRDefault="009F3C1A" w:rsidP="00A44CCF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F3C1A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C56D32">
        <w:rPr>
          <w:rFonts w:ascii="Times New Roman" w:hAnsi="Times New Roman" w:cs="Times New Roman"/>
          <w:sz w:val="28"/>
          <w:szCs w:val="28"/>
        </w:rPr>
        <w:t xml:space="preserve"> </w:t>
      </w:r>
      <w:r w:rsidR="00A51760">
        <w:rPr>
          <w:rFonts w:ascii="Times New Roman" w:hAnsi="Times New Roman" w:cs="Times New Roman"/>
          <w:sz w:val="28"/>
          <w:szCs w:val="28"/>
        </w:rPr>
        <w:t>19</w:t>
      </w:r>
    </w:p>
    <w:p w14:paraId="46E17866" w14:textId="77777777" w:rsidR="00FB3C07" w:rsidRPr="009F3C1A" w:rsidRDefault="00FB3C07" w:rsidP="00A44CCF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F3C1A">
        <w:rPr>
          <w:rFonts w:ascii="Times New Roman" w:hAnsi="Times New Roman" w:cs="Times New Roman"/>
          <w:sz w:val="28"/>
          <w:szCs w:val="28"/>
        </w:rPr>
        <w:t>Нормативы потребления коммуна</w:t>
      </w:r>
      <w:r w:rsidR="00C56D32">
        <w:rPr>
          <w:rFonts w:ascii="Times New Roman" w:hAnsi="Times New Roman" w:cs="Times New Roman"/>
          <w:sz w:val="28"/>
          <w:szCs w:val="28"/>
        </w:rPr>
        <w:t>льных услуг по электроснабжению</w:t>
      </w:r>
      <w:r w:rsidR="005546BB">
        <w:rPr>
          <w:rFonts w:ascii="Times New Roman" w:hAnsi="Times New Roman" w:cs="Times New Roman"/>
          <w:sz w:val="28"/>
          <w:szCs w:val="28"/>
        </w:rPr>
        <w:t xml:space="preserve"> </w:t>
      </w:r>
      <w:r w:rsidR="005546BB">
        <w:rPr>
          <w:rFonts w:ascii="Times New Roman" w:hAnsi="Times New Roman" w:cs="Times New Roman"/>
          <w:sz w:val="28"/>
          <w:szCs w:val="28"/>
        </w:rPr>
        <w:br/>
      </w:r>
      <w:r w:rsidRPr="009F3C1A">
        <w:rPr>
          <w:rFonts w:ascii="Times New Roman" w:hAnsi="Times New Roman" w:cs="Times New Roman"/>
          <w:sz w:val="28"/>
          <w:szCs w:val="28"/>
        </w:rPr>
        <w:t>в жилых помещениях в мно</w:t>
      </w:r>
      <w:r w:rsidR="00C56D32">
        <w:rPr>
          <w:rFonts w:ascii="Times New Roman" w:hAnsi="Times New Roman" w:cs="Times New Roman"/>
          <w:sz w:val="28"/>
          <w:szCs w:val="28"/>
        </w:rPr>
        <w:t>гоквартирных домах, жилых домах</w:t>
      </w:r>
      <w:r w:rsidR="005546BB">
        <w:rPr>
          <w:rFonts w:ascii="Times New Roman" w:hAnsi="Times New Roman" w:cs="Times New Roman"/>
          <w:sz w:val="28"/>
          <w:szCs w:val="28"/>
        </w:rPr>
        <w:t xml:space="preserve"> </w:t>
      </w:r>
      <w:r w:rsidR="005546BB">
        <w:rPr>
          <w:rFonts w:ascii="Times New Roman" w:hAnsi="Times New Roman" w:cs="Times New Roman"/>
          <w:sz w:val="28"/>
          <w:szCs w:val="28"/>
        </w:rPr>
        <w:br/>
      </w:r>
      <w:r w:rsidRPr="009F3C1A">
        <w:rPr>
          <w:rFonts w:ascii="Times New Roman" w:hAnsi="Times New Roman" w:cs="Times New Roman"/>
          <w:sz w:val="28"/>
          <w:szCs w:val="28"/>
        </w:rPr>
        <w:t>и на общедомовые нужды в многоквартирных домах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1417"/>
        <w:gridCol w:w="1077"/>
        <w:gridCol w:w="1077"/>
        <w:gridCol w:w="1077"/>
        <w:gridCol w:w="1020"/>
        <w:gridCol w:w="1136"/>
      </w:tblGrid>
      <w:tr w:rsidR="00FB3C07" w:rsidRPr="00942DF7" w14:paraId="48C58DB1" w14:textId="77777777" w:rsidTr="00942DF7">
        <w:trPr>
          <w:tblHeader/>
        </w:trPr>
        <w:tc>
          <w:tcPr>
            <w:tcW w:w="2897" w:type="dxa"/>
            <w:vMerge w:val="restart"/>
            <w:vAlign w:val="center"/>
          </w:tcPr>
          <w:p w14:paraId="52D4C05D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Количество этажей в многоквартирном доме</w:t>
            </w:r>
          </w:p>
        </w:tc>
        <w:tc>
          <w:tcPr>
            <w:tcW w:w="6804" w:type="dxa"/>
            <w:gridSpan w:val="6"/>
            <w:vAlign w:val="center"/>
          </w:tcPr>
          <w:p w14:paraId="46E48B6C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Норматив потребления электро</w:t>
            </w:r>
            <w:r w:rsidR="00942DF7">
              <w:rPr>
                <w:rFonts w:ascii="Times New Roman" w:hAnsi="Times New Roman" w:cs="Times New Roman"/>
                <w:sz w:val="24"/>
                <w:szCs w:val="24"/>
              </w:rPr>
              <w:t>энергии в жилых помещениях, кВт</w:t>
            </w:r>
            <w:r w:rsidR="00C10A3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ч на 1 чел. в месяц</w:t>
            </w:r>
          </w:p>
        </w:tc>
      </w:tr>
      <w:tr w:rsidR="00FB3C07" w:rsidRPr="00942DF7" w14:paraId="485723E3" w14:textId="77777777" w:rsidTr="00942DF7">
        <w:trPr>
          <w:tblHeader/>
        </w:trPr>
        <w:tc>
          <w:tcPr>
            <w:tcW w:w="2897" w:type="dxa"/>
            <w:vMerge/>
            <w:vAlign w:val="center"/>
          </w:tcPr>
          <w:p w14:paraId="5DD9A8E0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2307098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Количество комнат в квартире</w:t>
            </w:r>
          </w:p>
        </w:tc>
        <w:tc>
          <w:tcPr>
            <w:tcW w:w="5387" w:type="dxa"/>
            <w:gridSpan w:val="5"/>
            <w:vAlign w:val="center"/>
          </w:tcPr>
          <w:p w14:paraId="175C3B2E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количество проживающих, чел.</w:t>
            </w:r>
          </w:p>
        </w:tc>
      </w:tr>
      <w:tr w:rsidR="00FB3C07" w:rsidRPr="00942DF7" w14:paraId="214EF593" w14:textId="77777777" w:rsidTr="00942DF7">
        <w:trPr>
          <w:tblHeader/>
        </w:trPr>
        <w:tc>
          <w:tcPr>
            <w:tcW w:w="2897" w:type="dxa"/>
            <w:vMerge/>
            <w:vAlign w:val="center"/>
          </w:tcPr>
          <w:p w14:paraId="52089394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E1285FC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17AAD9A2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vAlign w:val="center"/>
          </w:tcPr>
          <w:p w14:paraId="106BE177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vAlign w:val="center"/>
          </w:tcPr>
          <w:p w14:paraId="15B53BE5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vAlign w:val="center"/>
          </w:tcPr>
          <w:p w14:paraId="64C7735E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  <w:vAlign w:val="center"/>
          </w:tcPr>
          <w:p w14:paraId="52A1B94F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5 и более</w:t>
            </w:r>
          </w:p>
        </w:tc>
      </w:tr>
      <w:tr w:rsidR="00FB3C07" w:rsidRPr="00942DF7" w14:paraId="5F102CD3" w14:textId="77777777" w:rsidTr="00CA5A1C">
        <w:tblPrEx>
          <w:tblBorders>
            <w:insideH w:val="nil"/>
          </w:tblBorders>
        </w:tblPrEx>
        <w:tc>
          <w:tcPr>
            <w:tcW w:w="9701" w:type="dxa"/>
            <w:gridSpan w:val="7"/>
            <w:tcBorders>
              <w:bottom w:val="nil"/>
            </w:tcBorders>
          </w:tcPr>
          <w:p w14:paraId="6D2FD520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1. Многоквартирные дома (дома блокированной застройки) с централизованным отоплением и горячим водоснабжением</w:t>
            </w:r>
          </w:p>
        </w:tc>
      </w:tr>
      <w:tr w:rsidR="00FB3C07" w:rsidRPr="00942DF7" w14:paraId="258625A2" w14:textId="77777777" w:rsidTr="00CA5A1C">
        <w:tc>
          <w:tcPr>
            <w:tcW w:w="2897" w:type="dxa"/>
            <w:vMerge w:val="restart"/>
          </w:tcPr>
          <w:p w14:paraId="0A9492C4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6 этажей и выше</w:t>
            </w:r>
          </w:p>
        </w:tc>
        <w:tc>
          <w:tcPr>
            <w:tcW w:w="6804" w:type="dxa"/>
            <w:gridSpan w:val="6"/>
          </w:tcPr>
          <w:p w14:paraId="00CF2334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1.1. Жилые помещения с газовыми плитами и (или) плитами на твердом топливе</w:t>
            </w:r>
          </w:p>
        </w:tc>
      </w:tr>
      <w:tr w:rsidR="00FB3C07" w:rsidRPr="00942DF7" w14:paraId="04E45AB6" w14:textId="77777777" w:rsidTr="00CA5A1C">
        <w:tc>
          <w:tcPr>
            <w:tcW w:w="2897" w:type="dxa"/>
            <w:vMerge/>
          </w:tcPr>
          <w:p w14:paraId="265E83FB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FA0825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14:paraId="1D172802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077" w:type="dxa"/>
          </w:tcPr>
          <w:p w14:paraId="1C66852C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14:paraId="240F99CD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20" w:type="dxa"/>
          </w:tcPr>
          <w:p w14:paraId="058C2122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6" w:type="dxa"/>
          </w:tcPr>
          <w:p w14:paraId="6BDFD467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B3C07" w:rsidRPr="00942DF7" w14:paraId="491C8665" w14:textId="77777777" w:rsidTr="00CA5A1C">
        <w:tc>
          <w:tcPr>
            <w:tcW w:w="2897" w:type="dxa"/>
            <w:vMerge/>
          </w:tcPr>
          <w:p w14:paraId="4778A78C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C07EDF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14:paraId="45D0291F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077" w:type="dxa"/>
          </w:tcPr>
          <w:p w14:paraId="5DC66AB1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77" w:type="dxa"/>
          </w:tcPr>
          <w:p w14:paraId="1FF7FFBD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14:paraId="081ABDAC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6" w:type="dxa"/>
          </w:tcPr>
          <w:p w14:paraId="04EB11F5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FB3C07" w:rsidRPr="00942DF7" w14:paraId="64DC26DF" w14:textId="77777777" w:rsidTr="00CA5A1C">
        <w:tc>
          <w:tcPr>
            <w:tcW w:w="2897" w:type="dxa"/>
            <w:vMerge/>
          </w:tcPr>
          <w:p w14:paraId="665CB8D7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2BFC61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14:paraId="487DDAC6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077" w:type="dxa"/>
          </w:tcPr>
          <w:p w14:paraId="1F3EA6FD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077" w:type="dxa"/>
          </w:tcPr>
          <w:p w14:paraId="4198EF35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20" w:type="dxa"/>
          </w:tcPr>
          <w:p w14:paraId="231DA00B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6" w:type="dxa"/>
          </w:tcPr>
          <w:p w14:paraId="42918D07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B3C07" w:rsidRPr="00942DF7" w14:paraId="31580F1E" w14:textId="77777777" w:rsidTr="00CA5A1C">
        <w:tc>
          <w:tcPr>
            <w:tcW w:w="2897" w:type="dxa"/>
            <w:vMerge/>
          </w:tcPr>
          <w:p w14:paraId="6CCC3757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73E7E2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 и более</w:t>
            </w:r>
          </w:p>
        </w:tc>
        <w:tc>
          <w:tcPr>
            <w:tcW w:w="1077" w:type="dxa"/>
          </w:tcPr>
          <w:p w14:paraId="0693BCDF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077" w:type="dxa"/>
          </w:tcPr>
          <w:p w14:paraId="6CC15C8C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77" w:type="dxa"/>
          </w:tcPr>
          <w:p w14:paraId="51086723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20" w:type="dxa"/>
          </w:tcPr>
          <w:p w14:paraId="4A69825B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6" w:type="dxa"/>
          </w:tcPr>
          <w:p w14:paraId="4CBAB254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FB3C07" w:rsidRPr="00942DF7" w14:paraId="2FC6D8F7" w14:textId="77777777" w:rsidTr="00CA5A1C">
        <w:tc>
          <w:tcPr>
            <w:tcW w:w="2897" w:type="dxa"/>
            <w:vMerge/>
          </w:tcPr>
          <w:p w14:paraId="1A48BA22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6"/>
          </w:tcPr>
          <w:p w14:paraId="731961B9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1.2. Жилые помещения, оборудованные в установленном порядке стационарными электроплитами</w:t>
            </w:r>
          </w:p>
        </w:tc>
      </w:tr>
      <w:tr w:rsidR="00FB3C07" w:rsidRPr="00942DF7" w14:paraId="7BE46D92" w14:textId="77777777" w:rsidTr="00CA5A1C">
        <w:tc>
          <w:tcPr>
            <w:tcW w:w="2897" w:type="dxa"/>
            <w:vMerge/>
          </w:tcPr>
          <w:p w14:paraId="7A7E3ECA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3BBB06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14:paraId="0682C7E6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077" w:type="dxa"/>
          </w:tcPr>
          <w:p w14:paraId="623B798D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77" w:type="dxa"/>
          </w:tcPr>
          <w:p w14:paraId="1EB2FC81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20" w:type="dxa"/>
          </w:tcPr>
          <w:p w14:paraId="538D9204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6" w:type="dxa"/>
          </w:tcPr>
          <w:p w14:paraId="79278349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FB3C07" w:rsidRPr="00942DF7" w14:paraId="1C2AEA34" w14:textId="77777777" w:rsidTr="00CA5A1C">
        <w:tc>
          <w:tcPr>
            <w:tcW w:w="2897" w:type="dxa"/>
            <w:vMerge/>
          </w:tcPr>
          <w:p w14:paraId="054C632B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85161A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14:paraId="32ADC71A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077" w:type="dxa"/>
          </w:tcPr>
          <w:p w14:paraId="4FBBFA40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077" w:type="dxa"/>
          </w:tcPr>
          <w:p w14:paraId="797C3FDD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020" w:type="dxa"/>
          </w:tcPr>
          <w:p w14:paraId="2EAB0097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6" w:type="dxa"/>
          </w:tcPr>
          <w:p w14:paraId="71426BB5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FB3C07" w:rsidRPr="00942DF7" w14:paraId="73FB886D" w14:textId="77777777" w:rsidTr="00CA5A1C">
        <w:tc>
          <w:tcPr>
            <w:tcW w:w="2897" w:type="dxa"/>
            <w:vMerge/>
          </w:tcPr>
          <w:p w14:paraId="356792A6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71C843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14:paraId="651CAA00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077" w:type="dxa"/>
          </w:tcPr>
          <w:p w14:paraId="17B29EEA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077" w:type="dxa"/>
          </w:tcPr>
          <w:p w14:paraId="3A87337A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20" w:type="dxa"/>
          </w:tcPr>
          <w:p w14:paraId="6FCE9932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6" w:type="dxa"/>
          </w:tcPr>
          <w:p w14:paraId="63D8171C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FB3C07" w:rsidRPr="00942DF7" w14:paraId="1CF46F25" w14:textId="77777777" w:rsidTr="00CA5A1C">
        <w:tc>
          <w:tcPr>
            <w:tcW w:w="2897" w:type="dxa"/>
            <w:vMerge/>
          </w:tcPr>
          <w:p w14:paraId="13ADB616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2F2078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 и более</w:t>
            </w:r>
          </w:p>
        </w:tc>
        <w:tc>
          <w:tcPr>
            <w:tcW w:w="1077" w:type="dxa"/>
          </w:tcPr>
          <w:p w14:paraId="4CFD5118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077" w:type="dxa"/>
          </w:tcPr>
          <w:p w14:paraId="2D1CD3B8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77" w:type="dxa"/>
          </w:tcPr>
          <w:p w14:paraId="45F3170E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020" w:type="dxa"/>
          </w:tcPr>
          <w:p w14:paraId="19C84C6E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6" w:type="dxa"/>
          </w:tcPr>
          <w:p w14:paraId="3428D15B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FB3C07" w:rsidRPr="00942DF7" w14:paraId="511EEB49" w14:textId="77777777" w:rsidTr="00CA5A1C">
        <w:tc>
          <w:tcPr>
            <w:tcW w:w="2897" w:type="dxa"/>
            <w:vMerge w:val="restart"/>
          </w:tcPr>
          <w:p w14:paraId="6858A52C" w14:textId="5C488DE4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3-5 этажей</w:t>
            </w:r>
          </w:p>
        </w:tc>
        <w:tc>
          <w:tcPr>
            <w:tcW w:w="6804" w:type="dxa"/>
            <w:gridSpan w:val="6"/>
          </w:tcPr>
          <w:p w14:paraId="2BC574CF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1.1. Жилые помещения с газовыми плитами и (или) плитами на твердом топливе</w:t>
            </w:r>
          </w:p>
        </w:tc>
      </w:tr>
      <w:tr w:rsidR="00FB3C07" w:rsidRPr="00942DF7" w14:paraId="24D3F9B2" w14:textId="77777777" w:rsidTr="00CA5A1C">
        <w:tc>
          <w:tcPr>
            <w:tcW w:w="2897" w:type="dxa"/>
            <w:vMerge/>
          </w:tcPr>
          <w:p w14:paraId="2A35314D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B13262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14:paraId="09E6CA86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077" w:type="dxa"/>
          </w:tcPr>
          <w:p w14:paraId="75F41FE3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77" w:type="dxa"/>
          </w:tcPr>
          <w:p w14:paraId="317843EC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20" w:type="dxa"/>
          </w:tcPr>
          <w:p w14:paraId="6DD28355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6" w:type="dxa"/>
          </w:tcPr>
          <w:p w14:paraId="40054279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B3C07" w:rsidRPr="00942DF7" w14:paraId="49BDE891" w14:textId="77777777" w:rsidTr="00CA5A1C">
        <w:tc>
          <w:tcPr>
            <w:tcW w:w="2897" w:type="dxa"/>
            <w:vMerge/>
          </w:tcPr>
          <w:p w14:paraId="731EDE0E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39A85D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14:paraId="78FCB333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077" w:type="dxa"/>
          </w:tcPr>
          <w:p w14:paraId="1173AD4F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077" w:type="dxa"/>
          </w:tcPr>
          <w:p w14:paraId="1DCC6AF8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20" w:type="dxa"/>
          </w:tcPr>
          <w:p w14:paraId="46307992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6" w:type="dxa"/>
          </w:tcPr>
          <w:p w14:paraId="4CB4A8D6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FB3C07" w:rsidRPr="00942DF7" w14:paraId="50817897" w14:textId="77777777" w:rsidTr="00CA5A1C">
        <w:tc>
          <w:tcPr>
            <w:tcW w:w="2897" w:type="dxa"/>
            <w:vMerge/>
          </w:tcPr>
          <w:p w14:paraId="158FDFD1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89FFEF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14:paraId="082C57B5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077" w:type="dxa"/>
          </w:tcPr>
          <w:p w14:paraId="282D731A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077" w:type="dxa"/>
          </w:tcPr>
          <w:p w14:paraId="72A576B2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020" w:type="dxa"/>
          </w:tcPr>
          <w:p w14:paraId="50C78B17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36" w:type="dxa"/>
          </w:tcPr>
          <w:p w14:paraId="122FD816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FB3C07" w:rsidRPr="00942DF7" w14:paraId="4A6D9DDC" w14:textId="77777777" w:rsidTr="00CA5A1C">
        <w:tc>
          <w:tcPr>
            <w:tcW w:w="2897" w:type="dxa"/>
            <w:vMerge/>
          </w:tcPr>
          <w:p w14:paraId="11FC2654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572675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 и более</w:t>
            </w:r>
          </w:p>
        </w:tc>
        <w:tc>
          <w:tcPr>
            <w:tcW w:w="1077" w:type="dxa"/>
          </w:tcPr>
          <w:p w14:paraId="576B03FC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077" w:type="dxa"/>
          </w:tcPr>
          <w:p w14:paraId="3F84BE34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077" w:type="dxa"/>
          </w:tcPr>
          <w:p w14:paraId="62819AB1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020" w:type="dxa"/>
          </w:tcPr>
          <w:p w14:paraId="21187549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36" w:type="dxa"/>
          </w:tcPr>
          <w:p w14:paraId="42582419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FB3C07" w:rsidRPr="00942DF7" w14:paraId="79030373" w14:textId="77777777" w:rsidTr="00CA5A1C">
        <w:tc>
          <w:tcPr>
            <w:tcW w:w="2897" w:type="dxa"/>
            <w:vMerge/>
          </w:tcPr>
          <w:p w14:paraId="6A4DE566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6"/>
          </w:tcPr>
          <w:p w14:paraId="49666A26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1.2. Жилые помещения, оборудованные в установленном порядке стационарными электроплитами</w:t>
            </w:r>
          </w:p>
        </w:tc>
      </w:tr>
      <w:tr w:rsidR="00FB3C07" w:rsidRPr="00942DF7" w14:paraId="44747F84" w14:textId="77777777" w:rsidTr="00CA5A1C">
        <w:tc>
          <w:tcPr>
            <w:tcW w:w="2897" w:type="dxa"/>
            <w:vMerge/>
          </w:tcPr>
          <w:p w14:paraId="03A85635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FFD371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14:paraId="505F8BFD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77" w:type="dxa"/>
          </w:tcPr>
          <w:p w14:paraId="7C8A3F26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077" w:type="dxa"/>
          </w:tcPr>
          <w:p w14:paraId="5EA597A1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20" w:type="dxa"/>
          </w:tcPr>
          <w:p w14:paraId="11B6DB06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6" w:type="dxa"/>
          </w:tcPr>
          <w:p w14:paraId="2EFD3F5C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FB3C07" w:rsidRPr="00942DF7" w14:paraId="063DF2C3" w14:textId="77777777" w:rsidTr="00CA5A1C">
        <w:tc>
          <w:tcPr>
            <w:tcW w:w="2897" w:type="dxa"/>
            <w:vMerge/>
          </w:tcPr>
          <w:p w14:paraId="444CD5A7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AD3452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14:paraId="59BD00A9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077" w:type="dxa"/>
          </w:tcPr>
          <w:p w14:paraId="42CF2930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77" w:type="dxa"/>
          </w:tcPr>
          <w:p w14:paraId="206BEF74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20" w:type="dxa"/>
          </w:tcPr>
          <w:p w14:paraId="67CE06E3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36" w:type="dxa"/>
          </w:tcPr>
          <w:p w14:paraId="65EB12D2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FB3C07" w:rsidRPr="00942DF7" w14:paraId="50C103FE" w14:textId="77777777" w:rsidTr="00CA5A1C">
        <w:tc>
          <w:tcPr>
            <w:tcW w:w="2897" w:type="dxa"/>
            <w:vMerge/>
          </w:tcPr>
          <w:p w14:paraId="1196C89B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9AAAC3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14:paraId="2895ED7B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077" w:type="dxa"/>
          </w:tcPr>
          <w:p w14:paraId="1AC45E14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</w:tcPr>
          <w:p w14:paraId="7A59E94C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020" w:type="dxa"/>
          </w:tcPr>
          <w:p w14:paraId="6658061D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36" w:type="dxa"/>
          </w:tcPr>
          <w:p w14:paraId="59EF69F7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FB3C07" w:rsidRPr="00942DF7" w14:paraId="61860A4B" w14:textId="77777777" w:rsidTr="00CA5A1C">
        <w:tc>
          <w:tcPr>
            <w:tcW w:w="2897" w:type="dxa"/>
            <w:vMerge/>
          </w:tcPr>
          <w:p w14:paraId="17C30A42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6D376E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 и более</w:t>
            </w:r>
          </w:p>
        </w:tc>
        <w:tc>
          <w:tcPr>
            <w:tcW w:w="1077" w:type="dxa"/>
          </w:tcPr>
          <w:p w14:paraId="68F44C4D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077" w:type="dxa"/>
          </w:tcPr>
          <w:p w14:paraId="7F2021E7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077" w:type="dxa"/>
          </w:tcPr>
          <w:p w14:paraId="0EC18565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020" w:type="dxa"/>
          </w:tcPr>
          <w:p w14:paraId="31272B84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6" w:type="dxa"/>
          </w:tcPr>
          <w:p w14:paraId="46BD26CB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FB3C07" w:rsidRPr="00942DF7" w14:paraId="10C3F477" w14:textId="77777777" w:rsidTr="00CA5A1C">
        <w:tc>
          <w:tcPr>
            <w:tcW w:w="2897" w:type="dxa"/>
            <w:vMerge w:val="restart"/>
            <w:tcBorders>
              <w:bottom w:val="nil"/>
            </w:tcBorders>
          </w:tcPr>
          <w:p w14:paraId="6E45C333" w14:textId="3D30ABA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 этажей</w:t>
            </w:r>
          </w:p>
        </w:tc>
        <w:tc>
          <w:tcPr>
            <w:tcW w:w="6804" w:type="dxa"/>
            <w:gridSpan w:val="6"/>
          </w:tcPr>
          <w:p w14:paraId="055E6135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1.1. Жилые помещения с газовыми плитами и (или) плитами на твердом топливе</w:t>
            </w:r>
          </w:p>
        </w:tc>
      </w:tr>
      <w:tr w:rsidR="00FB3C07" w:rsidRPr="00942DF7" w14:paraId="296CECA3" w14:textId="77777777" w:rsidTr="00CA5A1C">
        <w:tc>
          <w:tcPr>
            <w:tcW w:w="2897" w:type="dxa"/>
            <w:vMerge/>
            <w:tcBorders>
              <w:bottom w:val="nil"/>
            </w:tcBorders>
          </w:tcPr>
          <w:p w14:paraId="48863446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90405D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14:paraId="3C020EF2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077" w:type="dxa"/>
          </w:tcPr>
          <w:p w14:paraId="3604279E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077" w:type="dxa"/>
          </w:tcPr>
          <w:p w14:paraId="587099BC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020" w:type="dxa"/>
          </w:tcPr>
          <w:p w14:paraId="72C6AA1E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6" w:type="dxa"/>
          </w:tcPr>
          <w:p w14:paraId="4A794585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3C07" w:rsidRPr="00942DF7" w14:paraId="448A2DAB" w14:textId="77777777" w:rsidTr="00CA5A1C">
        <w:tc>
          <w:tcPr>
            <w:tcW w:w="2897" w:type="dxa"/>
            <w:vMerge/>
            <w:tcBorders>
              <w:bottom w:val="nil"/>
            </w:tcBorders>
          </w:tcPr>
          <w:p w14:paraId="52BF0394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F920DB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14:paraId="646E2E19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077" w:type="dxa"/>
          </w:tcPr>
          <w:p w14:paraId="71EB6C4A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077" w:type="dxa"/>
          </w:tcPr>
          <w:p w14:paraId="6FA652B5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020" w:type="dxa"/>
          </w:tcPr>
          <w:p w14:paraId="5ABFE576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36" w:type="dxa"/>
          </w:tcPr>
          <w:p w14:paraId="0ED2B583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FB3C07" w:rsidRPr="00942DF7" w14:paraId="40B8BF6F" w14:textId="77777777" w:rsidTr="00CA5A1C">
        <w:tc>
          <w:tcPr>
            <w:tcW w:w="2897" w:type="dxa"/>
            <w:vMerge/>
            <w:tcBorders>
              <w:bottom w:val="nil"/>
            </w:tcBorders>
          </w:tcPr>
          <w:p w14:paraId="0406D31D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DDB8C9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14:paraId="1906A1CE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077" w:type="dxa"/>
          </w:tcPr>
          <w:p w14:paraId="2E7A2AD0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077" w:type="dxa"/>
          </w:tcPr>
          <w:p w14:paraId="1FC93246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020" w:type="dxa"/>
          </w:tcPr>
          <w:p w14:paraId="049A7090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6" w:type="dxa"/>
          </w:tcPr>
          <w:p w14:paraId="33DD0294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FB3C07" w:rsidRPr="00942DF7" w14:paraId="56F446C4" w14:textId="77777777" w:rsidTr="00CA5A1C">
        <w:tc>
          <w:tcPr>
            <w:tcW w:w="2897" w:type="dxa"/>
            <w:vMerge/>
            <w:tcBorders>
              <w:bottom w:val="nil"/>
            </w:tcBorders>
          </w:tcPr>
          <w:p w14:paraId="0A94CCBC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7EFFBF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 и более</w:t>
            </w:r>
          </w:p>
        </w:tc>
        <w:tc>
          <w:tcPr>
            <w:tcW w:w="1077" w:type="dxa"/>
          </w:tcPr>
          <w:p w14:paraId="682605BF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077" w:type="dxa"/>
          </w:tcPr>
          <w:p w14:paraId="15B7558B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077" w:type="dxa"/>
          </w:tcPr>
          <w:p w14:paraId="35597137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020" w:type="dxa"/>
          </w:tcPr>
          <w:p w14:paraId="43591BE7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36" w:type="dxa"/>
          </w:tcPr>
          <w:p w14:paraId="4C904D5A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FB3C07" w:rsidRPr="00942DF7" w14:paraId="5F20298D" w14:textId="77777777" w:rsidTr="00CA5A1C">
        <w:tc>
          <w:tcPr>
            <w:tcW w:w="2897" w:type="dxa"/>
            <w:vMerge/>
            <w:tcBorders>
              <w:bottom w:val="nil"/>
            </w:tcBorders>
          </w:tcPr>
          <w:p w14:paraId="744BBB92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6"/>
          </w:tcPr>
          <w:p w14:paraId="1867BF3C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1.2. Жилые помещения, оборудованные в установленном порядке стационарными электроплитами</w:t>
            </w:r>
          </w:p>
        </w:tc>
      </w:tr>
      <w:tr w:rsidR="00FB3C07" w:rsidRPr="00942DF7" w14:paraId="281DC5F0" w14:textId="77777777" w:rsidTr="00CA5A1C">
        <w:tc>
          <w:tcPr>
            <w:tcW w:w="2897" w:type="dxa"/>
            <w:vMerge/>
            <w:tcBorders>
              <w:bottom w:val="nil"/>
            </w:tcBorders>
          </w:tcPr>
          <w:p w14:paraId="6FE6EE5F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539EC9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14:paraId="67FF4AA0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077" w:type="dxa"/>
          </w:tcPr>
          <w:p w14:paraId="47DED283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077" w:type="dxa"/>
          </w:tcPr>
          <w:p w14:paraId="4A3EC521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20" w:type="dxa"/>
          </w:tcPr>
          <w:p w14:paraId="651D5F26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36" w:type="dxa"/>
          </w:tcPr>
          <w:p w14:paraId="32D81EAE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FB3C07" w:rsidRPr="00942DF7" w14:paraId="0C29CAE0" w14:textId="77777777" w:rsidTr="00CA5A1C">
        <w:tc>
          <w:tcPr>
            <w:tcW w:w="2897" w:type="dxa"/>
            <w:vMerge/>
            <w:tcBorders>
              <w:bottom w:val="nil"/>
            </w:tcBorders>
          </w:tcPr>
          <w:p w14:paraId="193F6207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A07837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14:paraId="3A30AF5F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077" w:type="dxa"/>
          </w:tcPr>
          <w:p w14:paraId="78C49DBC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077" w:type="dxa"/>
          </w:tcPr>
          <w:p w14:paraId="29E4276A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020" w:type="dxa"/>
          </w:tcPr>
          <w:p w14:paraId="30C8D990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36" w:type="dxa"/>
          </w:tcPr>
          <w:p w14:paraId="244F2ACD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FB3C07" w:rsidRPr="00942DF7" w14:paraId="6ED55EF2" w14:textId="77777777" w:rsidTr="00CA5A1C">
        <w:tc>
          <w:tcPr>
            <w:tcW w:w="2897" w:type="dxa"/>
            <w:vMerge/>
            <w:tcBorders>
              <w:bottom w:val="nil"/>
            </w:tcBorders>
          </w:tcPr>
          <w:p w14:paraId="3A58A308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733176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14:paraId="5F3D679D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077" w:type="dxa"/>
          </w:tcPr>
          <w:p w14:paraId="51BCD3AA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077" w:type="dxa"/>
          </w:tcPr>
          <w:p w14:paraId="54111499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020" w:type="dxa"/>
          </w:tcPr>
          <w:p w14:paraId="2E500461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36" w:type="dxa"/>
          </w:tcPr>
          <w:p w14:paraId="4EC4CC10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B3C07" w:rsidRPr="00942DF7" w14:paraId="70FFFE9A" w14:textId="77777777" w:rsidTr="00CA5A1C">
        <w:tblPrEx>
          <w:tblBorders>
            <w:insideH w:val="nil"/>
          </w:tblBorders>
        </w:tblPrEx>
        <w:tc>
          <w:tcPr>
            <w:tcW w:w="2897" w:type="dxa"/>
            <w:vMerge/>
            <w:tcBorders>
              <w:bottom w:val="nil"/>
            </w:tcBorders>
          </w:tcPr>
          <w:p w14:paraId="0AA861A7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78B70155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 и более</w:t>
            </w:r>
          </w:p>
        </w:tc>
        <w:tc>
          <w:tcPr>
            <w:tcW w:w="1077" w:type="dxa"/>
            <w:tcBorders>
              <w:bottom w:val="nil"/>
            </w:tcBorders>
          </w:tcPr>
          <w:p w14:paraId="1FBB0687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1077" w:type="dxa"/>
            <w:tcBorders>
              <w:bottom w:val="nil"/>
            </w:tcBorders>
          </w:tcPr>
          <w:p w14:paraId="64F62B34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077" w:type="dxa"/>
            <w:tcBorders>
              <w:bottom w:val="nil"/>
            </w:tcBorders>
          </w:tcPr>
          <w:p w14:paraId="52E452A4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020" w:type="dxa"/>
            <w:tcBorders>
              <w:bottom w:val="nil"/>
            </w:tcBorders>
          </w:tcPr>
          <w:p w14:paraId="1C4334DF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36" w:type="dxa"/>
            <w:tcBorders>
              <w:bottom w:val="nil"/>
            </w:tcBorders>
          </w:tcPr>
          <w:p w14:paraId="595019F0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FB3C07" w:rsidRPr="00942DF7" w14:paraId="0803FFA9" w14:textId="77777777" w:rsidTr="00CA5A1C">
        <w:tblPrEx>
          <w:tblBorders>
            <w:insideH w:val="nil"/>
          </w:tblBorders>
        </w:tblPrEx>
        <w:tc>
          <w:tcPr>
            <w:tcW w:w="9701" w:type="dxa"/>
            <w:gridSpan w:val="7"/>
            <w:tcBorders>
              <w:bottom w:val="nil"/>
            </w:tcBorders>
          </w:tcPr>
          <w:p w14:paraId="27D741CC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2. Многоквартирные дома (дома блокированной застройки) без централизованного отопления и (или) без горячего водоснабжения</w:t>
            </w:r>
          </w:p>
        </w:tc>
      </w:tr>
      <w:tr w:rsidR="00FB3C07" w:rsidRPr="00942DF7" w14:paraId="50916734" w14:textId="77777777" w:rsidTr="00CA5A1C">
        <w:tc>
          <w:tcPr>
            <w:tcW w:w="2897" w:type="dxa"/>
            <w:vMerge w:val="restart"/>
            <w:tcBorders>
              <w:bottom w:val="nil"/>
            </w:tcBorders>
          </w:tcPr>
          <w:p w14:paraId="1C73B3FD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Для домов любой этажности</w:t>
            </w:r>
          </w:p>
        </w:tc>
        <w:tc>
          <w:tcPr>
            <w:tcW w:w="6804" w:type="dxa"/>
            <w:gridSpan w:val="6"/>
          </w:tcPr>
          <w:p w14:paraId="1DCCB03A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1.1. Жилые помещения с газовыми плитами и (или) плитами на твердом топливе</w:t>
            </w:r>
          </w:p>
        </w:tc>
      </w:tr>
      <w:tr w:rsidR="00FB3C07" w:rsidRPr="00942DF7" w14:paraId="5B3ED12F" w14:textId="77777777" w:rsidTr="00CA5A1C">
        <w:tc>
          <w:tcPr>
            <w:tcW w:w="2897" w:type="dxa"/>
            <w:vMerge/>
            <w:tcBorders>
              <w:bottom w:val="nil"/>
            </w:tcBorders>
          </w:tcPr>
          <w:p w14:paraId="75311053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4C4991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14:paraId="67AF44F9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077" w:type="dxa"/>
          </w:tcPr>
          <w:p w14:paraId="49F5E3B1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077" w:type="dxa"/>
          </w:tcPr>
          <w:p w14:paraId="792CD1F7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020" w:type="dxa"/>
          </w:tcPr>
          <w:p w14:paraId="477FFAAC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6" w:type="dxa"/>
          </w:tcPr>
          <w:p w14:paraId="13C081C3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FB3C07" w:rsidRPr="00942DF7" w14:paraId="14A6F924" w14:textId="77777777" w:rsidTr="00CA5A1C">
        <w:tc>
          <w:tcPr>
            <w:tcW w:w="2897" w:type="dxa"/>
            <w:vMerge/>
            <w:tcBorders>
              <w:bottom w:val="nil"/>
            </w:tcBorders>
          </w:tcPr>
          <w:p w14:paraId="13EBCC85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11D8FD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14:paraId="3FBE5779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077" w:type="dxa"/>
          </w:tcPr>
          <w:p w14:paraId="042E9693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077" w:type="dxa"/>
          </w:tcPr>
          <w:p w14:paraId="0A53422C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020" w:type="dxa"/>
          </w:tcPr>
          <w:p w14:paraId="371E5160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6" w:type="dxa"/>
          </w:tcPr>
          <w:p w14:paraId="21249CFA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FB3C07" w:rsidRPr="00942DF7" w14:paraId="24F6D1F4" w14:textId="77777777" w:rsidTr="00CA5A1C">
        <w:tc>
          <w:tcPr>
            <w:tcW w:w="2897" w:type="dxa"/>
            <w:vMerge/>
            <w:tcBorders>
              <w:bottom w:val="nil"/>
            </w:tcBorders>
          </w:tcPr>
          <w:p w14:paraId="64B09725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A341B4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14:paraId="431C795F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077" w:type="dxa"/>
          </w:tcPr>
          <w:p w14:paraId="36690954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077" w:type="dxa"/>
          </w:tcPr>
          <w:p w14:paraId="7697B0DB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020" w:type="dxa"/>
          </w:tcPr>
          <w:p w14:paraId="3468BD7E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136" w:type="dxa"/>
          </w:tcPr>
          <w:p w14:paraId="313A4F09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FB3C07" w:rsidRPr="00942DF7" w14:paraId="5384CBFD" w14:textId="77777777" w:rsidTr="00CA5A1C">
        <w:tc>
          <w:tcPr>
            <w:tcW w:w="2897" w:type="dxa"/>
            <w:vMerge/>
            <w:tcBorders>
              <w:bottom w:val="nil"/>
            </w:tcBorders>
          </w:tcPr>
          <w:p w14:paraId="2BE154A2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78A044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 и более</w:t>
            </w:r>
          </w:p>
        </w:tc>
        <w:tc>
          <w:tcPr>
            <w:tcW w:w="1077" w:type="dxa"/>
          </w:tcPr>
          <w:p w14:paraId="74A9539A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1077" w:type="dxa"/>
          </w:tcPr>
          <w:p w14:paraId="1EF92160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077" w:type="dxa"/>
          </w:tcPr>
          <w:p w14:paraId="56821F0A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020" w:type="dxa"/>
          </w:tcPr>
          <w:p w14:paraId="58EDA131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136" w:type="dxa"/>
          </w:tcPr>
          <w:p w14:paraId="2F4DB77C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FB3C07" w:rsidRPr="00942DF7" w14:paraId="14A72422" w14:textId="77777777" w:rsidTr="00CA5A1C">
        <w:tc>
          <w:tcPr>
            <w:tcW w:w="2897" w:type="dxa"/>
            <w:vMerge/>
            <w:tcBorders>
              <w:bottom w:val="nil"/>
            </w:tcBorders>
          </w:tcPr>
          <w:p w14:paraId="28928EBD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6"/>
          </w:tcPr>
          <w:p w14:paraId="197ABCBB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1.2. Жилые помещения, оборудованные в установленном порядке стационарными электроплитами</w:t>
            </w:r>
          </w:p>
        </w:tc>
      </w:tr>
      <w:tr w:rsidR="00FB3C07" w:rsidRPr="00942DF7" w14:paraId="3D550F7A" w14:textId="77777777" w:rsidTr="00CA5A1C">
        <w:tc>
          <w:tcPr>
            <w:tcW w:w="2897" w:type="dxa"/>
            <w:vMerge/>
            <w:tcBorders>
              <w:bottom w:val="nil"/>
            </w:tcBorders>
          </w:tcPr>
          <w:p w14:paraId="6B21E9CA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12E87E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14:paraId="636DD1DC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077" w:type="dxa"/>
          </w:tcPr>
          <w:p w14:paraId="0718C595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077" w:type="dxa"/>
          </w:tcPr>
          <w:p w14:paraId="5C60A4BE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020" w:type="dxa"/>
          </w:tcPr>
          <w:p w14:paraId="029CEF09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6" w:type="dxa"/>
          </w:tcPr>
          <w:p w14:paraId="598ACFDC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FB3C07" w:rsidRPr="00942DF7" w14:paraId="13E54DE7" w14:textId="77777777" w:rsidTr="00CA5A1C">
        <w:tc>
          <w:tcPr>
            <w:tcW w:w="2897" w:type="dxa"/>
            <w:vMerge/>
            <w:tcBorders>
              <w:bottom w:val="nil"/>
            </w:tcBorders>
          </w:tcPr>
          <w:p w14:paraId="033FA306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5DDFA4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14:paraId="1B5974D8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077" w:type="dxa"/>
          </w:tcPr>
          <w:p w14:paraId="51E439EA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077" w:type="dxa"/>
          </w:tcPr>
          <w:p w14:paraId="3B8EAFBB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020" w:type="dxa"/>
          </w:tcPr>
          <w:p w14:paraId="6BF87E16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136" w:type="dxa"/>
          </w:tcPr>
          <w:p w14:paraId="3709F413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FB3C07" w:rsidRPr="00942DF7" w14:paraId="61B2B5C5" w14:textId="77777777" w:rsidTr="00CA5A1C">
        <w:tc>
          <w:tcPr>
            <w:tcW w:w="2897" w:type="dxa"/>
            <w:vMerge/>
            <w:tcBorders>
              <w:bottom w:val="nil"/>
            </w:tcBorders>
          </w:tcPr>
          <w:p w14:paraId="5EEA57F4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3D1EF4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14:paraId="46D96562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1077" w:type="dxa"/>
          </w:tcPr>
          <w:p w14:paraId="1D134C47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077" w:type="dxa"/>
          </w:tcPr>
          <w:p w14:paraId="0861F3F2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020" w:type="dxa"/>
          </w:tcPr>
          <w:p w14:paraId="30D84E93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36" w:type="dxa"/>
          </w:tcPr>
          <w:p w14:paraId="754B3810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FB3C07" w:rsidRPr="00942DF7" w14:paraId="14F16B79" w14:textId="77777777" w:rsidTr="00CA5A1C">
        <w:tblPrEx>
          <w:tblBorders>
            <w:insideH w:val="nil"/>
          </w:tblBorders>
        </w:tblPrEx>
        <w:tc>
          <w:tcPr>
            <w:tcW w:w="2897" w:type="dxa"/>
            <w:vMerge/>
            <w:tcBorders>
              <w:bottom w:val="nil"/>
            </w:tcBorders>
          </w:tcPr>
          <w:p w14:paraId="1FF43F6E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783211E9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 и более</w:t>
            </w:r>
          </w:p>
        </w:tc>
        <w:tc>
          <w:tcPr>
            <w:tcW w:w="1077" w:type="dxa"/>
            <w:tcBorders>
              <w:bottom w:val="nil"/>
            </w:tcBorders>
          </w:tcPr>
          <w:p w14:paraId="33E60544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1077" w:type="dxa"/>
            <w:tcBorders>
              <w:bottom w:val="nil"/>
            </w:tcBorders>
          </w:tcPr>
          <w:p w14:paraId="1A64D1A7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077" w:type="dxa"/>
            <w:tcBorders>
              <w:bottom w:val="nil"/>
            </w:tcBorders>
          </w:tcPr>
          <w:p w14:paraId="28CBC63E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020" w:type="dxa"/>
            <w:tcBorders>
              <w:bottom w:val="nil"/>
            </w:tcBorders>
          </w:tcPr>
          <w:p w14:paraId="2C80F272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36" w:type="dxa"/>
            <w:tcBorders>
              <w:bottom w:val="nil"/>
            </w:tcBorders>
          </w:tcPr>
          <w:p w14:paraId="69E1C28C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FB3C07" w:rsidRPr="00942DF7" w14:paraId="0E91546F" w14:textId="77777777" w:rsidTr="00CA5A1C">
        <w:tc>
          <w:tcPr>
            <w:tcW w:w="9701" w:type="dxa"/>
            <w:gridSpan w:val="7"/>
          </w:tcPr>
          <w:p w14:paraId="0CB4C90B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3. Многоквартирные дома (бывшие общежития коридорного и секционного типа)</w:t>
            </w:r>
          </w:p>
        </w:tc>
      </w:tr>
      <w:tr w:rsidR="00FB3C07" w:rsidRPr="00942DF7" w14:paraId="009BA0DF" w14:textId="77777777" w:rsidTr="00CA5A1C">
        <w:tc>
          <w:tcPr>
            <w:tcW w:w="2897" w:type="dxa"/>
            <w:vMerge w:val="restart"/>
          </w:tcPr>
          <w:p w14:paraId="7860EAF5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Для домов любой этажности</w:t>
            </w:r>
          </w:p>
        </w:tc>
        <w:tc>
          <w:tcPr>
            <w:tcW w:w="6804" w:type="dxa"/>
            <w:gridSpan w:val="6"/>
          </w:tcPr>
          <w:p w14:paraId="3922A188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1.1. Жилые помещения с газовыми плитами и (или) плитами на твердом топливе</w:t>
            </w:r>
          </w:p>
        </w:tc>
      </w:tr>
      <w:tr w:rsidR="00FB3C07" w:rsidRPr="00942DF7" w14:paraId="07083DA0" w14:textId="77777777" w:rsidTr="00CA5A1C">
        <w:tc>
          <w:tcPr>
            <w:tcW w:w="2897" w:type="dxa"/>
            <w:vMerge/>
          </w:tcPr>
          <w:p w14:paraId="6D7742E8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4EAB75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14:paraId="4C14592E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077" w:type="dxa"/>
          </w:tcPr>
          <w:p w14:paraId="43AE23F6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77" w:type="dxa"/>
          </w:tcPr>
          <w:p w14:paraId="0AA65D93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20" w:type="dxa"/>
          </w:tcPr>
          <w:p w14:paraId="2B6095A3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6" w:type="dxa"/>
          </w:tcPr>
          <w:p w14:paraId="335961C3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B3C07" w:rsidRPr="00942DF7" w14:paraId="33895B94" w14:textId="77777777" w:rsidTr="00CA5A1C">
        <w:tc>
          <w:tcPr>
            <w:tcW w:w="2897" w:type="dxa"/>
            <w:vMerge/>
          </w:tcPr>
          <w:p w14:paraId="6230D70C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B6E2D8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14:paraId="31293922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077" w:type="dxa"/>
          </w:tcPr>
          <w:p w14:paraId="15819DD4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77" w:type="dxa"/>
          </w:tcPr>
          <w:p w14:paraId="289084A4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20" w:type="dxa"/>
          </w:tcPr>
          <w:p w14:paraId="4B3D4B03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6" w:type="dxa"/>
          </w:tcPr>
          <w:p w14:paraId="09739E37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B3C07" w:rsidRPr="00942DF7" w14:paraId="15377BC2" w14:textId="77777777" w:rsidTr="00CA5A1C">
        <w:tc>
          <w:tcPr>
            <w:tcW w:w="2897" w:type="dxa"/>
            <w:vMerge/>
          </w:tcPr>
          <w:p w14:paraId="378B0E10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A758B9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14:paraId="6B039409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077" w:type="dxa"/>
          </w:tcPr>
          <w:p w14:paraId="03530D97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077" w:type="dxa"/>
          </w:tcPr>
          <w:p w14:paraId="243D181F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20" w:type="dxa"/>
          </w:tcPr>
          <w:p w14:paraId="56D334EE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6" w:type="dxa"/>
          </w:tcPr>
          <w:p w14:paraId="7FA26CDE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B3C07" w:rsidRPr="00942DF7" w14:paraId="20FF475E" w14:textId="77777777" w:rsidTr="00CA5A1C">
        <w:tc>
          <w:tcPr>
            <w:tcW w:w="2897" w:type="dxa"/>
            <w:vMerge/>
          </w:tcPr>
          <w:p w14:paraId="0C9385BD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7E6959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 и более</w:t>
            </w:r>
          </w:p>
        </w:tc>
        <w:tc>
          <w:tcPr>
            <w:tcW w:w="1077" w:type="dxa"/>
          </w:tcPr>
          <w:p w14:paraId="169C2BF7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077" w:type="dxa"/>
          </w:tcPr>
          <w:p w14:paraId="004F51CA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077" w:type="dxa"/>
          </w:tcPr>
          <w:p w14:paraId="7E01688D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20" w:type="dxa"/>
          </w:tcPr>
          <w:p w14:paraId="1714F5F1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6" w:type="dxa"/>
          </w:tcPr>
          <w:p w14:paraId="1A2BE510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FB3C07" w:rsidRPr="00942DF7" w14:paraId="1F91474A" w14:textId="77777777" w:rsidTr="00CA5A1C">
        <w:tc>
          <w:tcPr>
            <w:tcW w:w="2897" w:type="dxa"/>
            <w:vMerge/>
          </w:tcPr>
          <w:p w14:paraId="7C61AF98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6"/>
          </w:tcPr>
          <w:p w14:paraId="4A9A613D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1.2. Жилые помещения, оборудованные в установленном порядке стационарными электроплитами</w:t>
            </w:r>
          </w:p>
        </w:tc>
      </w:tr>
      <w:tr w:rsidR="00FB3C07" w:rsidRPr="00942DF7" w14:paraId="62116256" w14:textId="77777777" w:rsidTr="00CA5A1C">
        <w:tc>
          <w:tcPr>
            <w:tcW w:w="2897" w:type="dxa"/>
            <w:vMerge/>
          </w:tcPr>
          <w:p w14:paraId="2368AB77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86B5F2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14:paraId="27FEC3DB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077" w:type="dxa"/>
          </w:tcPr>
          <w:p w14:paraId="73AC7236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77" w:type="dxa"/>
          </w:tcPr>
          <w:p w14:paraId="39A67C2A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20" w:type="dxa"/>
          </w:tcPr>
          <w:p w14:paraId="42F620C3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6" w:type="dxa"/>
          </w:tcPr>
          <w:p w14:paraId="7753B9F2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B3C07" w:rsidRPr="00942DF7" w14:paraId="736BCA6A" w14:textId="77777777" w:rsidTr="00CA5A1C">
        <w:tc>
          <w:tcPr>
            <w:tcW w:w="2897" w:type="dxa"/>
            <w:vMerge/>
          </w:tcPr>
          <w:p w14:paraId="4FF66CF6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BEEC8A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14:paraId="26853570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077" w:type="dxa"/>
          </w:tcPr>
          <w:p w14:paraId="5F5FD237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77" w:type="dxa"/>
          </w:tcPr>
          <w:p w14:paraId="7A108196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20" w:type="dxa"/>
          </w:tcPr>
          <w:p w14:paraId="66485020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6" w:type="dxa"/>
          </w:tcPr>
          <w:p w14:paraId="7F36C68B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FB3C07" w:rsidRPr="00942DF7" w14:paraId="2CE6CE2D" w14:textId="77777777" w:rsidTr="00CA5A1C">
        <w:tc>
          <w:tcPr>
            <w:tcW w:w="2897" w:type="dxa"/>
            <w:vMerge/>
          </w:tcPr>
          <w:p w14:paraId="09413188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15ECF9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14:paraId="5530D9A2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077" w:type="dxa"/>
          </w:tcPr>
          <w:p w14:paraId="4E19F923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077" w:type="dxa"/>
          </w:tcPr>
          <w:p w14:paraId="55779306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20" w:type="dxa"/>
          </w:tcPr>
          <w:p w14:paraId="675028D1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6" w:type="dxa"/>
          </w:tcPr>
          <w:p w14:paraId="093AB963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FB3C07" w:rsidRPr="00942DF7" w14:paraId="3FA1B350" w14:textId="77777777" w:rsidTr="00CA5A1C">
        <w:tc>
          <w:tcPr>
            <w:tcW w:w="2897" w:type="dxa"/>
            <w:vMerge/>
          </w:tcPr>
          <w:p w14:paraId="2D806B91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AB5DA3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 и более</w:t>
            </w:r>
          </w:p>
        </w:tc>
        <w:tc>
          <w:tcPr>
            <w:tcW w:w="1077" w:type="dxa"/>
          </w:tcPr>
          <w:p w14:paraId="73340663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77" w:type="dxa"/>
          </w:tcPr>
          <w:p w14:paraId="2DE5EB71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077" w:type="dxa"/>
          </w:tcPr>
          <w:p w14:paraId="6886220B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020" w:type="dxa"/>
          </w:tcPr>
          <w:p w14:paraId="7CD4F196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36" w:type="dxa"/>
          </w:tcPr>
          <w:p w14:paraId="1044EF6C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FB3C07" w:rsidRPr="00942DF7" w14:paraId="06F05A46" w14:textId="77777777" w:rsidTr="00CA5A1C">
        <w:tc>
          <w:tcPr>
            <w:tcW w:w="9701" w:type="dxa"/>
            <w:gridSpan w:val="7"/>
          </w:tcPr>
          <w:p w14:paraId="3968DCEE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4. Частные (индивидуальные) жилые дома</w:t>
            </w:r>
          </w:p>
        </w:tc>
      </w:tr>
      <w:tr w:rsidR="00FB3C07" w:rsidRPr="00942DF7" w14:paraId="326E797E" w14:textId="77777777" w:rsidTr="00CA5A1C">
        <w:tc>
          <w:tcPr>
            <w:tcW w:w="2897" w:type="dxa"/>
            <w:vMerge w:val="restart"/>
          </w:tcPr>
          <w:p w14:paraId="4DC3F1AA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Для домов любой этажности</w:t>
            </w:r>
          </w:p>
        </w:tc>
        <w:tc>
          <w:tcPr>
            <w:tcW w:w="6804" w:type="dxa"/>
            <w:gridSpan w:val="6"/>
          </w:tcPr>
          <w:p w14:paraId="711AF679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1.1. Частные (индивидуальные) жилые дома с электроотоплением</w:t>
            </w:r>
          </w:p>
        </w:tc>
      </w:tr>
      <w:tr w:rsidR="00FB3C07" w:rsidRPr="00942DF7" w14:paraId="7306D5F0" w14:textId="77777777" w:rsidTr="00CA5A1C">
        <w:tc>
          <w:tcPr>
            <w:tcW w:w="2897" w:type="dxa"/>
            <w:vMerge/>
          </w:tcPr>
          <w:p w14:paraId="5337A23A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57618A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14:paraId="6B45B622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1197</w:t>
            </w:r>
          </w:p>
        </w:tc>
        <w:tc>
          <w:tcPr>
            <w:tcW w:w="1077" w:type="dxa"/>
          </w:tcPr>
          <w:p w14:paraId="6C692FBC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1077" w:type="dxa"/>
          </w:tcPr>
          <w:p w14:paraId="1A592307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020" w:type="dxa"/>
          </w:tcPr>
          <w:p w14:paraId="68A19463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136" w:type="dxa"/>
          </w:tcPr>
          <w:p w14:paraId="19C699CC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FB3C07" w:rsidRPr="00942DF7" w14:paraId="4F6F3C4C" w14:textId="77777777" w:rsidTr="00CA5A1C">
        <w:tc>
          <w:tcPr>
            <w:tcW w:w="2897" w:type="dxa"/>
            <w:vMerge/>
          </w:tcPr>
          <w:p w14:paraId="684A462E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73456E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14:paraId="553B43F5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1413</w:t>
            </w:r>
          </w:p>
        </w:tc>
        <w:tc>
          <w:tcPr>
            <w:tcW w:w="1077" w:type="dxa"/>
          </w:tcPr>
          <w:p w14:paraId="5DAAF448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1077" w:type="dxa"/>
          </w:tcPr>
          <w:p w14:paraId="026A45AD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1020" w:type="dxa"/>
          </w:tcPr>
          <w:p w14:paraId="41FFB751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1136" w:type="dxa"/>
          </w:tcPr>
          <w:p w14:paraId="0A28847C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FB3C07" w:rsidRPr="00942DF7" w14:paraId="50F55986" w14:textId="77777777" w:rsidTr="00CA5A1C">
        <w:tc>
          <w:tcPr>
            <w:tcW w:w="2897" w:type="dxa"/>
            <w:vMerge/>
          </w:tcPr>
          <w:p w14:paraId="796912BC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00C26A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14:paraId="6B2F29C2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1545</w:t>
            </w:r>
          </w:p>
        </w:tc>
        <w:tc>
          <w:tcPr>
            <w:tcW w:w="1077" w:type="dxa"/>
          </w:tcPr>
          <w:p w14:paraId="0B61DBBC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1077" w:type="dxa"/>
          </w:tcPr>
          <w:p w14:paraId="44377045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1020" w:type="dxa"/>
          </w:tcPr>
          <w:p w14:paraId="1DDAF104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1136" w:type="dxa"/>
          </w:tcPr>
          <w:p w14:paraId="735CFA25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</w:tr>
      <w:tr w:rsidR="00FB3C07" w:rsidRPr="00942DF7" w14:paraId="4432DF7F" w14:textId="77777777" w:rsidTr="00CA5A1C">
        <w:tc>
          <w:tcPr>
            <w:tcW w:w="2897" w:type="dxa"/>
            <w:vMerge/>
          </w:tcPr>
          <w:p w14:paraId="6F783BB9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98246F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 и более</w:t>
            </w:r>
          </w:p>
        </w:tc>
        <w:tc>
          <w:tcPr>
            <w:tcW w:w="1077" w:type="dxa"/>
          </w:tcPr>
          <w:p w14:paraId="51BABCD2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1640</w:t>
            </w:r>
          </w:p>
        </w:tc>
        <w:tc>
          <w:tcPr>
            <w:tcW w:w="1077" w:type="dxa"/>
          </w:tcPr>
          <w:p w14:paraId="03EA9FEE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077" w:type="dxa"/>
          </w:tcPr>
          <w:p w14:paraId="5B06268E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020" w:type="dxa"/>
          </w:tcPr>
          <w:p w14:paraId="1601FF2A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136" w:type="dxa"/>
          </w:tcPr>
          <w:p w14:paraId="65A69F1C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</w:tr>
      <w:tr w:rsidR="00FB3C07" w:rsidRPr="00942DF7" w14:paraId="75F38B57" w14:textId="77777777" w:rsidTr="00CA5A1C">
        <w:tc>
          <w:tcPr>
            <w:tcW w:w="2897" w:type="dxa"/>
            <w:vMerge/>
          </w:tcPr>
          <w:p w14:paraId="6EB4DB4F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6"/>
          </w:tcPr>
          <w:p w14:paraId="2B4E4D2D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1.2. Частные (индивидуальные) жилые дома без электроотопления</w:t>
            </w:r>
          </w:p>
        </w:tc>
      </w:tr>
      <w:tr w:rsidR="00FB3C07" w:rsidRPr="00942DF7" w14:paraId="095D3E1F" w14:textId="77777777" w:rsidTr="00CA5A1C">
        <w:tc>
          <w:tcPr>
            <w:tcW w:w="2897" w:type="dxa"/>
            <w:vMerge/>
          </w:tcPr>
          <w:p w14:paraId="1B357A33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9DB816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14:paraId="56AC21B9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077" w:type="dxa"/>
          </w:tcPr>
          <w:p w14:paraId="24968841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077" w:type="dxa"/>
          </w:tcPr>
          <w:p w14:paraId="3DF5FB7B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020" w:type="dxa"/>
          </w:tcPr>
          <w:p w14:paraId="20BD7DAB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36" w:type="dxa"/>
          </w:tcPr>
          <w:p w14:paraId="208AD6C0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FB3C07" w:rsidRPr="00942DF7" w14:paraId="72D0054C" w14:textId="77777777" w:rsidTr="00CA5A1C">
        <w:tc>
          <w:tcPr>
            <w:tcW w:w="2897" w:type="dxa"/>
            <w:vMerge/>
          </w:tcPr>
          <w:p w14:paraId="5924F1D8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5EC95A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14:paraId="445F7263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077" w:type="dxa"/>
          </w:tcPr>
          <w:p w14:paraId="1CB42100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077" w:type="dxa"/>
          </w:tcPr>
          <w:p w14:paraId="4562B918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020" w:type="dxa"/>
          </w:tcPr>
          <w:p w14:paraId="77639B1E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136" w:type="dxa"/>
          </w:tcPr>
          <w:p w14:paraId="4342C017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FB3C07" w:rsidRPr="00942DF7" w14:paraId="2D586ABA" w14:textId="77777777" w:rsidTr="00CA5A1C">
        <w:tc>
          <w:tcPr>
            <w:tcW w:w="2897" w:type="dxa"/>
            <w:vMerge/>
          </w:tcPr>
          <w:p w14:paraId="316837BC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2EFC58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14:paraId="539375AA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077" w:type="dxa"/>
          </w:tcPr>
          <w:p w14:paraId="5B15CF5A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077" w:type="dxa"/>
          </w:tcPr>
          <w:p w14:paraId="6EC08C4E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020" w:type="dxa"/>
          </w:tcPr>
          <w:p w14:paraId="6BD379A7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136" w:type="dxa"/>
          </w:tcPr>
          <w:p w14:paraId="2AEEFC79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FB3C07" w:rsidRPr="00942DF7" w14:paraId="226C022A" w14:textId="77777777" w:rsidTr="00CA5A1C">
        <w:tc>
          <w:tcPr>
            <w:tcW w:w="2897" w:type="dxa"/>
            <w:vMerge/>
          </w:tcPr>
          <w:p w14:paraId="340320F6" w14:textId="77777777" w:rsidR="00FB3C07" w:rsidRPr="00942DF7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144A77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4 и более</w:t>
            </w:r>
          </w:p>
        </w:tc>
        <w:tc>
          <w:tcPr>
            <w:tcW w:w="1077" w:type="dxa"/>
          </w:tcPr>
          <w:p w14:paraId="6079B3E9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1077" w:type="dxa"/>
          </w:tcPr>
          <w:p w14:paraId="37F7D513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077" w:type="dxa"/>
          </w:tcPr>
          <w:p w14:paraId="39B6152A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020" w:type="dxa"/>
          </w:tcPr>
          <w:p w14:paraId="1956CF3E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136" w:type="dxa"/>
          </w:tcPr>
          <w:p w14:paraId="32592EFA" w14:textId="77777777" w:rsidR="00FB3C07" w:rsidRPr="00942DF7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7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</w:tbl>
    <w:p w14:paraId="249BDAD4" w14:textId="77777777" w:rsidR="00FB3C07" w:rsidRPr="00193A80" w:rsidRDefault="00FB3C07" w:rsidP="00A44CC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0A26BB21" w14:textId="77777777" w:rsidR="009F3C1A" w:rsidRPr="009F3C1A" w:rsidRDefault="009F3C1A" w:rsidP="00A44CCF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F3C1A">
        <w:rPr>
          <w:rFonts w:ascii="Times New Roman" w:hAnsi="Times New Roman" w:cs="Times New Roman"/>
          <w:sz w:val="28"/>
          <w:szCs w:val="28"/>
        </w:rPr>
        <w:t>Таблица</w:t>
      </w:r>
      <w:r w:rsidR="00C56D32">
        <w:rPr>
          <w:rFonts w:ascii="Times New Roman" w:hAnsi="Times New Roman" w:cs="Times New Roman"/>
          <w:sz w:val="28"/>
          <w:szCs w:val="28"/>
        </w:rPr>
        <w:t xml:space="preserve"> </w:t>
      </w:r>
      <w:r w:rsidR="00A51760">
        <w:rPr>
          <w:rFonts w:ascii="Times New Roman" w:hAnsi="Times New Roman" w:cs="Times New Roman"/>
          <w:sz w:val="28"/>
          <w:szCs w:val="28"/>
        </w:rPr>
        <w:t>20</w:t>
      </w:r>
    </w:p>
    <w:p w14:paraId="0AE598BD" w14:textId="77777777" w:rsidR="00FB3C07" w:rsidRPr="009F3C1A" w:rsidRDefault="00FB3C07" w:rsidP="00A44CCF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F3C1A">
        <w:rPr>
          <w:rFonts w:ascii="Times New Roman" w:hAnsi="Times New Roman" w:cs="Times New Roman"/>
          <w:sz w:val="28"/>
          <w:szCs w:val="28"/>
        </w:rPr>
        <w:t>Нормативы потребления коммунальных услуг по электроснабжению при использовании земельного участка и надворных построек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07"/>
        <w:gridCol w:w="2268"/>
        <w:gridCol w:w="1587"/>
      </w:tblGrid>
      <w:tr w:rsidR="00FB3C07" w:rsidRPr="00C10A3C" w14:paraId="4B94B0D7" w14:textId="77777777" w:rsidTr="00C10A3C">
        <w:trPr>
          <w:tblHeader/>
        </w:trPr>
        <w:tc>
          <w:tcPr>
            <w:tcW w:w="567" w:type="dxa"/>
            <w:vAlign w:val="center"/>
          </w:tcPr>
          <w:p w14:paraId="25214388" w14:textId="77777777" w:rsidR="00FB3C07" w:rsidRPr="00C10A3C" w:rsidRDefault="00C10A3C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07" w:type="dxa"/>
            <w:vAlign w:val="center"/>
          </w:tcPr>
          <w:p w14:paraId="08288D14" w14:textId="77777777" w:rsidR="00FB3C07" w:rsidRPr="00C10A3C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Направление использования коммунального ресурса</w:t>
            </w:r>
          </w:p>
        </w:tc>
        <w:tc>
          <w:tcPr>
            <w:tcW w:w="2268" w:type="dxa"/>
            <w:vAlign w:val="center"/>
          </w:tcPr>
          <w:p w14:paraId="16B8F57C" w14:textId="77777777" w:rsidR="00FB3C07" w:rsidRPr="00C10A3C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87" w:type="dxa"/>
            <w:vAlign w:val="center"/>
          </w:tcPr>
          <w:p w14:paraId="50AE58E2" w14:textId="77777777" w:rsidR="00FB3C07" w:rsidRPr="00C10A3C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Норматив потребления</w:t>
            </w:r>
          </w:p>
        </w:tc>
      </w:tr>
      <w:tr w:rsidR="00FB3C07" w:rsidRPr="00C10A3C" w14:paraId="32D0F612" w14:textId="77777777" w:rsidTr="00C10A3C">
        <w:tc>
          <w:tcPr>
            <w:tcW w:w="567" w:type="dxa"/>
          </w:tcPr>
          <w:p w14:paraId="225100AC" w14:textId="77777777" w:rsidR="00FB3C07" w:rsidRPr="00C10A3C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307" w:type="dxa"/>
          </w:tcPr>
          <w:p w14:paraId="189394CA" w14:textId="77777777" w:rsidR="00FB3C07" w:rsidRPr="00C10A3C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Освещение в целях содержания сельскохозяйственных животных</w:t>
            </w:r>
          </w:p>
        </w:tc>
        <w:tc>
          <w:tcPr>
            <w:tcW w:w="2268" w:type="dxa"/>
          </w:tcPr>
          <w:p w14:paraId="70BFB5BD" w14:textId="77777777" w:rsidR="00FB3C07" w:rsidRPr="00C10A3C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кВт*ч в месяц на голову животного</w:t>
            </w:r>
          </w:p>
        </w:tc>
        <w:tc>
          <w:tcPr>
            <w:tcW w:w="1587" w:type="dxa"/>
          </w:tcPr>
          <w:p w14:paraId="05AC01E2" w14:textId="77777777" w:rsidR="00FB3C07" w:rsidRPr="00C10A3C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3C07" w:rsidRPr="00C10A3C" w14:paraId="5C87A6BD" w14:textId="77777777" w:rsidTr="00C10A3C">
        <w:tc>
          <w:tcPr>
            <w:tcW w:w="567" w:type="dxa"/>
            <w:tcBorders>
              <w:bottom w:val="single" w:sz="4" w:space="0" w:color="auto"/>
            </w:tcBorders>
          </w:tcPr>
          <w:p w14:paraId="157CE882" w14:textId="77777777" w:rsidR="00FB3C07" w:rsidRPr="00C10A3C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07" w:type="dxa"/>
            <w:tcBorders>
              <w:bottom w:val="single" w:sz="4" w:space="0" w:color="auto"/>
            </w:tcBorders>
          </w:tcPr>
          <w:p w14:paraId="73F08024" w14:textId="77777777" w:rsidR="00FB3C07" w:rsidRPr="00C10A3C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Приготовление пищи и подогрев воды для сельскохозяйственных животных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70D8C4" w14:textId="77777777" w:rsidR="00FB3C07" w:rsidRPr="00C10A3C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кВт*ч в месяц на голову животного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4038C26D" w14:textId="77777777" w:rsidR="00FB3C07" w:rsidRPr="00C10A3C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B3C07" w:rsidRPr="00C10A3C" w14:paraId="1320A910" w14:textId="77777777" w:rsidTr="00C10A3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B148404" w14:textId="77777777" w:rsidR="00FB3C07" w:rsidRPr="00C10A3C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07" w:type="dxa"/>
            <w:tcBorders>
              <w:top w:val="single" w:sz="4" w:space="0" w:color="auto"/>
              <w:bottom w:val="single" w:sz="4" w:space="0" w:color="auto"/>
            </w:tcBorders>
          </w:tcPr>
          <w:p w14:paraId="3D1961BF" w14:textId="77777777" w:rsidR="00FB3C07" w:rsidRPr="00C10A3C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Освещение иных надворных построек, в том числе бань, саун, бассейнов, гаражей, теплиц (зимних садов)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1C7C37E" w14:textId="77777777" w:rsidR="00FB3C07" w:rsidRPr="00C10A3C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кВт*ч в месяц на кв. метр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14:paraId="37A369DA" w14:textId="77777777" w:rsidR="00FB3C07" w:rsidRPr="00C10A3C" w:rsidRDefault="00FB3C07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</w:tr>
    </w:tbl>
    <w:p w14:paraId="67028E9F" w14:textId="77777777" w:rsidR="00FB3C07" w:rsidRPr="00193A80" w:rsidRDefault="00FB3C07" w:rsidP="00A44C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826525C" w14:textId="77777777" w:rsidR="00AB7F5A" w:rsidRPr="00C56D32" w:rsidRDefault="00AB7F5A" w:rsidP="00A44C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6D3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3051BE" w:rsidRPr="00C56D32">
        <w:rPr>
          <w:rFonts w:ascii="Times New Roman" w:hAnsi="Times New Roman" w:cs="Times New Roman"/>
          <w:sz w:val="28"/>
          <w:szCs w:val="28"/>
        </w:rPr>
        <w:t>1</w:t>
      </w:r>
      <w:r w:rsidR="00C56D32">
        <w:rPr>
          <w:rFonts w:ascii="Times New Roman" w:hAnsi="Times New Roman" w:cs="Times New Roman"/>
          <w:sz w:val="28"/>
          <w:szCs w:val="28"/>
        </w:rPr>
        <w:t>3</w:t>
      </w:r>
      <w:r w:rsidR="00C10A3C">
        <w:rPr>
          <w:rFonts w:ascii="Times New Roman" w:hAnsi="Times New Roman" w:cs="Times New Roman"/>
          <w:sz w:val="28"/>
          <w:szCs w:val="28"/>
        </w:rPr>
        <w:t>.</w:t>
      </w:r>
      <w:r w:rsidRPr="00C56D32">
        <w:rPr>
          <w:rFonts w:ascii="Times New Roman" w:hAnsi="Times New Roman" w:cs="Times New Roman"/>
          <w:sz w:val="28"/>
          <w:szCs w:val="28"/>
        </w:rPr>
        <w:t xml:space="preserve"> Расчетные показатели обеспеченности объектами водоснабжения и водоотведения</w:t>
      </w:r>
    </w:p>
    <w:p w14:paraId="21328324" w14:textId="77777777" w:rsidR="00AB7F5A" w:rsidRPr="00193A80" w:rsidRDefault="00AB7F5A" w:rsidP="00A4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DDCF40" w14:textId="650523A6" w:rsidR="00AB7F5A" w:rsidRPr="001C05CC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5CC">
        <w:rPr>
          <w:rFonts w:ascii="Times New Roman" w:hAnsi="Times New Roman" w:cs="Times New Roman"/>
          <w:sz w:val="28"/>
          <w:szCs w:val="28"/>
        </w:rPr>
        <w:t>1.</w:t>
      </w:r>
      <w:r w:rsidR="003629F3">
        <w:rPr>
          <w:rFonts w:ascii="Times New Roman" w:hAnsi="Times New Roman" w:cs="Times New Roman"/>
          <w:sz w:val="28"/>
          <w:szCs w:val="28"/>
        </w:rPr>
        <w:t> </w:t>
      </w:r>
      <w:r w:rsidRPr="001C05CC">
        <w:rPr>
          <w:rFonts w:ascii="Times New Roman" w:hAnsi="Times New Roman" w:cs="Times New Roman"/>
          <w:sz w:val="28"/>
          <w:szCs w:val="28"/>
        </w:rPr>
        <w:t>Норматив обеспеченности объектами водоснабжения и водоотведения принимается не менее 96,0 куб.</w:t>
      </w:r>
      <w:r w:rsidR="005038D4">
        <w:rPr>
          <w:rFonts w:ascii="Times New Roman" w:hAnsi="Times New Roman" w:cs="Times New Roman"/>
          <w:sz w:val="28"/>
          <w:szCs w:val="28"/>
        </w:rPr>
        <w:t> </w:t>
      </w:r>
      <w:r w:rsidRPr="001C05CC">
        <w:rPr>
          <w:rFonts w:ascii="Times New Roman" w:hAnsi="Times New Roman" w:cs="Times New Roman"/>
          <w:sz w:val="28"/>
          <w:szCs w:val="28"/>
        </w:rPr>
        <w:t>м на 1 человека в год.</w:t>
      </w:r>
    </w:p>
    <w:p w14:paraId="3D64958E" w14:textId="4CE02BFB" w:rsidR="00C56D32" w:rsidRDefault="00F13D05" w:rsidP="00A4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5CC">
        <w:rPr>
          <w:rFonts w:ascii="Times New Roman" w:hAnsi="Times New Roman" w:cs="Times New Roman"/>
          <w:sz w:val="28"/>
          <w:szCs w:val="28"/>
        </w:rPr>
        <w:t>2.</w:t>
      </w:r>
      <w:r w:rsidR="003629F3">
        <w:rPr>
          <w:rFonts w:ascii="Times New Roman" w:hAnsi="Times New Roman" w:cs="Times New Roman"/>
          <w:sz w:val="28"/>
          <w:szCs w:val="28"/>
        </w:rPr>
        <w:t> </w:t>
      </w:r>
      <w:r w:rsidRPr="001C05CC">
        <w:rPr>
          <w:rFonts w:ascii="Times New Roman" w:hAnsi="Times New Roman" w:cs="Times New Roman"/>
          <w:sz w:val="28"/>
          <w:szCs w:val="28"/>
        </w:rPr>
        <w:t xml:space="preserve">Минимальные расчетные удельные </w:t>
      </w:r>
      <w:r w:rsidR="00C56D32">
        <w:rPr>
          <w:rFonts w:ascii="Times New Roman" w:hAnsi="Times New Roman" w:cs="Times New Roman"/>
          <w:sz w:val="28"/>
          <w:szCs w:val="28"/>
        </w:rPr>
        <w:t>среднесуточные расходы холодной</w:t>
      </w:r>
      <w:r w:rsidR="00C10A3C">
        <w:rPr>
          <w:rFonts w:ascii="Times New Roman" w:hAnsi="Times New Roman" w:cs="Times New Roman"/>
          <w:sz w:val="28"/>
          <w:szCs w:val="28"/>
        </w:rPr>
        <w:t xml:space="preserve"> </w:t>
      </w:r>
      <w:r w:rsidRPr="001C05CC">
        <w:rPr>
          <w:rFonts w:ascii="Times New Roman" w:hAnsi="Times New Roman" w:cs="Times New Roman"/>
          <w:sz w:val="28"/>
          <w:szCs w:val="28"/>
        </w:rPr>
        <w:t>и горячей воды на хозяйственно-питьевые нужды (без учета расходов на полив зеленых насаждений) жилой застройки н</w:t>
      </w:r>
      <w:r w:rsidR="00C56D32">
        <w:rPr>
          <w:rFonts w:ascii="Times New Roman" w:hAnsi="Times New Roman" w:cs="Times New Roman"/>
          <w:sz w:val="28"/>
          <w:szCs w:val="28"/>
        </w:rPr>
        <w:t>а одного жителя устанавливаются</w:t>
      </w:r>
      <w:r w:rsidR="00C10A3C">
        <w:rPr>
          <w:rFonts w:ascii="Times New Roman" w:hAnsi="Times New Roman" w:cs="Times New Roman"/>
          <w:sz w:val="28"/>
          <w:szCs w:val="28"/>
        </w:rPr>
        <w:t xml:space="preserve"> </w:t>
      </w:r>
      <w:r w:rsidRPr="001C05CC">
        <w:rPr>
          <w:rFonts w:ascii="Times New Roman" w:hAnsi="Times New Roman" w:cs="Times New Roman"/>
          <w:sz w:val="28"/>
          <w:szCs w:val="28"/>
        </w:rPr>
        <w:t>на основании действующего свода правил далее СП 31.13330.2021 "СНиП 2.04.02-84* Водоснабжение. Наружные сети и сооружения.</w:t>
      </w:r>
      <w:r w:rsidR="00C56D32">
        <w:rPr>
          <w:rFonts w:ascii="Times New Roman" w:hAnsi="Times New Roman" w:cs="Times New Roman"/>
          <w:sz w:val="28"/>
          <w:szCs w:val="28"/>
        </w:rPr>
        <w:t xml:space="preserve">" (далее </w:t>
      </w:r>
      <w:r w:rsidR="00C10A3C">
        <w:rPr>
          <w:rFonts w:ascii="Times New Roman" w:hAnsi="Times New Roman" w:cs="Times New Roman"/>
          <w:sz w:val="28"/>
          <w:szCs w:val="28"/>
        </w:rPr>
        <w:t xml:space="preserve">– </w:t>
      </w:r>
      <w:r w:rsidR="00C56D32">
        <w:rPr>
          <w:rFonts w:ascii="Times New Roman" w:hAnsi="Times New Roman" w:cs="Times New Roman"/>
          <w:sz w:val="28"/>
          <w:szCs w:val="28"/>
        </w:rPr>
        <w:t>СП 31.13330.202021).</w:t>
      </w:r>
    </w:p>
    <w:p w14:paraId="56CA311E" w14:textId="6A915891" w:rsidR="00ED655E" w:rsidRPr="00193A80" w:rsidRDefault="00ED655E" w:rsidP="00A4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5CC">
        <w:rPr>
          <w:rFonts w:ascii="Times New Roman" w:hAnsi="Times New Roman" w:cs="Times New Roman"/>
          <w:sz w:val="28"/>
          <w:szCs w:val="28"/>
        </w:rPr>
        <w:t>3.</w:t>
      </w:r>
      <w:r w:rsidR="003629F3">
        <w:rPr>
          <w:rFonts w:ascii="Times New Roman" w:hAnsi="Times New Roman" w:cs="Times New Roman"/>
          <w:sz w:val="28"/>
          <w:szCs w:val="28"/>
        </w:rPr>
        <w:t> </w:t>
      </w:r>
      <w:r w:rsidRPr="001C05CC">
        <w:rPr>
          <w:rFonts w:ascii="Times New Roman" w:hAnsi="Times New Roman" w:cs="Times New Roman"/>
          <w:sz w:val="28"/>
          <w:szCs w:val="28"/>
        </w:rPr>
        <w:t>Проектирование систем хозяй</w:t>
      </w:r>
      <w:r w:rsidR="00C56D32">
        <w:rPr>
          <w:rFonts w:ascii="Times New Roman" w:hAnsi="Times New Roman" w:cs="Times New Roman"/>
          <w:sz w:val="28"/>
          <w:szCs w:val="28"/>
        </w:rPr>
        <w:t>ственно-питьевого водоснабжения</w:t>
      </w:r>
      <w:r w:rsidR="00C10A3C">
        <w:rPr>
          <w:rFonts w:ascii="Times New Roman" w:hAnsi="Times New Roman" w:cs="Times New Roman"/>
          <w:sz w:val="28"/>
          <w:szCs w:val="28"/>
        </w:rPr>
        <w:t xml:space="preserve"> </w:t>
      </w:r>
      <w:r w:rsidRPr="001C05CC">
        <w:rPr>
          <w:rFonts w:ascii="Times New Roman" w:hAnsi="Times New Roman" w:cs="Times New Roman"/>
          <w:sz w:val="28"/>
          <w:szCs w:val="28"/>
        </w:rPr>
        <w:t xml:space="preserve">и канализации населённых пунктов городского округа </w:t>
      </w:r>
      <w:r w:rsidR="00C10A3C">
        <w:rPr>
          <w:rFonts w:ascii="Times New Roman" w:hAnsi="Times New Roman" w:cs="Times New Roman"/>
          <w:sz w:val="28"/>
          <w:szCs w:val="28"/>
        </w:rPr>
        <w:t>"</w:t>
      </w:r>
      <w:r w:rsidRPr="001C05CC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C10A3C">
        <w:rPr>
          <w:rFonts w:ascii="Times New Roman" w:hAnsi="Times New Roman" w:cs="Times New Roman"/>
          <w:sz w:val="28"/>
          <w:szCs w:val="28"/>
        </w:rPr>
        <w:t>"</w:t>
      </w:r>
      <w:r w:rsidRPr="001C05CC">
        <w:rPr>
          <w:rFonts w:ascii="Times New Roman" w:hAnsi="Times New Roman" w:cs="Times New Roman"/>
          <w:sz w:val="28"/>
          <w:szCs w:val="28"/>
        </w:rPr>
        <w:t xml:space="preserve"> следует производить в соответствии с</w:t>
      </w:r>
      <w:r w:rsidR="00C56D32">
        <w:rPr>
          <w:rFonts w:ascii="Times New Roman" w:hAnsi="Times New Roman" w:cs="Times New Roman"/>
          <w:sz w:val="28"/>
          <w:szCs w:val="28"/>
        </w:rPr>
        <w:t xml:space="preserve"> требованиями СП 31.13330.2021,</w:t>
      </w:r>
      <w:r w:rsidR="00C10A3C">
        <w:rPr>
          <w:rFonts w:ascii="Times New Roman" w:hAnsi="Times New Roman" w:cs="Times New Roman"/>
          <w:sz w:val="28"/>
          <w:szCs w:val="28"/>
        </w:rPr>
        <w:t xml:space="preserve"> </w:t>
      </w:r>
      <w:r w:rsidRPr="001C05CC">
        <w:rPr>
          <w:rFonts w:ascii="Times New Roman" w:hAnsi="Times New Roman" w:cs="Times New Roman"/>
          <w:sz w:val="28"/>
          <w:szCs w:val="28"/>
        </w:rPr>
        <w:t xml:space="preserve">Свод правил СП 32.13330.2018 </w:t>
      </w:r>
      <w:r w:rsidR="00C10A3C">
        <w:rPr>
          <w:rFonts w:ascii="Times New Roman" w:hAnsi="Times New Roman" w:cs="Times New Roman"/>
          <w:sz w:val="28"/>
          <w:szCs w:val="28"/>
        </w:rPr>
        <w:t>"</w:t>
      </w:r>
      <w:r w:rsidRPr="001C05CC">
        <w:rPr>
          <w:rFonts w:ascii="Times New Roman" w:hAnsi="Times New Roman" w:cs="Times New Roman"/>
          <w:sz w:val="28"/>
          <w:szCs w:val="28"/>
        </w:rPr>
        <w:t>СНиП 2.04.03-85. Канализация. Наружные сети и сооружения</w:t>
      </w:r>
      <w:r w:rsidR="00C10A3C">
        <w:rPr>
          <w:rFonts w:ascii="Times New Roman" w:hAnsi="Times New Roman" w:cs="Times New Roman"/>
          <w:sz w:val="28"/>
          <w:szCs w:val="28"/>
        </w:rPr>
        <w:t>"</w:t>
      </w:r>
      <w:r w:rsidRPr="001C05CC">
        <w:rPr>
          <w:rFonts w:ascii="Times New Roman" w:hAnsi="Times New Roman" w:cs="Times New Roman"/>
          <w:sz w:val="28"/>
          <w:szCs w:val="28"/>
        </w:rPr>
        <w:t xml:space="preserve"> (далее - СП 32.13330.2018) с учётом санитарно-гигиенической надёжности получения питьевой воды, экологических и ресурсосберегающих требований</w:t>
      </w:r>
      <w:r w:rsidR="00C10A3C">
        <w:rPr>
          <w:rFonts w:ascii="Times New Roman" w:hAnsi="Times New Roman" w:cs="Times New Roman"/>
          <w:sz w:val="28"/>
          <w:szCs w:val="28"/>
        </w:rPr>
        <w:t>"</w:t>
      </w:r>
      <w:r w:rsidRPr="001C05CC">
        <w:rPr>
          <w:rFonts w:ascii="Times New Roman" w:hAnsi="Times New Roman" w:cs="Times New Roman"/>
          <w:sz w:val="28"/>
          <w:szCs w:val="28"/>
        </w:rPr>
        <w:t xml:space="preserve">, разделов IV, V СанПиН 2.1.3684-21 </w:t>
      </w:r>
      <w:r w:rsidR="00C10A3C">
        <w:rPr>
          <w:rFonts w:ascii="Times New Roman" w:hAnsi="Times New Roman" w:cs="Times New Roman"/>
          <w:sz w:val="28"/>
          <w:szCs w:val="28"/>
        </w:rPr>
        <w:t>"</w:t>
      </w:r>
      <w:r w:rsidRPr="001C05CC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</w:t>
      </w:r>
      <w:r w:rsidR="00C56D32">
        <w:rPr>
          <w:rFonts w:ascii="Times New Roman" w:hAnsi="Times New Roman" w:cs="Times New Roman"/>
          <w:sz w:val="28"/>
          <w:szCs w:val="28"/>
        </w:rPr>
        <w:t>содержанию территорий городских</w:t>
      </w:r>
      <w:r w:rsidR="00C10A3C">
        <w:rPr>
          <w:rFonts w:ascii="Times New Roman" w:hAnsi="Times New Roman" w:cs="Times New Roman"/>
          <w:sz w:val="28"/>
          <w:szCs w:val="28"/>
        </w:rPr>
        <w:t xml:space="preserve"> </w:t>
      </w:r>
      <w:r w:rsidRPr="001C05CC">
        <w:rPr>
          <w:rFonts w:ascii="Times New Roman" w:hAnsi="Times New Roman" w:cs="Times New Roman"/>
          <w:sz w:val="28"/>
          <w:szCs w:val="28"/>
        </w:rPr>
        <w:t>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</w:t>
      </w:r>
      <w:r w:rsidR="00C56D32">
        <w:rPr>
          <w:rFonts w:ascii="Times New Roman" w:hAnsi="Times New Roman" w:cs="Times New Roman"/>
          <w:sz w:val="28"/>
          <w:szCs w:val="28"/>
        </w:rPr>
        <w:t>ственных помещений, организации</w:t>
      </w:r>
      <w:r w:rsidR="00C10A3C">
        <w:rPr>
          <w:rFonts w:ascii="Times New Roman" w:hAnsi="Times New Roman" w:cs="Times New Roman"/>
          <w:sz w:val="28"/>
          <w:szCs w:val="28"/>
        </w:rPr>
        <w:t xml:space="preserve"> </w:t>
      </w:r>
      <w:r w:rsidRPr="001C05CC">
        <w:rPr>
          <w:rFonts w:ascii="Times New Roman" w:hAnsi="Times New Roman" w:cs="Times New Roman"/>
          <w:sz w:val="28"/>
          <w:szCs w:val="28"/>
        </w:rPr>
        <w:t>и проведению санитарно-противоэпидемических (профилактических) мероприятий</w:t>
      </w:r>
      <w:r w:rsidR="00C10A3C">
        <w:rPr>
          <w:rFonts w:ascii="Times New Roman" w:hAnsi="Times New Roman" w:cs="Times New Roman"/>
          <w:sz w:val="28"/>
          <w:szCs w:val="28"/>
        </w:rPr>
        <w:t>"</w:t>
      </w:r>
      <w:r w:rsidRPr="001C05CC">
        <w:rPr>
          <w:rFonts w:ascii="Times New Roman" w:hAnsi="Times New Roman" w:cs="Times New Roman"/>
          <w:sz w:val="28"/>
          <w:szCs w:val="28"/>
        </w:rPr>
        <w:t xml:space="preserve"> (далее - СанПиН 2.1.3684-21), раздела III СанПиН 1.2.3685-21 </w:t>
      </w:r>
      <w:r w:rsidR="00C10A3C">
        <w:rPr>
          <w:rFonts w:ascii="Times New Roman" w:hAnsi="Times New Roman" w:cs="Times New Roman"/>
          <w:sz w:val="28"/>
          <w:szCs w:val="28"/>
        </w:rPr>
        <w:t>"</w:t>
      </w:r>
      <w:r w:rsidRPr="001C05CC">
        <w:rPr>
          <w:rFonts w:ascii="Times New Roman" w:hAnsi="Times New Roman" w:cs="Times New Roman"/>
          <w:sz w:val="28"/>
          <w:szCs w:val="28"/>
        </w:rPr>
        <w:t>Гигиенические нормативы и требов</w:t>
      </w:r>
      <w:r w:rsidR="00C56D32">
        <w:rPr>
          <w:rFonts w:ascii="Times New Roman" w:hAnsi="Times New Roman" w:cs="Times New Roman"/>
          <w:sz w:val="28"/>
          <w:szCs w:val="28"/>
        </w:rPr>
        <w:t>ания к обеспечению безопасности</w:t>
      </w:r>
      <w:r w:rsidR="00C10A3C">
        <w:rPr>
          <w:rFonts w:ascii="Times New Roman" w:hAnsi="Times New Roman" w:cs="Times New Roman"/>
          <w:sz w:val="28"/>
          <w:szCs w:val="28"/>
        </w:rPr>
        <w:t xml:space="preserve"> </w:t>
      </w:r>
      <w:r w:rsidRPr="001C05CC">
        <w:rPr>
          <w:rFonts w:ascii="Times New Roman" w:hAnsi="Times New Roman" w:cs="Times New Roman"/>
          <w:sz w:val="28"/>
          <w:szCs w:val="28"/>
        </w:rPr>
        <w:t>и (или) безвредности для человека факторов среды обитания</w:t>
      </w:r>
      <w:r w:rsidR="00C10A3C">
        <w:rPr>
          <w:rFonts w:ascii="Times New Roman" w:hAnsi="Times New Roman" w:cs="Times New Roman"/>
          <w:sz w:val="28"/>
          <w:szCs w:val="28"/>
        </w:rPr>
        <w:t>"</w:t>
      </w:r>
      <w:r w:rsidRPr="001C05CC">
        <w:rPr>
          <w:rFonts w:ascii="Times New Roman" w:hAnsi="Times New Roman" w:cs="Times New Roman"/>
          <w:sz w:val="28"/>
          <w:szCs w:val="28"/>
        </w:rPr>
        <w:t xml:space="preserve"> (далее - СанПиН 1.2.3685-21), раздела III СанПиН 2.1.4.1110-02 </w:t>
      </w:r>
      <w:r w:rsidR="00C10A3C">
        <w:rPr>
          <w:rFonts w:ascii="Times New Roman" w:hAnsi="Times New Roman" w:cs="Times New Roman"/>
          <w:sz w:val="28"/>
          <w:szCs w:val="28"/>
        </w:rPr>
        <w:t>"</w:t>
      </w:r>
      <w:r w:rsidRPr="001C05CC">
        <w:rPr>
          <w:rFonts w:ascii="Times New Roman" w:hAnsi="Times New Roman" w:cs="Times New Roman"/>
          <w:sz w:val="28"/>
          <w:szCs w:val="28"/>
        </w:rPr>
        <w:t>Зоны санитарной охраны источников водоснабжения и водопроводо</w:t>
      </w:r>
      <w:r w:rsidR="00C56D32">
        <w:rPr>
          <w:rFonts w:ascii="Times New Roman" w:hAnsi="Times New Roman" w:cs="Times New Roman"/>
          <w:sz w:val="28"/>
          <w:szCs w:val="28"/>
        </w:rPr>
        <w:t>в питьевого назначения</w:t>
      </w:r>
      <w:r w:rsidR="00C10A3C">
        <w:rPr>
          <w:rFonts w:ascii="Times New Roman" w:hAnsi="Times New Roman" w:cs="Times New Roman"/>
          <w:sz w:val="28"/>
          <w:szCs w:val="28"/>
        </w:rPr>
        <w:t xml:space="preserve">" </w:t>
      </w:r>
      <w:r w:rsidRPr="001C05CC">
        <w:rPr>
          <w:rFonts w:ascii="Times New Roman" w:hAnsi="Times New Roman" w:cs="Times New Roman"/>
          <w:sz w:val="28"/>
          <w:szCs w:val="28"/>
        </w:rPr>
        <w:t>(далее СанПиН 2.1.4.1110-02</w:t>
      </w:r>
      <w:r w:rsidR="00C10A3C">
        <w:rPr>
          <w:rFonts w:ascii="Times New Roman" w:hAnsi="Times New Roman" w:cs="Times New Roman"/>
          <w:sz w:val="28"/>
          <w:szCs w:val="28"/>
        </w:rPr>
        <w:t>"</w:t>
      </w:r>
      <w:r w:rsidRPr="001C05CC">
        <w:rPr>
          <w:rFonts w:ascii="Times New Roman" w:hAnsi="Times New Roman" w:cs="Times New Roman"/>
          <w:sz w:val="28"/>
          <w:szCs w:val="28"/>
        </w:rPr>
        <w:t>;</w:t>
      </w:r>
    </w:p>
    <w:p w14:paraId="25CB1F25" w14:textId="3C25C576" w:rsidR="001C05CC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5CC">
        <w:rPr>
          <w:rFonts w:ascii="Times New Roman" w:hAnsi="Times New Roman" w:cs="Times New Roman"/>
          <w:sz w:val="28"/>
          <w:szCs w:val="28"/>
        </w:rPr>
        <w:t>4.</w:t>
      </w:r>
      <w:r w:rsidR="003629F3">
        <w:rPr>
          <w:rFonts w:ascii="Times New Roman" w:hAnsi="Times New Roman" w:cs="Times New Roman"/>
          <w:sz w:val="28"/>
          <w:szCs w:val="28"/>
        </w:rPr>
        <w:t> </w:t>
      </w:r>
      <w:r w:rsidR="00ED655E" w:rsidRPr="001C05CC">
        <w:rPr>
          <w:rFonts w:ascii="Times New Roman" w:hAnsi="Times New Roman" w:cs="Times New Roman"/>
          <w:sz w:val="28"/>
          <w:szCs w:val="28"/>
        </w:rPr>
        <w:t>Проектирование дождевой канализации следует осуществлять на основании действующих нормативных документов: СП 32.13330.2018, раздела V СанПиН 2.1.3684-21, раздела III СанПиН 1.2.3685-21, раздела III СанПиН 2.1.4.1110-02, Водного кодекса РФ;</w:t>
      </w:r>
    </w:p>
    <w:p w14:paraId="7C76A0B6" w14:textId="12014387" w:rsidR="00AB7F5A" w:rsidRDefault="001C05CC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B7F5A" w:rsidRPr="00193A80">
        <w:rPr>
          <w:rFonts w:ascii="Times New Roman" w:hAnsi="Times New Roman" w:cs="Times New Roman"/>
          <w:sz w:val="28"/>
          <w:szCs w:val="28"/>
        </w:rPr>
        <w:t>.</w:t>
      </w:r>
      <w:r w:rsidR="003629F3">
        <w:rPr>
          <w:rFonts w:ascii="Times New Roman" w:hAnsi="Times New Roman" w:cs="Times New Roman"/>
          <w:sz w:val="28"/>
          <w:szCs w:val="28"/>
        </w:rPr>
        <w:t> </w:t>
      </w:r>
      <w:r w:rsidR="00AB7F5A" w:rsidRPr="00193A80">
        <w:rPr>
          <w:rFonts w:ascii="Times New Roman" w:hAnsi="Times New Roman" w:cs="Times New Roman"/>
          <w:sz w:val="28"/>
          <w:szCs w:val="28"/>
        </w:rPr>
        <w:t xml:space="preserve">Для ориентировочных расчетов суточный объем поверхностного стока, </w:t>
      </w:r>
      <w:r w:rsidR="00AB7F5A" w:rsidRPr="00193A80">
        <w:rPr>
          <w:rFonts w:ascii="Times New Roman" w:hAnsi="Times New Roman" w:cs="Times New Roman"/>
          <w:sz w:val="28"/>
          <w:szCs w:val="28"/>
        </w:rPr>
        <w:lastRenderedPageBreak/>
        <w:t xml:space="preserve">поступающий на очистные сооружения с территорий жилых и общественно-деловых зон, принимается в зависимости от структурной части территории (таблица </w:t>
      </w:r>
      <w:r w:rsidR="00A51760">
        <w:rPr>
          <w:rFonts w:ascii="Times New Roman" w:hAnsi="Times New Roman" w:cs="Times New Roman"/>
          <w:sz w:val="28"/>
          <w:szCs w:val="28"/>
        </w:rPr>
        <w:t>21</w:t>
      </w:r>
      <w:r w:rsidR="00AB7F5A" w:rsidRPr="00193A80">
        <w:rPr>
          <w:rFonts w:ascii="Times New Roman" w:hAnsi="Times New Roman" w:cs="Times New Roman"/>
          <w:sz w:val="28"/>
          <w:szCs w:val="28"/>
        </w:rPr>
        <w:t>).</w:t>
      </w:r>
    </w:p>
    <w:p w14:paraId="6E0050E3" w14:textId="77777777" w:rsidR="00C56D32" w:rsidRPr="00193A80" w:rsidRDefault="00C56D32" w:rsidP="00A44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2C0E87" w14:textId="77777777" w:rsidR="001C05CC" w:rsidRDefault="00AB7F5A" w:rsidP="00A44CCF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bookmarkStart w:id="5" w:name="P461"/>
      <w:bookmarkEnd w:id="5"/>
      <w:r w:rsidRPr="00193A8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51760">
        <w:rPr>
          <w:rFonts w:ascii="Times New Roman" w:hAnsi="Times New Roman" w:cs="Times New Roman"/>
          <w:sz w:val="28"/>
          <w:szCs w:val="28"/>
        </w:rPr>
        <w:t>21</w:t>
      </w:r>
    </w:p>
    <w:p w14:paraId="3E360079" w14:textId="77777777" w:rsidR="00AB7F5A" w:rsidRPr="00193A80" w:rsidRDefault="00AB7F5A" w:rsidP="00A44CCF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Суточный объем поверхностного стока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5103"/>
      </w:tblGrid>
      <w:tr w:rsidR="00AB7F5A" w:rsidRPr="00C10A3C" w14:paraId="04494F41" w14:textId="77777777" w:rsidTr="00C10A3C">
        <w:trPr>
          <w:tblHeader/>
        </w:trPr>
        <w:tc>
          <w:tcPr>
            <w:tcW w:w="4598" w:type="dxa"/>
            <w:vAlign w:val="center"/>
          </w:tcPr>
          <w:p w14:paraId="38BCFAF9" w14:textId="77777777" w:rsidR="00AB7F5A" w:rsidRPr="00C10A3C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Межмагистральные территории (га)</w:t>
            </w:r>
          </w:p>
        </w:tc>
        <w:tc>
          <w:tcPr>
            <w:tcW w:w="5103" w:type="dxa"/>
            <w:vAlign w:val="center"/>
          </w:tcPr>
          <w:p w14:paraId="44F4F434" w14:textId="77777777" w:rsidR="00AB7F5A" w:rsidRPr="00C10A3C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Объем поверхностных вод, поступающих на очистку (куб. м/сут. с 1 га территории)</w:t>
            </w:r>
          </w:p>
        </w:tc>
      </w:tr>
      <w:tr w:rsidR="00AB7F5A" w:rsidRPr="00C10A3C" w14:paraId="017E00E6" w14:textId="77777777" w:rsidTr="00CA5A1C">
        <w:tc>
          <w:tcPr>
            <w:tcW w:w="4598" w:type="dxa"/>
          </w:tcPr>
          <w:p w14:paraId="0B72145C" w14:textId="77777777" w:rsidR="00AB7F5A" w:rsidRPr="00C10A3C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5103" w:type="dxa"/>
          </w:tcPr>
          <w:p w14:paraId="3283B330" w14:textId="77777777" w:rsidR="00AB7F5A" w:rsidRPr="00C10A3C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B7F5A" w:rsidRPr="00C10A3C" w14:paraId="43476B69" w14:textId="77777777" w:rsidTr="00CA5A1C">
        <w:tc>
          <w:tcPr>
            <w:tcW w:w="4598" w:type="dxa"/>
          </w:tcPr>
          <w:p w14:paraId="59F51D78" w14:textId="77777777" w:rsidR="00AB7F5A" w:rsidRPr="00C10A3C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</w:p>
        </w:tc>
        <w:tc>
          <w:tcPr>
            <w:tcW w:w="5103" w:type="dxa"/>
          </w:tcPr>
          <w:p w14:paraId="2B785AFD" w14:textId="77777777" w:rsidR="00AB7F5A" w:rsidRPr="00C10A3C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B7F5A" w:rsidRPr="00C10A3C" w14:paraId="40AD4C5E" w14:textId="77777777" w:rsidTr="00CA5A1C">
        <w:tc>
          <w:tcPr>
            <w:tcW w:w="4598" w:type="dxa"/>
          </w:tcPr>
          <w:p w14:paraId="25F06A45" w14:textId="77777777" w:rsidR="00AB7F5A" w:rsidRPr="00C10A3C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от 10 до 50 га</w:t>
            </w:r>
          </w:p>
        </w:tc>
        <w:tc>
          <w:tcPr>
            <w:tcW w:w="5103" w:type="dxa"/>
          </w:tcPr>
          <w:p w14:paraId="1329ABB7" w14:textId="77777777" w:rsidR="00AB7F5A" w:rsidRPr="00C10A3C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53579787" w14:textId="77777777" w:rsidR="00FB3C07" w:rsidRDefault="00FB3C07" w:rsidP="00A44CCF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rStyle w:val="a9"/>
          <w:b w:val="0"/>
          <w:color w:val="000000"/>
          <w:sz w:val="28"/>
          <w:szCs w:val="28"/>
        </w:rPr>
      </w:pPr>
    </w:p>
    <w:p w14:paraId="625CE6AA" w14:textId="77777777" w:rsidR="001C05CC" w:rsidRPr="001C05CC" w:rsidRDefault="00FB3C07" w:rsidP="00A44CCF">
      <w:pPr>
        <w:pStyle w:val="a8"/>
        <w:keepNext/>
        <w:keepLines/>
        <w:shd w:val="clear" w:color="auto" w:fill="FFFFFF"/>
        <w:spacing w:before="0" w:beforeAutospacing="0" w:after="0" w:afterAutospacing="0"/>
        <w:ind w:firstLine="567"/>
        <w:jc w:val="right"/>
        <w:rPr>
          <w:rStyle w:val="a9"/>
          <w:b w:val="0"/>
          <w:color w:val="000000"/>
          <w:sz w:val="28"/>
          <w:szCs w:val="28"/>
        </w:rPr>
      </w:pPr>
      <w:r w:rsidRPr="001C05CC">
        <w:rPr>
          <w:rStyle w:val="a9"/>
          <w:b w:val="0"/>
          <w:color w:val="000000"/>
          <w:sz w:val="28"/>
          <w:szCs w:val="28"/>
        </w:rPr>
        <w:t xml:space="preserve">Таблица </w:t>
      </w:r>
      <w:r w:rsidR="00A51760">
        <w:rPr>
          <w:rStyle w:val="a9"/>
          <w:b w:val="0"/>
          <w:color w:val="000000"/>
          <w:sz w:val="28"/>
          <w:szCs w:val="28"/>
        </w:rPr>
        <w:t>22</w:t>
      </w:r>
    </w:p>
    <w:p w14:paraId="2109F2AF" w14:textId="07D0F70B" w:rsidR="00FB3C07" w:rsidRPr="001C05CC" w:rsidRDefault="00FB3C07" w:rsidP="00A44CCF">
      <w:pPr>
        <w:pStyle w:val="a8"/>
        <w:keepNext/>
        <w:keepLines/>
        <w:shd w:val="clear" w:color="auto" w:fill="FFFFFF"/>
        <w:spacing w:before="0" w:beforeAutospacing="0" w:after="0" w:afterAutospacing="0"/>
        <w:ind w:firstLine="567"/>
        <w:jc w:val="right"/>
        <w:rPr>
          <w:rStyle w:val="a9"/>
          <w:b w:val="0"/>
          <w:color w:val="000000"/>
          <w:sz w:val="28"/>
          <w:szCs w:val="28"/>
        </w:rPr>
      </w:pPr>
      <w:r w:rsidRPr="001C05CC">
        <w:rPr>
          <w:rStyle w:val="a9"/>
          <w:b w:val="0"/>
          <w:color w:val="000000"/>
          <w:sz w:val="28"/>
          <w:szCs w:val="28"/>
        </w:rPr>
        <w:t>Нормативы</w:t>
      </w:r>
      <w:r w:rsidR="001C05CC" w:rsidRPr="001C05CC">
        <w:rPr>
          <w:rStyle w:val="a9"/>
          <w:b w:val="0"/>
          <w:color w:val="000000"/>
          <w:sz w:val="28"/>
          <w:szCs w:val="28"/>
        </w:rPr>
        <w:t xml:space="preserve"> </w:t>
      </w:r>
      <w:r w:rsidRPr="001C05CC">
        <w:rPr>
          <w:rStyle w:val="a9"/>
          <w:b w:val="0"/>
          <w:color w:val="000000"/>
          <w:sz w:val="28"/>
          <w:szCs w:val="28"/>
        </w:rPr>
        <w:t>потребления коммунальн</w:t>
      </w:r>
      <w:r w:rsidR="00C56D32">
        <w:rPr>
          <w:rStyle w:val="a9"/>
          <w:b w:val="0"/>
          <w:color w:val="000000"/>
          <w:sz w:val="28"/>
          <w:szCs w:val="28"/>
        </w:rPr>
        <w:t>ых услуг</w:t>
      </w:r>
      <w:r w:rsidR="00C10A3C">
        <w:rPr>
          <w:rStyle w:val="a9"/>
          <w:b w:val="0"/>
          <w:color w:val="000000"/>
          <w:sz w:val="28"/>
          <w:szCs w:val="28"/>
        </w:rPr>
        <w:t xml:space="preserve"> </w:t>
      </w:r>
      <w:r w:rsidR="00C56D32">
        <w:rPr>
          <w:rStyle w:val="a9"/>
          <w:b w:val="0"/>
          <w:color w:val="000000"/>
          <w:sz w:val="28"/>
          <w:szCs w:val="28"/>
        </w:rPr>
        <w:br/>
      </w:r>
      <w:r w:rsidRPr="001C05CC">
        <w:rPr>
          <w:rStyle w:val="a9"/>
          <w:b w:val="0"/>
          <w:color w:val="000000"/>
          <w:sz w:val="28"/>
          <w:szCs w:val="28"/>
        </w:rPr>
        <w:t>по водоснабжению</w:t>
      </w:r>
      <w:r w:rsidR="003629F3">
        <w:rPr>
          <w:rStyle w:val="a9"/>
          <w:b w:val="0"/>
          <w:color w:val="000000"/>
          <w:sz w:val="28"/>
          <w:szCs w:val="28"/>
        </w:rPr>
        <w:t xml:space="preserve"> </w:t>
      </w:r>
      <w:r w:rsidRPr="001C05CC">
        <w:rPr>
          <w:rStyle w:val="a9"/>
          <w:b w:val="0"/>
          <w:color w:val="000000"/>
          <w:sz w:val="28"/>
          <w:szCs w:val="28"/>
        </w:rPr>
        <w:t xml:space="preserve">и </w:t>
      </w:r>
      <w:r w:rsidR="00C56D32">
        <w:rPr>
          <w:rStyle w:val="a9"/>
          <w:b w:val="0"/>
          <w:color w:val="000000"/>
          <w:sz w:val="28"/>
          <w:szCs w:val="28"/>
        </w:rPr>
        <w:t>водоотведению в жилых помещения</w:t>
      </w:r>
      <w:r w:rsidR="00C10A3C">
        <w:rPr>
          <w:rStyle w:val="a9"/>
          <w:b w:val="0"/>
          <w:color w:val="000000"/>
          <w:sz w:val="28"/>
          <w:szCs w:val="28"/>
        </w:rPr>
        <w:t xml:space="preserve"> </w:t>
      </w:r>
      <w:r w:rsidR="00C56D32">
        <w:rPr>
          <w:rStyle w:val="a9"/>
          <w:b w:val="0"/>
          <w:color w:val="000000"/>
          <w:sz w:val="28"/>
          <w:szCs w:val="28"/>
        </w:rPr>
        <w:br/>
      </w:r>
      <w:r w:rsidRPr="001C05CC">
        <w:rPr>
          <w:rStyle w:val="a9"/>
          <w:b w:val="0"/>
          <w:color w:val="000000"/>
          <w:sz w:val="28"/>
          <w:szCs w:val="28"/>
        </w:rPr>
        <w:t>в многоквартирных домах, жилых домах</w:t>
      </w:r>
    </w:p>
    <w:tbl>
      <w:tblPr>
        <w:tblW w:w="9639" w:type="dxa"/>
        <w:tblInd w:w="6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275"/>
        <w:gridCol w:w="1701"/>
        <w:gridCol w:w="1701"/>
        <w:gridCol w:w="2268"/>
      </w:tblGrid>
      <w:tr w:rsidR="00FB3C07" w:rsidRPr="00C10A3C" w14:paraId="2C0E8368" w14:textId="77777777" w:rsidTr="00C10A3C">
        <w:trPr>
          <w:tblHeader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AFDEC5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Степень благоустройства многоквартирного дома или жилого дома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01F214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Этажность дома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B099D2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Нормативы на холодное водоснабжение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09DBBD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Нормативы на горячее водоснабжение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3FC251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Нормативы на водоотведение</w:t>
            </w:r>
          </w:p>
        </w:tc>
      </w:tr>
      <w:tr w:rsidR="00FB3C07" w:rsidRPr="00C10A3C" w14:paraId="439986E9" w14:textId="77777777" w:rsidTr="003629F3">
        <w:trPr>
          <w:tblHeader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D3E86D" w14:textId="77777777" w:rsidR="00FB3C07" w:rsidRPr="00C10A3C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88678E" w14:textId="77777777" w:rsidR="00FB3C07" w:rsidRPr="00C10A3C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F970C8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в жилых помещениях, куб. метр на 1 чел. в месяц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6852FF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в жилых помещениях, куб. метр на 1 чел. в месяц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44A5CD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в жилых помещениях, куб. метр на 1 чел. в месяц</w:t>
            </w:r>
          </w:p>
        </w:tc>
      </w:tr>
      <w:tr w:rsidR="00FB3C07" w:rsidRPr="00C10A3C" w14:paraId="7535714E" w14:textId="77777777" w:rsidTr="003629F3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3F76DF" w14:textId="061CC8E5" w:rsidR="008272EB" w:rsidRPr="008272EB" w:rsidRDefault="008272EB" w:rsidP="00A44CCF">
            <w:pPr>
              <w:pStyle w:val="consplusnormal0"/>
              <w:spacing w:before="0" w:beforeAutospacing="0" w:after="0" w:afterAutospacing="0"/>
              <w:ind w:left="80" w:right="79"/>
              <w:rPr>
                <w:color w:val="000000"/>
                <w:shd w:val="clear" w:color="auto" w:fill="FFFFFF"/>
              </w:rPr>
            </w:pPr>
            <w:bookmarkStart w:id="6" w:name="P55"/>
            <w:bookmarkEnd w:id="6"/>
            <w:r w:rsidRPr="008272EB">
              <w:rPr>
                <w:color w:val="000000"/>
                <w:shd w:val="clear" w:color="auto" w:fill="FFFFFF"/>
              </w:rPr>
              <w:t xml:space="preserve">Многоквартирные и жилые дома, указанные в </w:t>
            </w:r>
            <w:hyperlink r:id="rId28" w:anchor="P55" w:history="1">
              <w:r w:rsidRPr="008272EB">
                <w:rPr>
                  <w:color w:val="000000"/>
                  <w:shd w:val="clear" w:color="auto" w:fill="FFFFFF"/>
                </w:rPr>
                <w:t>пункте 1</w:t>
              </w:r>
            </w:hyperlink>
            <w:r w:rsidRPr="008272EB">
              <w:rPr>
                <w:color w:val="000000"/>
                <w:shd w:val="clear" w:color="auto" w:fill="FFFFFF"/>
              </w:rPr>
              <w:t xml:space="preserve"> приложения к постановлению министерства энергетики и связи Архангельской области </w:t>
            </w:r>
            <w:r>
              <w:rPr>
                <w:color w:val="000000"/>
                <w:shd w:val="clear" w:color="auto" w:fill="FFFFFF"/>
              </w:rPr>
              <w:t>от 31.08</w:t>
            </w:r>
            <w:r w:rsidRPr="00C10A3C">
              <w:rPr>
                <w:color w:val="000000"/>
                <w:shd w:val="clear" w:color="auto" w:fill="FFFFFF"/>
              </w:rPr>
              <w:t>.2012 № 58-пн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C10A3C">
              <w:rPr>
                <w:color w:val="000000"/>
                <w:shd w:val="clear" w:color="auto" w:fill="FFFFFF"/>
              </w:rPr>
              <w:t>(в ред. от 09.02.2023 № 9-пн)</w:t>
            </w:r>
            <w:r>
              <w:rPr>
                <w:color w:val="000000"/>
                <w:shd w:val="clear" w:color="auto" w:fill="FFFFFF"/>
              </w:rPr>
              <w:t>:</w:t>
            </w:r>
          </w:p>
          <w:p w14:paraId="54514122" w14:textId="39443331" w:rsidR="003629F3" w:rsidRDefault="008272EB" w:rsidP="00A44CCF">
            <w:pPr>
              <w:pStyle w:val="consplusnormal0"/>
              <w:spacing w:before="0" w:beforeAutospacing="0" w:after="0" w:afterAutospacing="0"/>
              <w:ind w:left="80" w:right="79"/>
              <w:rPr>
                <w:color w:val="000000" w:themeColor="text1"/>
              </w:rPr>
            </w:pPr>
            <w:r>
              <w:rPr>
                <w:color w:val="000000"/>
              </w:rPr>
              <w:t>1. м</w:t>
            </w:r>
            <w:r w:rsidR="00FB3C07" w:rsidRPr="00C10A3C">
              <w:rPr>
                <w:color w:val="000000"/>
              </w:rPr>
              <w:t>ногоквартирные и жилые одно- и двухэтажные дома, которые отвечают одному из нижеуказанных критериев:</w:t>
            </w:r>
            <w:r w:rsidR="003629F3" w:rsidRPr="00C10A3C">
              <w:rPr>
                <w:color w:val="000000" w:themeColor="text1"/>
              </w:rPr>
              <w:t xml:space="preserve"> </w:t>
            </w:r>
          </w:p>
          <w:p w14:paraId="0E6E06C5" w14:textId="77777777" w:rsidR="003629F3" w:rsidRDefault="003629F3" w:rsidP="00A44CCF">
            <w:pPr>
              <w:pStyle w:val="consplusnormal0"/>
              <w:spacing w:before="0" w:beforeAutospacing="0" w:after="0" w:afterAutospacing="0"/>
              <w:ind w:left="80" w:right="79"/>
              <w:rPr>
                <w:color w:val="000000" w:themeColor="text1"/>
              </w:rPr>
            </w:pPr>
            <w:r w:rsidRPr="00C10A3C">
              <w:rPr>
                <w:color w:val="000000" w:themeColor="text1"/>
              </w:rPr>
              <w:t xml:space="preserve">1) одно- и двухэтажные дома, постройки до 1999 года; </w:t>
            </w:r>
          </w:p>
          <w:p w14:paraId="4738BC55" w14:textId="77777777" w:rsidR="00FB3C07" w:rsidRDefault="003629F3" w:rsidP="00A44CCF">
            <w:pPr>
              <w:pStyle w:val="consplusnormal0"/>
              <w:spacing w:before="0" w:beforeAutospacing="0" w:after="0" w:afterAutospacing="0"/>
              <w:ind w:left="80" w:right="79"/>
              <w:rPr>
                <w:color w:val="000000" w:themeColor="text1"/>
              </w:rPr>
            </w:pPr>
            <w:r w:rsidRPr="00C10A3C">
              <w:rPr>
                <w:color w:val="000000" w:themeColor="text1"/>
              </w:rPr>
              <w:t>2) дома, на которые не распространяются требования Федерального </w:t>
            </w:r>
            <w:hyperlink r:id="rId29" w:history="1">
              <w:r w:rsidRPr="00C10A3C">
                <w:rPr>
                  <w:rStyle w:val="a7"/>
                  <w:color w:val="000000" w:themeColor="text1"/>
                </w:rPr>
                <w:t>закона</w:t>
              </w:r>
            </w:hyperlink>
            <w:r w:rsidRPr="00C10A3C">
              <w:rPr>
                <w:color w:val="000000" w:themeColor="text1"/>
              </w:rPr>
              <w:t> от 23.11.2009 №261-ФЗ в части обязательной установки коллективного (общедомового) прибора учета воды;</w:t>
            </w:r>
          </w:p>
          <w:p w14:paraId="298ADB33" w14:textId="77777777" w:rsidR="003629F3" w:rsidRDefault="003629F3" w:rsidP="00A44CCF">
            <w:pPr>
              <w:pStyle w:val="consplusnormal0"/>
              <w:spacing w:before="0" w:beforeAutospacing="0" w:after="0" w:afterAutospacing="0"/>
              <w:ind w:left="80" w:right="79"/>
              <w:rPr>
                <w:color w:val="000000" w:themeColor="text1"/>
              </w:rPr>
            </w:pPr>
            <w:r w:rsidRPr="00C10A3C">
              <w:rPr>
                <w:color w:val="000000" w:themeColor="text1"/>
              </w:rPr>
              <w:t>3) дома, в которых отсутствует техническая возможность установки коллективного (общедомового) прибора учета воды в соответствии с </w:t>
            </w:r>
            <w:hyperlink r:id="rId30" w:history="1">
              <w:r w:rsidRPr="00C10A3C">
                <w:rPr>
                  <w:rStyle w:val="a7"/>
                  <w:color w:val="000000" w:themeColor="text1"/>
                </w:rPr>
                <w:t>приказом</w:t>
              </w:r>
            </w:hyperlink>
            <w:r w:rsidRPr="00C10A3C">
              <w:rPr>
                <w:color w:val="000000" w:themeColor="text1"/>
              </w:rPr>
              <w:t> Минстроя России от 28.08.2020 №485/пр;</w:t>
            </w:r>
          </w:p>
          <w:p w14:paraId="73D95F99" w14:textId="46F53ECE" w:rsidR="003629F3" w:rsidRPr="00C10A3C" w:rsidRDefault="003629F3" w:rsidP="00A44CCF">
            <w:pPr>
              <w:pStyle w:val="consplusnormal0"/>
              <w:spacing w:before="0" w:beforeAutospacing="0" w:after="0" w:afterAutospacing="0"/>
              <w:ind w:left="80" w:right="79"/>
              <w:rPr>
                <w:color w:val="000000"/>
              </w:rPr>
            </w:pPr>
            <w:r w:rsidRPr="00C10A3C">
              <w:rPr>
                <w:color w:val="000000" w:themeColor="text1"/>
              </w:rPr>
              <w:t>4) дома, в которых не определены площади помещений, входящих в состав общего имущества дома</w:t>
            </w:r>
          </w:p>
        </w:tc>
      </w:tr>
      <w:tr w:rsidR="00FB3C07" w:rsidRPr="00C10A3C" w14:paraId="14D383D4" w14:textId="77777777" w:rsidTr="00C10A3C"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5CCEAB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C10A3C">
              <w:rPr>
                <w:color w:val="000000"/>
              </w:rPr>
              <w:t>Оборудованные системами горячего и холодного водоснабжения, ваннами, душем, водоотведением (канализацией)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714612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1- и 2-этажные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99F31D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4,644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105974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3,444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44A0A3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8,088</w:t>
            </w:r>
          </w:p>
        </w:tc>
      </w:tr>
      <w:tr w:rsidR="00FB3C07" w:rsidRPr="00C10A3C" w14:paraId="499C93CB" w14:textId="77777777" w:rsidTr="00C10A3C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75241A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C10A3C">
              <w:rPr>
                <w:color w:val="000000"/>
              </w:rPr>
              <w:t>Оборудованные системами горячего и холодного водоснабжения, водоотведением (канализацией), общими кухнями и блоками душевых на этажах при жилых комнатах и в каждой секции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F6A2E1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1- и 2-этажные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D37CBC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6520D2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A9011E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6,414</w:t>
            </w:r>
          </w:p>
        </w:tc>
      </w:tr>
      <w:tr w:rsidR="00FB3C07" w:rsidRPr="00C10A3C" w14:paraId="5989BB9F" w14:textId="77777777" w:rsidTr="00C10A3C"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DEBFEB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C10A3C">
              <w:rPr>
                <w:color w:val="000000"/>
              </w:rPr>
              <w:t>Оборудованные системами горячего и холодного водоснабжения, водоотведением (канализацией), умывальниками, мойками, душами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7566CB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1- и 2-этажные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F58471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3,834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E69EEB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2,580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6B7C3A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6,414</w:t>
            </w:r>
          </w:p>
        </w:tc>
      </w:tr>
      <w:tr w:rsidR="00FB3C07" w:rsidRPr="00C10A3C" w14:paraId="14518DA2" w14:textId="77777777" w:rsidTr="00C10A3C"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EFBB06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C10A3C">
              <w:rPr>
                <w:color w:val="000000"/>
              </w:rPr>
              <w:t>Оборудованные системами горячего и холодного водоснабжения, водоотведением (канализацией), с душевыми при всех жилых комнатах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E69D1C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1- и 2-этажные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262366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4,741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28CD01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1,673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4D8E1C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6,414</w:t>
            </w:r>
          </w:p>
        </w:tc>
      </w:tr>
      <w:tr w:rsidR="00FB3C07" w:rsidRPr="00C10A3C" w14:paraId="44F12087" w14:textId="77777777" w:rsidTr="00C10A3C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B341F1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C10A3C">
              <w:rPr>
                <w:color w:val="000000"/>
              </w:rPr>
              <w:t>Оборудованные системами горячего и холодного водоснабжения, водоотведением (канализацией), с общими душевыми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F575F8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1- и 2-этажные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BB8682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5,031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23F3C9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1,383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4C0F3C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6,414</w:t>
            </w:r>
          </w:p>
        </w:tc>
      </w:tr>
      <w:tr w:rsidR="00FB3C07" w:rsidRPr="00C10A3C" w14:paraId="6E753B8F" w14:textId="77777777" w:rsidTr="00C10A3C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79A991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C10A3C">
              <w:rPr>
                <w:color w:val="000000"/>
              </w:rPr>
              <w:t>Оборудованные системами горячего и холодного водоснабжения, водоотведением (канализацией), с умывальниками, без ванн и душа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6B074D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1- и 2-этажные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03F6E8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23E544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1F4A60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2,738</w:t>
            </w:r>
          </w:p>
        </w:tc>
      </w:tr>
      <w:tr w:rsidR="00FB3C07" w:rsidRPr="00C10A3C" w14:paraId="08208AF5" w14:textId="77777777" w:rsidTr="00C10A3C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7AD25D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C10A3C">
              <w:rPr>
                <w:color w:val="000000"/>
              </w:rPr>
              <w:t>Оборудованные системами холодного водоснабжения, без водоотведения (канализации)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E50589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1- и 2-этажные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124B1C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D8520E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D0B79A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-</w:t>
            </w:r>
          </w:p>
        </w:tc>
      </w:tr>
      <w:tr w:rsidR="00FB3C07" w:rsidRPr="00C10A3C" w14:paraId="2586BA41" w14:textId="77777777" w:rsidTr="00C10A3C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7F7DB8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C10A3C">
              <w:rPr>
                <w:color w:val="000000"/>
              </w:rPr>
              <w:t>Оборудованные системами холодного водоснабжения и водоотведением (канализацией), без ванн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06D5D6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1- и 2-этажные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462BFC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125A0E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15C07F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3,690</w:t>
            </w:r>
          </w:p>
        </w:tc>
      </w:tr>
      <w:tr w:rsidR="00FB3C07" w:rsidRPr="00C10A3C" w14:paraId="5EB92BDA" w14:textId="77777777" w:rsidTr="00C10A3C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A41B97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C10A3C">
              <w:rPr>
                <w:color w:val="000000"/>
              </w:rPr>
              <w:t>Оборудованные системами холодного водоснабжения, водоотведением (канализацией), без ванн, газоснабжением в каждой квартире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C350BC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1- и 2-этажные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FD372E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4,509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3AB55A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4C2F23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4,509</w:t>
            </w:r>
          </w:p>
        </w:tc>
      </w:tr>
      <w:tr w:rsidR="00FB3C07" w:rsidRPr="00C10A3C" w14:paraId="7C79F300" w14:textId="77777777" w:rsidTr="00C10A3C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D437BF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C10A3C">
              <w:rPr>
                <w:color w:val="000000"/>
              </w:rPr>
              <w:t>Оборудованные системами холодного водоснабжения, водоотведением (канализацией), водонагревателем на твердом топливе, с ваннами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6B3CED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1- и 2-этажные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0D462F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5,340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4A6892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10A3C">
              <w:rPr>
                <w:color w:val="000000" w:themeColor="text1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9A674E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5,340</w:t>
            </w:r>
          </w:p>
        </w:tc>
      </w:tr>
      <w:tr w:rsidR="00FB3C07" w:rsidRPr="00C10A3C" w14:paraId="6B314773" w14:textId="77777777" w:rsidTr="00C10A3C">
        <w:tc>
          <w:tcPr>
            <w:tcW w:w="96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6C34C4" w14:textId="462360D4" w:rsidR="00FB3C07" w:rsidRPr="00C10A3C" w:rsidRDefault="00FB3C07" w:rsidP="00A44CCF">
            <w:pPr>
              <w:pStyle w:val="consplusnormal0"/>
              <w:spacing w:before="0" w:beforeAutospacing="0" w:after="0" w:afterAutospacing="0"/>
              <w:rPr>
                <w:color w:val="000000" w:themeColor="text1"/>
              </w:rPr>
            </w:pPr>
            <w:r w:rsidRPr="008272EB">
              <w:rPr>
                <w:color w:val="000000"/>
                <w:shd w:val="clear" w:color="auto" w:fill="FFFFFF"/>
              </w:rPr>
              <w:t>2. Многоквартирн</w:t>
            </w:r>
            <w:r w:rsidR="00C56D32" w:rsidRPr="008272EB">
              <w:rPr>
                <w:color w:val="000000"/>
                <w:shd w:val="clear" w:color="auto" w:fill="FFFFFF"/>
              </w:rPr>
              <w:t xml:space="preserve">ые и жилые дома, не указанные в </w:t>
            </w:r>
            <w:hyperlink r:id="rId31" w:anchor="P55" w:history="1">
              <w:r w:rsidRPr="008272EB">
                <w:rPr>
                  <w:color w:val="000000"/>
                  <w:shd w:val="clear" w:color="auto" w:fill="FFFFFF"/>
                </w:rPr>
                <w:t>пункте 1</w:t>
              </w:r>
            </w:hyperlink>
            <w:r w:rsidR="00C56D32" w:rsidRPr="008272EB">
              <w:rPr>
                <w:color w:val="000000"/>
                <w:shd w:val="clear" w:color="auto" w:fill="FFFFFF"/>
              </w:rPr>
              <w:t xml:space="preserve"> </w:t>
            </w:r>
            <w:r w:rsidRPr="008272EB">
              <w:rPr>
                <w:color w:val="000000"/>
                <w:shd w:val="clear" w:color="auto" w:fill="FFFFFF"/>
              </w:rPr>
              <w:t>приложения к постановлению министерства энергетики и связи Архангельской области</w:t>
            </w:r>
            <w:r w:rsidR="003629F3" w:rsidRPr="008272EB">
              <w:rPr>
                <w:color w:val="000000"/>
                <w:shd w:val="clear" w:color="auto" w:fill="FFFFFF"/>
              </w:rPr>
              <w:t xml:space="preserve"> </w:t>
            </w:r>
            <w:r w:rsidR="008272EB">
              <w:rPr>
                <w:color w:val="000000"/>
                <w:shd w:val="clear" w:color="auto" w:fill="FFFFFF"/>
              </w:rPr>
              <w:t>от 31.08</w:t>
            </w:r>
            <w:r w:rsidR="003629F3" w:rsidRPr="00C10A3C">
              <w:rPr>
                <w:color w:val="000000"/>
                <w:shd w:val="clear" w:color="auto" w:fill="FFFFFF"/>
              </w:rPr>
              <w:t>.2012 № 58-пн</w:t>
            </w:r>
            <w:r w:rsidR="003629F3">
              <w:rPr>
                <w:color w:val="000000"/>
                <w:shd w:val="clear" w:color="auto" w:fill="FFFFFF"/>
              </w:rPr>
              <w:t xml:space="preserve"> </w:t>
            </w:r>
            <w:r w:rsidR="003629F3" w:rsidRPr="00C10A3C">
              <w:rPr>
                <w:color w:val="000000"/>
                <w:shd w:val="clear" w:color="auto" w:fill="FFFFFF"/>
              </w:rPr>
              <w:t>(в ред. от 09.02.2023 № 9-пн)</w:t>
            </w:r>
          </w:p>
        </w:tc>
      </w:tr>
      <w:tr w:rsidR="00FB3C07" w:rsidRPr="00C10A3C" w14:paraId="54D99FE3" w14:textId="77777777" w:rsidTr="00C10A3C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8EF78B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C10A3C">
              <w:rPr>
                <w:color w:val="000000"/>
              </w:rPr>
              <w:t>Оборудованные системами горячего и холодного водоснабжения, ваннами, душем, водоотведением (канализацией)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BB7792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МКД и жилые дома любой этажности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E70157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2B56A0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A700E1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8,0</w:t>
            </w:r>
          </w:p>
        </w:tc>
      </w:tr>
      <w:tr w:rsidR="00FB3C07" w:rsidRPr="00C10A3C" w14:paraId="21B9DD34" w14:textId="77777777" w:rsidTr="00C10A3C"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5441F4" w14:textId="77777777" w:rsidR="001264D5" w:rsidRDefault="00FB3C07" w:rsidP="00A44C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C10A3C">
              <w:rPr>
                <w:color w:val="000000"/>
              </w:rPr>
              <w:t xml:space="preserve">Оборудованные системами горячего и холодного водоснабжения, водоотведением (канализацией), общими кухнями и блоками </w:t>
            </w:r>
          </w:p>
          <w:p w14:paraId="3BD7B3BD" w14:textId="63731B8F" w:rsidR="00FB3C07" w:rsidRPr="00C10A3C" w:rsidRDefault="00FB3C07" w:rsidP="00A44C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C10A3C">
              <w:rPr>
                <w:color w:val="000000"/>
              </w:rPr>
              <w:t>душевых на этажах при жилых комнатах и в каждой секции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171F31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148A38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076401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945627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6,34</w:t>
            </w:r>
          </w:p>
        </w:tc>
      </w:tr>
      <w:tr w:rsidR="00FB3C07" w:rsidRPr="00C10A3C" w14:paraId="2C4D11D2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67CEDB" w14:textId="77777777" w:rsidR="00FB3C07" w:rsidRPr="00C10A3C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77A5E4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23D8E4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44A475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65D946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6,34</w:t>
            </w:r>
          </w:p>
        </w:tc>
      </w:tr>
      <w:tr w:rsidR="00FB3C07" w:rsidRPr="00C10A3C" w14:paraId="77907475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3B17264" w14:textId="77777777" w:rsidR="00FB3C07" w:rsidRPr="00C10A3C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7E3CA5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E9695F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7C3CC6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345AE9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6,34</w:t>
            </w:r>
          </w:p>
        </w:tc>
      </w:tr>
      <w:tr w:rsidR="00FB3C07" w:rsidRPr="00C10A3C" w14:paraId="265C3DC2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BD0A835" w14:textId="77777777" w:rsidR="00FB3C07" w:rsidRPr="00C10A3C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D1F543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BAD67F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C380BB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2E616B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6,34</w:t>
            </w:r>
          </w:p>
        </w:tc>
      </w:tr>
      <w:tr w:rsidR="00FB3C07" w:rsidRPr="00C10A3C" w14:paraId="11A4FEF6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BBA06EE" w14:textId="77777777" w:rsidR="00FB3C07" w:rsidRPr="00C10A3C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A8AEED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5-этажные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4BAB76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FDC740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D1C5FB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6,34</w:t>
            </w:r>
          </w:p>
        </w:tc>
      </w:tr>
      <w:tr w:rsidR="00FB3C07" w:rsidRPr="00C10A3C" w14:paraId="7953C9D9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1D5CF81" w14:textId="77777777" w:rsidR="00FB3C07" w:rsidRPr="00C10A3C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863AD2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9-этажные и выше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8B2B2F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0490F2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39753F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6,34</w:t>
            </w:r>
          </w:p>
        </w:tc>
      </w:tr>
      <w:tr w:rsidR="00FB3C07" w:rsidRPr="00C10A3C" w14:paraId="2BC800DD" w14:textId="77777777" w:rsidTr="00C10A3C"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73937A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C10A3C">
              <w:rPr>
                <w:color w:val="000000"/>
              </w:rPr>
              <w:t>Оборудованные системами горячего и холодного водоснабжения, водоотведением (канализацией), умывальниками, мойками, душами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ED7CB8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D69108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86D936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47EFD1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6,34</w:t>
            </w:r>
          </w:p>
        </w:tc>
      </w:tr>
      <w:tr w:rsidR="00FB3C07" w:rsidRPr="00C10A3C" w14:paraId="73760D94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2D5F341" w14:textId="77777777" w:rsidR="00FB3C07" w:rsidRPr="00C10A3C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E1DDB4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031B1A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33B70C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0211EA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6,34</w:t>
            </w:r>
          </w:p>
        </w:tc>
      </w:tr>
      <w:tr w:rsidR="00FB3C07" w:rsidRPr="00C10A3C" w14:paraId="5DFEAEA5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2F3E339" w14:textId="77777777" w:rsidR="00FB3C07" w:rsidRPr="00C10A3C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60D04F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242EEE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293E33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43E6EC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6,34</w:t>
            </w:r>
          </w:p>
        </w:tc>
      </w:tr>
      <w:tr w:rsidR="00FB3C07" w:rsidRPr="00C10A3C" w14:paraId="04CD1FCE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E7ED1A7" w14:textId="77777777" w:rsidR="00FB3C07" w:rsidRPr="00C10A3C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3DA1C0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73116E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7051CC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FED8BA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6,34</w:t>
            </w:r>
          </w:p>
        </w:tc>
      </w:tr>
      <w:tr w:rsidR="00FB3C07" w:rsidRPr="00C10A3C" w14:paraId="3782C734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C49D935" w14:textId="77777777" w:rsidR="00FB3C07" w:rsidRPr="00C10A3C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1EA902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5-этажные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469B00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B530B5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1A6433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6,34</w:t>
            </w:r>
          </w:p>
        </w:tc>
      </w:tr>
      <w:tr w:rsidR="00FB3C07" w:rsidRPr="00C10A3C" w14:paraId="72482AC8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F20E517" w14:textId="77777777" w:rsidR="00FB3C07" w:rsidRPr="00C10A3C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017CF9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6-этажные и выше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24193A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E88577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54CCF9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6,34</w:t>
            </w:r>
          </w:p>
        </w:tc>
      </w:tr>
      <w:tr w:rsidR="00FB3C07" w:rsidRPr="00C10A3C" w14:paraId="68725074" w14:textId="77777777" w:rsidTr="00C10A3C"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9E28C3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C10A3C">
              <w:rPr>
                <w:color w:val="000000"/>
              </w:rPr>
              <w:t>Оборудованные системами горячего и холодного водоснабжения, водоотведением (канализацией), с душевыми при всех жилых комнатах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8EAADD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3DBAF4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39CDE0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9BDCCC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6,34</w:t>
            </w:r>
          </w:p>
        </w:tc>
      </w:tr>
      <w:tr w:rsidR="00FB3C07" w:rsidRPr="00C10A3C" w14:paraId="0796FF89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48563E3" w14:textId="77777777" w:rsidR="00FB3C07" w:rsidRPr="00C10A3C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55A49B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987712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1CC030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05B253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6,34</w:t>
            </w:r>
          </w:p>
        </w:tc>
      </w:tr>
      <w:tr w:rsidR="00FB3C07" w:rsidRPr="00C10A3C" w14:paraId="4540D3D6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6D5D507" w14:textId="77777777" w:rsidR="00FB3C07" w:rsidRPr="00C10A3C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5A5878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00AEC9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3E41E4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729EBF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6,34</w:t>
            </w:r>
          </w:p>
        </w:tc>
      </w:tr>
      <w:tr w:rsidR="00FB3C07" w:rsidRPr="00C10A3C" w14:paraId="4157DD6F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30B9966" w14:textId="77777777" w:rsidR="00FB3C07" w:rsidRPr="00C10A3C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08C408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5548EA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DB02F6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0D7BED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6,34</w:t>
            </w:r>
          </w:p>
        </w:tc>
      </w:tr>
      <w:tr w:rsidR="00FB3C07" w:rsidRPr="00C10A3C" w14:paraId="3F3B69C2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2D6B6DA" w14:textId="77777777" w:rsidR="00FB3C07" w:rsidRPr="00C10A3C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31A6A1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5-этажные и выше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D25BBC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160EB2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3E7C82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6,34</w:t>
            </w:r>
          </w:p>
        </w:tc>
      </w:tr>
      <w:tr w:rsidR="00FB3C07" w:rsidRPr="00C10A3C" w14:paraId="1F1FA7BB" w14:textId="77777777" w:rsidTr="00C10A3C"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550BEB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C10A3C">
              <w:rPr>
                <w:color w:val="000000"/>
              </w:rPr>
              <w:t>Оборудованные системами горячего и холодного водоснабжения, водоотведением (канализацией), с общими душевыми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B72B6A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092A58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5,03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AA4B95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227643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6,34</w:t>
            </w:r>
          </w:p>
        </w:tc>
      </w:tr>
      <w:tr w:rsidR="00FB3C07" w:rsidRPr="00C10A3C" w14:paraId="4441D21B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727E0A" w14:textId="77777777" w:rsidR="00FB3C07" w:rsidRPr="00C10A3C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59F596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2F5EEB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5,03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595F12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A11F7D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6,34</w:t>
            </w:r>
          </w:p>
        </w:tc>
      </w:tr>
      <w:tr w:rsidR="00FB3C07" w:rsidRPr="00C10A3C" w14:paraId="428F99D5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C262B87" w14:textId="77777777" w:rsidR="00FB3C07" w:rsidRPr="00C10A3C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60AC17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B6C439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5,03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929EB0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DEB9EC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6,34</w:t>
            </w:r>
          </w:p>
        </w:tc>
      </w:tr>
      <w:tr w:rsidR="00FB3C07" w:rsidRPr="00C10A3C" w14:paraId="6DC6B2DF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A0D470A" w14:textId="77777777" w:rsidR="00FB3C07" w:rsidRPr="00C10A3C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6B0920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49D6D5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5,03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C38AC8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B01FF4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6,34</w:t>
            </w:r>
          </w:p>
        </w:tc>
      </w:tr>
      <w:tr w:rsidR="00FB3C07" w:rsidRPr="00C10A3C" w14:paraId="2478F352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AC9100A" w14:textId="77777777" w:rsidR="00FB3C07" w:rsidRPr="00C10A3C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7959BB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5-этажные и выше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74056B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5,03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00B355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ECBF6F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6,34</w:t>
            </w:r>
          </w:p>
        </w:tc>
      </w:tr>
      <w:tr w:rsidR="00FB3C07" w:rsidRPr="00C10A3C" w14:paraId="2E92DCE6" w14:textId="77777777" w:rsidTr="00C10A3C"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1B5D24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C10A3C">
              <w:rPr>
                <w:color w:val="000000"/>
              </w:rPr>
              <w:t>Оборудованные системами горячего и холодного водоснабжения, водоотведением (канализацией), с умывальниками, без ванн и душа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D10B70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B0ADF7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0EB43F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25B4B8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2,65</w:t>
            </w:r>
          </w:p>
        </w:tc>
      </w:tr>
      <w:tr w:rsidR="00FB3C07" w:rsidRPr="00C10A3C" w14:paraId="3ED8F283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331262A" w14:textId="77777777" w:rsidR="00FB3C07" w:rsidRPr="00C10A3C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920575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E81812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F037B7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9644C5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2,65</w:t>
            </w:r>
          </w:p>
        </w:tc>
      </w:tr>
      <w:tr w:rsidR="00FB3C07" w:rsidRPr="00C10A3C" w14:paraId="133CE999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3DC673B" w14:textId="77777777" w:rsidR="00FB3C07" w:rsidRPr="00C10A3C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70FB87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6E539E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8AAB9D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E6905B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2,65</w:t>
            </w:r>
          </w:p>
        </w:tc>
      </w:tr>
      <w:tr w:rsidR="00FB3C07" w:rsidRPr="00C10A3C" w14:paraId="52C765DD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2DA53B2" w14:textId="77777777" w:rsidR="00FB3C07" w:rsidRPr="00C10A3C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C9A796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2EE9C0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CA56CC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70A71A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2,65</w:t>
            </w:r>
          </w:p>
        </w:tc>
      </w:tr>
      <w:tr w:rsidR="00FB3C07" w:rsidRPr="00C10A3C" w14:paraId="4DCC8744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69BABD2" w14:textId="77777777" w:rsidR="00FB3C07" w:rsidRPr="00C10A3C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1B7DA4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5-этажные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AFDB11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73D087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138B1D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2,65</w:t>
            </w:r>
          </w:p>
        </w:tc>
      </w:tr>
      <w:tr w:rsidR="00FB3C07" w:rsidRPr="00C10A3C" w14:paraId="084083D2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A6E0A3B" w14:textId="77777777" w:rsidR="00FB3C07" w:rsidRPr="00C10A3C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8B3AB3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6-этажные и выше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57A085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B5F0B2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DFC976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2,65</w:t>
            </w:r>
          </w:p>
        </w:tc>
      </w:tr>
      <w:tr w:rsidR="00FB3C07" w:rsidRPr="00C10A3C" w14:paraId="5199F19C" w14:textId="77777777" w:rsidTr="00C10A3C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0DBB80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C10A3C">
              <w:rPr>
                <w:color w:val="000000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DED76B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МКД и жилые дома любой этажности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FB0D60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3CC5C2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7B91EC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-</w:t>
            </w:r>
          </w:p>
        </w:tc>
      </w:tr>
      <w:tr w:rsidR="00FB3C07" w:rsidRPr="00C10A3C" w14:paraId="3A0B657A" w14:textId="77777777" w:rsidTr="00C10A3C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D6D693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C10A3C">
              <w:rPr>
                <w:color w:val="000000"/>
              </w:rPr>
              <w:t>Многоквартирные и жилые дома с централизованным холодным водоснабжением, без централизованного водоотведения, оборудованные умывальниками, мойками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F28444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МКД и жилые дома любой этажности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C90DC1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2171EA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1BFED0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-</w:t>
            </w:r>
          </w:p>
        </w:tc>
      </w:tr>
      <w:tr w:rsidR="00FB3C07" w:rsidRPr="00C10A3C" w14:paraId="14E94B0F" w14:textId="77777777" w:rsidTr="00C10A3C"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40D315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C10A3C">
              <w:rPr>
                <w:color w:val="000000"/>
              </w:rPr>
              <w:t>Оборудованные системами холодного водоснабжения и водоотведением (канализацией), без ванн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EEBDB1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F0332D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E81332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355ACD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3,6</w:t>
            </w:r>
          </w:p>
        </w:tc>
      </w:tr>
      <w:tr w:rsidR="00FB3C07" w:rsidRPr="00C10A3C" w14:paraId="40F741F6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4F13718" w14:textId="77777777" w:rsidR="00FB3C07" w:rsidRPr="00C10A3C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DB79D9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DE436A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CCFB39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CE78A6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3,6</w:t>
            </w:r>
          </w:p>
        </w:tc>
      </w:tr>
      <w:tr w:rsidR="00FB3C07" w:rsidRPr="00C10A3C" w14:paraId="4671DC5E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8AA430C" w14:textId="77777777" w:rsidR="00FB3C07" w:rsidRPr="00C10A3C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DB048A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4A1286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B58A33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83B98B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3,6</w:t>
            </w:r>
          </w:p>
        </w:tc>
      </w:tr>
      <w:tr w:rsidR="00FB3C07" w:rsidRPr="00C10A3C" w14:paraId="7112B72B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91FD7F2" w14:textId="77777777" w:rsidR="00FB3C07" w:rsidRPr="00C10A3C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AC1190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4-этажные и выше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2AB96C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1844AB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0F2532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3,6</w:t>
            </w:r>
          </w:p>
        </w:tc>
      </w:tr>
      <w:tr w:rsidR="00FB3C07" w:rsidRPr="00C10A3C" w14:paraId="37C68EAD" w14:textId="77777777" w:rsidTr="00C10A3C"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09DBD0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C10A3C">
              <w:rPr>
                <w:color w:val="000000"/>
              </w:rPr>
              <w:t>Оборудованные системами холодного водоснабжения, водоотведением (канализацией), без ванн, газоснабжением в каждой квартире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42A9AE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1-этажные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74606F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A475A4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41DCF5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4,42</w:t>
            </w:r>
          </w:p>
        </w:tc>
      </w:tr>
      <w:tr w:rsidR="00FB3C07" w:rsidRPr="00C10A3C" w14:paraId="4D275E1A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75C5D5C" w14:textId="77777777" w:rsidR="00FB3C07" w:rsidRPr="00C10A3C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767C73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2-этажные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90FC15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235CDC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AE5CB5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4,42</w:t>
            </w:r>
          </w:p>
        </w:tc>
      </w:tr>
      <w:tr w:rsidR="00FB3C07" w:rsidRPr="00C10A3C" w14:paraId="0E60B4DA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A51D6D2" w14:textId="77777777" w:rsidR="00FB3C07" w:rsidRPr="00C10A3C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AB2C27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3-этажные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C9A35E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8D26C4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14E9F9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4,42</w:t>
            </w:r>
          </w:p>
        </w:tc>
      </w:tr>
      <w:tr w:rsidR="00FB3C07" w:rsidRPr="00C10A3C" w14:paraId="46941025" w14:textId="77777777" w:rsidTr="00C10A3C"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F06B5EF" w14:textId="77777777" w:rsidR="00FB3C07" w:rsidRPr="00C10A3C" w:rsidRDefault="00FB3C07" w:rsidP="00A44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7E6825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4-этажные и выше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6E1083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7C267D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DD6C65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4,42</w:t>
            </w:r>
          </w:p>
        </w:tc>
      </w:tr>
      <w:tr w:rsidR="00FB3C07" w:rsidRPr="00C10A3C" w14:paraId="18327A48" w14:textId="77777777" w:rsidTr="00C10A3C"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3C30C9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C10A3C">
              <w:rPr>
                <w:color w:val="000000"/>
              </w:rPr>
              <w:t>Оборудованные системами холодного водоснабжения, водоотведением (канализацией), ваннами, при наличии (отсутствии) водонагревателей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286496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МКД и жилые дома любой этажности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A7B8F8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6FB9D8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394C58" w14:textId="77777777" w:rsidR="00FB3C07" w:rsidRPr="00C10A3C" w:rsidRDefault="00FB3C07" w:rsidP="00A44C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0A3C">
              <w:rPr>
                <w:color w:val="000000"/>
              </w:rPr>
              <w:t>5,20</w:t>
            </w:r>
          </w:p>
        </w:tc>
      </w:tr>
      <w:tr w:rsidR="00C56D32" w:rsidRPr="00C10A3C" w14:paraId="44929780" w14:textId="77777777" w:rsidTr="00C10A3C">
        <w:tc>
          <w:tcPr>
            <w:tcW w:w="963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9CA03" w14:textId="77777777" w:rsidR="00C56D32" w:rsidRPr="00C10A3C" w:rsidRDefault="00C56D32" w:rsidP="00A44CCF">
            <w:pPr>
              <w:pStyle w:val="a8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000000"/>
              </w:rPr>
            </w:pPr>
            <w:r w:rsidRPr="00C10A3C">
              <w:rPr>
                <w:color w:val="000000"/>
              </w:rPr>
              <w:t>Примечания:</w:t>
            </w:r>
          </w:p>
          <w:p w14:paraId="3817B539" w14:textId="3DD3E2DF" w:rsidR="00C56D32" w:rsidRPr="00C10A3C" w:rsidRDefault="00C56D32" w:rsidP="00A44CCF">
            <w:pPr>
              <w:pStyle w:val="consplusnormal0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000000"/>
              </w:rPr>
            </w:pPr>
            <w:r w:rsidRPr="00C10A3C">
              <w:rPr>
                <w:color w:val="000000"/>
              </w:rPr>
              <w:t>1.</w:t>
            </w:r>
            <w:r w:rsidR="003629F3">
              <w:rPr>
                <w:color w:val="000000"/>
              </w:rPr>
              <w:t> </w:t>
            </w:r>
            <w:r w:rsidRPr="00C10A3C">
              <w:rPr>
                <w:color w:val="000000"/>
              </w:rPr>
              <w:t>Норматив на холодное водоснабжение через водоразборные колонки составляет 0,608 куб. м на одного человека в месяц.</w:t>
            </w:r>
          </w:p>
          <w:p w14:paraId="00902746" w14:textId="6FFFE63A" w:rsidR="00C56D32" w:rsidRPr="00C10A3C" w:rsidRDefault="00C56D32" w:rsidP="00A44CCF">
            <w:pPr>
              <w:pStyle w:val="consplusnormal0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000000"/>
              </w:rPr>
            </w:pPr>
            <w:r w:rsidRPr="00C10A3C">
              <w:rPr>
                <w:color w:val="000000"/>
              </w:rPr>
              <w:t>2.</w:t>
            </w:r>
            <w:r w:rsidR="003629F3">
              <w:rPr>
                <w:color w:val="000000"/>
              </w:rPr>
              <w:t> </w:t>
            </w:r>
            <w:r w:rsidRPr="00C10A3C">
              <w:rPr>
                <w:color w:val="000000"/>
              </w:rPr>
              <w:t>Нормативы потребления коммунальной услуги по холодному водоснабжению в жилых помещениях не включают в себя нормативы потребления коммунальной услуги по горячему водоснабжению в жилых помещениях.</w:t>
            </w:r>
          </w:p>
          <w:p w14:paraId="5A81E748" w14:textId="562FB42C" w:rsidR="00C56D32" w:rsidRPr="008272EB" w:rsidRDefault="00C56D32" w:rsidP="00A44CCF">
            <w:pPr>
              <w:pStyle w:val="a8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000000"/>
              </w:rPr>
            </w:pPr>
            <w:r w:rsidRPr="00C10A3C">
              <w:rPr>
                <w:color w:val="000000"/>
              </w:rPr>
              <w:t>3.</w:t>
            </w:r>
            <w:r w:rsidR="003629F3">
              <w:rPr>
                <w:color w:val="000000"/>
              </w:rPr>
              <w:t> </w:t>
            </w:r>
            <w:r w:rsidRPr="00C10A3C">
              <w:rPr>
                <w:color w:val="000000"/>
              </w:rPr>
              <w:t>Нормативы потребления коммунальной услуги по водоотведению в жилых помещениях определены исходя из суммы нормативов холодного водоснабжения и горячего во</w:t>
            </w:r>
            <w:r w:rsidR="008272EB">
              <w:rPr>
                <w:color w:val="000000"/>
              </w:rPr>
              <w:t>доснабжения в жилых помещениях</w:t>
            </w:r>
          </w:p>
        </w:tc>
      </w:tr>
    </w:tbl>
    <w:p w14:paraId="46CADFAB" w14:textId="77777777" w:rsidR="00FB3C07" w:rsidRPr="00193A80" w:rsidRDefault="00FB3C07" w:rsidP="00A44CC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F3789D" w14:textId="77777777" w:rsidR="00AB7F5A" w:rsidRPr="00C56D32" w:rsidRDefault="00AB7F5A" w:rsidP="00A44C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6D3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3051BE" w:rsidRPr="00C56D32">
        <w:rPr>
          <w:rFonts w:ascii="Times New Roman" w:hAnsi="Times New Roman" w:cs="Times New Roman"/>
          <w:sz w:val="28"/>
          <w:szCs w:val="28"/>
        </w:rPr>
        <w:t>1</w:t>
      </w:r>
      <w:r w:rsidR="00C56D32">
        <w:rPr>
          <w:rFonts w:ascii="Times New Roman" w:hAnsi="Times New Roman" w:cs="Times New Roman"/>
          <w:sz w:val="28"/>
          <w:szCs w:val="28"/>
        </w:rPr>
        <w:t>4</w:t>
      </w:r>
      <w:r w:rsidR="00C10A3C">
        <w:rPr>
          <w:rFonts w:ascii="Times New Roman" w:hAnsi="Times New Roman" w:cs="Times New Roman"/>
          <w:sz w:val="28"/>
          <w:szCs w:val="28"/>
        </w:rPr>
        <w:t>.</w:t>
      </w:r>
      <w:r w:rsidR="00C56D32" w:rsidRPr="00C56D32">
        <w:rPr>
          <w:rFonts w:ascii="Times New Roman" w:hAnsi="Times New Roman" w:cs="Times New Roman"/>
          <w:sz w:val="28"/>
          <w:szCs w:val="28"/>
        </w:rPr>
        <w:t xml:space="preserve"> </w:t>
      </w:r>
      <w:r w:rsidRPr="00C56D32">
        <w:rPr>
          <w:rFonts w:ascii="Times New Roman" w:hAnsi="Times New Roman" w:cs="Times New Roman"/>
          <w:sz w:val="28"/>
          <w:szCs w:val="28"/>
        </w:rPr>
        <w:t>Расчетные показатели обеспеченности объектами теплоснабжения</w:t>
      </w:r>
    </w:p>
    <w:p w14:paraId="6A67028A" w14:textId="77777777" w:rsidR="00AB7F5A" w:rsidRPr="00193A80" w:rsidRDefault="00AB7F5A" w:rsidP="00A4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D94A5E" w14:textId="77777777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C10A3C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Энергогенерирующие сооружения, устройства, котельные, предназначенные для теплоснаб</w:t>
      </w:r>
      <w:r w:rsidR="00C56D32">
        <w:rPr>
          <w:rFonts w:ascii="Times New Roman" w:hAnsi="Times New Roman" w:cs="Times New Roman"/>
          <w:sz w:val="28"/>
          <w:szCs w:val="28"/>
        </w:rPr>
        <w:t>жения промышленных предприятий,</w:t>
      </w:r>
      <w:r w:rsidR="00C10A3C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а также жилой и общественной застройки, размещаются на территории производственных зон.</w:t>
      </w:r>
    </w:p>
    <w:p w14:paraId="0706B0A6" w14:textId="77777777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C10A3C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В зонах многоквартирной малоэтажной жилой застройки, индивидуальной жилой застройки т</w:t>
      </w:r>
      <w:r w:rsidR="00C56D32">
        <w:rPr>
          <w:rFonts w:ascii="Times New Roman" w:hAnsi="Times New Roman" w:cs="Times New Roman"/>
          <w:sz w:val="28"/>
          <w:szCs w:val="28"/>
        </w:rPr>
        <w:t>еплоснабжение предусматривается</w:t>
      </w:r>
      <w:r w:rsidR="00C10A3C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от котельных на группу жилых и общественных зданий или от индивидуальных источников тепла при соблюдении технических регламентов, экологических, санитарно-гигиенических и противопожарных требований.</w:t>
      </w:r>
    </w:p>
    <w:p w14:paraId="26B38222" w14:textId="77777777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3.</w:t>
      </w:r>
      <w:r w:rsidR="00C10A3C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Нормативы обеспеченности объек</w:t>
      </w:r>
      <w:r w:rsidR="00C56D32">
        <w:rPr>
          <w:rFonts w:ascii="Times New Roman" w:hAnsi="Times New Roman" w:cs="Times New Roman"/>
          <w:sz w:val="28"/>
          <w:szCs w:val="28"/>
        </w:rPr>
        <w:t>тами теплоснабжения принимаются</w:t>
      </w:r>
      <w:r w:rsidR="00C10A3C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в размере не менее 0,5 килокалории на отопление 1 кв. м площади в год.</w:t>
      </w:r>
    </w:p>
    <w:p w14:paraId="4F94242C" w14:textId="77777777" w:rsidR="00606DA4" w:rsidRPr="001C05CC" w:rsidRDefault="00606DA4" w:rsidP="00A4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5CC">
        <w:rPr>
          <w:rFonts w:ascii="Times New Roman" w:hAnsi="Times New Roman" w:cs="Times New Roman"/>
          <w:sz w:val="28"/>
          <w:szCs w:val="28"/>
        </w:rPr>
        <w:t>Размеры земельных участков для отдельно стоящих отопительных котельных, располагаемых в жилых зонах</w:t>
      </w:r>
      <w:r w:rsidR="00C56D32">
        <w:rPr>
          <w:rFonts w:ascii="Times New Roman" w:hAnsi="Times New Roman" w:cs="Times New Roman"/>
          <w:sz w:val="28"/>
          <w:szCs w:val="28"/>
        </w:rPr>
        <w:t>, следует принимать по проекту,</w:t>
      </w:r>
      <w:r w:rsidR="00C10A3C">
        <w:rPr>
          <w:rFonts w:ascii="Times New Roman" w:hAnsi="Times New Roman" w:cs="Times New Roman"/>
          <w:sz w:val="28"/>
          <w:szCs w:val="28"/>
        </w:rPr>
        <w:t xml:space="preserve"> </w:t>
      </w:r>
      <w:r w:rsidRPr="001C05CC">
        <w:rPr>
          <w:rFonts w:ascii="Times New Roman" w:hAnsi="Times New Roman" w:cs="Times New Roman"/>
          <w:sz w:val="28"/>
          <w:szCs w:val="28"/>
        </w:rPr>
        <w:t xml:space="preserve">но не более указанных в таблице </w:t>
      </w:r>
      <w:r w:rsidR="007738FE">
        <w:rPr>
          <w:rFonts w:ascii="Times New Roman" w:hAnsi="Times New Roman" w:cs="Times New Roman"/>
          <w:sz w:val="28"/>
          <w:szCs w:val="28"/>
        </w:rPr>
        <w:t>2</w:t>
      </w:r>
      <w:r w:rsidR="00A51760">
        <w:rPr>
          <w:rFonts w:ascii="Times New Roman" w:hAnsi="Times New Roman" w:cs="Times New Roman"/>
          <w:sz w:val="28"/>
          <w:szCs w:val="28"/>
        </w:rPr>
        <w:t>3.</w:t>
      </w:r>
    </w:p>
    <w:p w14:paraId="013C9351" w14:textId="77777777" w:rsidR="00C10A3C" w:rsidRDefault="00C10A3C" w:rsidP="00A44CC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BEC2A0D" w14:textId="77777777" w:rsidR="00606DA4" w:rsidRDefault="00606DA4" w:rsidP="00A44CCF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C05C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51760">
        <w:rPr>
          <w:rFonts w:ascii="Times New Roman" w:hAnsi="Times New Roman" w:cs="Times New Roman"/>
          <w:sz w:val="28"/>
          <w:szCs w:val="28"/>
        </w:rPr>
        <w:t>23</w:t>
      </w:r>
    </w:p>
    <w:p w14:paraId="7E15DADC" w14:textId="77777777" w:rsidR="00606DA4" w:rsidRDefault="007738FE" w:rsidP="00A44CCF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C05CC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="00C56D32">
        <w:rPr>
          <w:rFonts w:ascii="Times New Roman" w:hAnsi="Times New Roman" w:cs="Times New Roman"/>
          <w:sz w:val="28"/>
          <w:szCs w:val="28"/>
        </w:rPr>
        <w:t>земельных участков для отдельно стоящих</w:t>
      </w:r>
      <w:r w:rsidR="00C56D32">
        <w:rPr>
          <w:rFonts w:ascii="Times New Roman" w:hAnsi="Times New Roman" w:cs="Times New Roman"/>
          <w:sz w:val="28"/>
          <w:szCs w:val="28"/>
        </w:rPr>
        <w:br/>
      </w:r>
      <w:r w:rsidRPr="001C05CC">
        <w:rPr>
          <w:rFonts w:ascii="Times New Roman" w:hAnsi="Times New Roman" w:cs="Times New Roman"/>
          <w:sz w:val="28"/>
          <w:szCs w:val="28"/>
        </w:rPr>
        <w:t>отопительных котельных, располагаемых в жилых зонах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2438"/>
        <w:gridCol w:w="2268"/>
      </w:tblGrid>
      <w:tr w:rsidR="00606DA4" w:rsidRPr="00C10A3C" w14:paraId="1E12F1BA" w14:textId="77777777" w:rsidTr="00C10A3C">
        <w:trPr>
          <w:tblHeader/>
        </w:trPr>
        <w:tc>
          <w:tcPr>
            <w:tcW w:w="50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A20B9" w14:textId="77777777" w:rsidR="001C05CC" w:rsidRPr="00C10A3C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Теплопроизводительность котельных, </w:t>
            </w:r>
          </w:p>
          <w:p w14:paraId="13461F91" w14:textId="77777777" w:rsidR="00606DA4" w:rsidRPr="00C10A3C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Гкал/ч (МВт)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5C6A9" w14:textId="77777777" w:rsidR="00606DA4" w:rsidRPr="00C10A3C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Размеры земельных участков котельных, га, работающих</w:t>
            </w:r>
          </w:p>
        </w:tc>
      </w:tr>
      <w:tr w:rsidR="00606DA4" w:rsidRPr="00C10A3C" w14:paraId="2B509C43" w14:textId="77777777" w:rsidTr="00C10A3C">
        <w:trPr>
          <w:tblHeader/>
        </w:trPr>
        <w:tc>
          <w:tcPr>
            <w:tcW w:w="50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0261D" w14:textId="77777777" w:rsidR="00606DA4" w:rsidRPr="00C10A3C" w:rsidRDefault="00606DA4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3138E" w14:textId="77777777" w:rsidR="00606DA4" w:rsidRPr="00C10A3C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на твердом топливе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21370" w14:textId="77777777" w:rsidR="00606DA4" w:rsidRPr="00C10A3C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на газомазутном топливе</w:t>
            </w:r>
          </w:p>
        </w:tc>
      </w:tr>
      <w:tr w:rsidR="00606DA4" w:rsidRPr="00C10A3C" w14:paraId="7D28895C" w14:textId="77777777" w:rsidTr="00C10A3C">
        <w:tblPrEx>
          <w:tblBorders>
            <w:insideH w:val="none" w:sz="0" w:space="0" w:color="auto"/>
          </w:tblBorders>
        </w:tblPrEx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14:paraId="4E877175" w14:textId="77777777" w:rsidR="00606DA4" w:rsidRPr="00C10A3C" w:rsidRDefault="00606DA4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3D187B68" w14:textId="77777777" w:rsidR="00606DA4" w:rsidRPr="00C10A3C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F431FD1" w14:textId="77777777" w:rsidR="00606DA4" w:rsidRPr="00C10A3C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606DA4" w:rsidRPr="00C10A3C" w14:paraId="53514B01" w14:textId="77777777" w:rsidTr="00C10A3C">
        <w:tblPrEx>
          <w:tblBorders>
            <w:insideH w:val="none" w:sz="0" w:space="0" w:color="auto"/>
          </w:tblBorders>
        </w:tblPrEx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14:paraId="172A991E" w14:textId="037AB879" w:rsidR="00606DA4" w:rsidRPr="00C10A3C" w:rsidRDefault="00606DA4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От 5 </w:t>
            </w:r>
            <w:r w:rsidR="002E28F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 10 (от 6 до 12)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5840CFC4" w14:textId="77777777" w:rsidR="00606DA4" w:rsidRPr="00C10A3C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6F7110" w14:textId="77777777" w:rsidR="00606DA4" w:rsidRPr="00C10A3C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06DA4" w:rsidRPr="00C10A3C" w14:paraId="5A1B71CA" w14:textId="77777777" w:rsidTr="00C10A3C">
        <w:tblPrEx>
          <w:tblBorders>
            <w:insideH w:val="none" w:sz="0" w:space="0" w:color="auto"/>
          </w:tblBorders>
        </w:tblPrEx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14:paraId="70B7372F" w14:textId="153D29A0" w:rsidR="00606DA4" w:rsidRPr="00C10A3C" w:rsidRDefault="00606DA4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="002E28FD">
              <w:rPr>
                <w:rFonts w:ascii="Times New Roman" w:hAnsi="Times New Roman" w:cs="Times New Roman"/>
                <w:sz w:val="24"/>
                <w:szCs w:val="24"/>
              </w:rPr>
              <w:t>ыше</w:t>
            </w: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="002E28F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 50 (св</w:t>
            </w:r>
            <w:r w:rsidR="002E28FD">
              <w:rPr>
                <w:rFonts w:ascii="Times New Roman" w:hAnsi="Times New Roman" w:cs="Times New Roman"/>
                <w:sz w:val="24"/>
                <w:szCs w:val="24"/>
              </w:rPr>
              <w:t>ыше</w:t>
            </w: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r w:rsidR="002E28F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 58)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3FCCED67" w14:textId="77777777" w:rsidR="00606DA4" w:rsidRPr="00C10A3C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3BC4E7A" w14:textId="77777777" w:rsidR="00606DA4" w:rsidRPr="00C10A3C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06DA4" w:rsidRPr="00C10A3C" w14:paraId="7C5264CD" w14:textId="77777777" w:rsidTr="00C10A3C">
        <w:tblPrEx>
          <w:tblBorders>
            <w:insideH w:val="none" w:sz="0" w:space="0" w:color="auto"/>
          </w:tblBorders>
        </w:tblPrEx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14:paraId="69E9398F" w14:textId="5F407EF3" w:rsidR="00606DA4" w:rsidRPr="00C10A3C" w:rsidRDefault="002E28FD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r w:rsidR="00606DA4"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606DA4"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 100 (</w:t>
            </w: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ыше</w:t>
            </w:r>
            <w:r w:rsidR="00606DA4"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 58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06DA4" w:rsidRPr="00C10A3C">
              <w:rPr>
                <w:rFonts w:ascii="Times New Roman" w:hAnsi="Times New Roman" w:cs="Times New Roman"/>
                <w:sz w:val="24"/>
                <w:szCs w:val="24"/>
              </w:rPr>
              <w:t>116)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3352015C" w14:textId="77777777" w:rsidR="00606DA4" w:rsidRPr="00C10A3C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C0AFB2A" w14:textId="77777777" w:rsidR="00606DA4" w:rsidRPr="00C10A3C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06DA4" w:rsidRPr="00C10A3C" w14:paraId="61FE8B8F" w14:textId="77777777" w:rsidTr="00C10A3C">
        <w:tblPrEx>
          <w:tblBorders>
            <w:insideH w:val="none" w:sz="0" w:space="0" w:color="auto"/>
          </w:tblBorders>
        </w:tblPrEx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14:paraId="7FF2180F" w14:textId="4066D2E1" w:rsidR="00606DA4" w:rsidRPr="00C10A3C" w:rsidRDefault="002E28FD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r w:rsidR="00606DA4"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606DA4"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 200 (</w:t>
            </w: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ыше</w:t>
            </w:r>
            <w:r w:rsidR="00606DA4"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 116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606DA4"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 233)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059206F1" w14:textId="77777777" w:rsidR="00606DA4" w:rsidRPr="00C10A3C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20F908" w14:textId="77777777" w:rsidR="00606DA4" w:rsidRPr="00C10A3C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06DA4" w:rsidRPr="00C10A3C" w14:paraId="6AFE49F8" w14:textId="77777777" w:rsidTr="00C10A3C">
        <w:tblPrEx>
          <w:tblBorders>
            <w:insideH w:val="none" w:sz="0" w:space="0" w:color="auto"/>
          </w:tblBorders>
        </w:tblPrEx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14:paraId="7D3CDD1D" w14:textId="43D9AB3A" w:rsidR="00606DA4" w:rsidRPr="00C10A3C" w:rsidRDefault="002E28FD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r w:rsidR="00606DA4"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 200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606DA4"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 400 (</w:t>
            </w: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ыше</w:t>
            </w:r>
            <w:r w:rsidR="00606DA4"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 233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606DA4"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 466)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22FB9E85" w14:textId="77777777" w:rsidR="00606DA4" w:rsidRPr="00C10A3C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9FD06E5" w14:textId="77777777" w:rsidR="00606DA4" w:rsidRPr="00C10A3C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06DA4" w:rsidRPr="00C10A3C" w14:paraId="4B7E3280" w14:textId="77777777" w:rsidTr="00C10A3C">
        <w:tc>
          <w:tcPr>
            <w:tcW w:w="97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689393" w14:textId="77777777" w:rsidR="00606DA4" w:rsidRPr="00C10A3C" w:rsidRDefault="00606DA4" w:rsidP="00A44C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  <w:p w14:paraId="1EF23836" w14:textId="77777777" w:rsidR="00606DA4" w:rsidRPr="00C10A3C" w:rsidRDefault="00C10A3C" w:rsidP="00A44C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606DA4"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Размеры земельных участков отопительных котельных, обеспечивающих потребителей </w:t>
            </w:r>
            <w:r w:rsidR="00606DA4" w:rsidRPr="00C10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горячей водой с непосредственным водоразбором, а также котельных, доставка топлива которым предусматривается по железной дороге, следует увеличивать на 20%.</w:t>
            </w:r>
          </w:p>
          <w:p w14:paraId="4D631FDF" w14:textId="77777777" w:rsidR="00606DA4" w:rsidRPr="00C10A3C" w:rsidRDefault="00606DA4" w:rsidP="00A44C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10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</w:t>
            </w:r>
            <w:r w:rsidRPr="00C10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Объекты размещения отходов следует предусматривать вне территорий жилых, общественно-деловых и рекреационных зон. Условия размещения и определение размеров площадок для них необходимо предусматривать по </w:t>
            </w:r>
            <w:hyperlink r:id="rId32">
              <w:r w:rsidRPr="00C10A3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СП 127.13330</w:t>
              </w:r>
            </w:hyperlink>
            <w:r w:rsidRPr="00C10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учетом </w:t>
            </w:r>
            <w:hyperlink r:id="rId33">
              <w:r w:rsidRPr="00C10A3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СП 124.13330</w:t>
              </w:r>
            </w:hyperlink>
            <w:r w:rsidRPr="00C10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ECA86F3" w14:textId="77777777" w:rsidR="00606DA4" w:rsidRPr="00C10A3C" w:rsidRDefault="00606DA4" w:rsidP="00A44C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10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</w:t>
            </w:r>
            <w:r w:rsidRPr="00C10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Размеры санитарно-защитных зон от котельных определяются в соответствии с требованиями, приведенными в </w:t>
            </w:r>
            <w:hyperlink r:id="rId34">
              <w:r w:rsidRPr="00C10A3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СанПиН 2.1.3684</w:t>
              </w:r>
            </w:hyperlink>
            <w:r w:rsidRPr="00C10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AA8096B" w14:textId="77777777" w:rsidR="00606DA4" w:rsidRPr="00C10A3C" w:rsidRDefault="00606DA4" w:rsidP="00A44C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размещении котельных на других видах топлива площадь участка определяется заданием на проектирование с учетом требований </w:t>
            </w:r>
            <w:hyperlink r:id="rId35">
              <w:r w:rsidRPr="00C10A3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СП 89.13330</w:t>
              </w:r>
            </w:hyperlink>
            <w:r w:rsidRPr="00C10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6">
              <w:r w:rsidRPr="00C10A3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Р 55006</w:t>
              </w:r>
            </w:hyperlink>
            <w:r w:rsidRPr="00C10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4364302B" w14:textId="77777777" w:rsidR="00606DA4" w:rsidRPr="00193A80" w:rsidRDefault="00606DA4" w:rsidP="00A44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7598A906" w14:textId="77777777" w:rsidR="00C56D32" w:rsidRDefault="00AB7F5A" w:rsidP="00A44C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6D3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56D32">
        <w:rPr>
          <w:rFonts w:ascii="Times New Roman" w:hAnsi="Times New Roman" w:cs="Times New Roman"/>
          <w:sz w:val="28"/>
          <w:szCs w:val="28"/>
        </w:rPr>
        <w:t>15</w:t>
      </w:r>
      <w:r w:rsidR="00C10A3C">
        <w:rPr>
          <w:rFonts w:ascii="Times New Roman" w:hAnsi="Times New Roman" w:cs="Times New Roman"/>
          <w:sz w:val="28"/>
          <w:szCs w:val="28"/>
        </w:rPr>
        <w:t>.</w:t>
      </w:r>
      <w:r w:rsidR="00C56D32">
        <w:rPr>
          <w:rFonts w:ascii="Times New Roman" w:hAnsi="Times New Roman" w:cs="Times New Roman"/>
          <w:sz w:val="28"/>
          <w:szCs w:val="28"/>
        </w:rPr>
        <w:t xml:space="preserve"> Расчетные показатели</w:t>
      </w:r>
    </w:p>
    <w:p w14:paraId="7C994F5A" w14:textId="77777777" w:rsidR="00AB7F5A" w:rsidRPr="00C56D32" w:rsidRDefault="00AB7F5A" w:rsidP="00A44CCF">
      <w:pPr>
        <w:pStyle w:val="ConsPlusTitle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56D32">
        <w:rPr>
          <w:rFonts w:ascii="Times New Roman" w:hAnsi="Times New Roman" w:cs="Times New Roman"/>
          <w:sz w:val="28"/>
          <w:szCs w:val="28"/>
        </w:rPr>
        <w:t>обеспеченности объектами газоснабжения</w:t>
      </w:r>
    </w:p>
    <w:p w14:paraId="2086196C" w14:textId="77777777" w:rsidR="00AB7F5A" w:rsidRPr="001C05CC" w:rsidRDefault="00AB7F5A" w:rsidP="00A44C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38A0319" w14:textId="77777777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C10A3C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Норматив обеспеченности объектами газоснабжения (индивидуально-бытовые нужды населения) принимаетс</w:t>
      </w:r>
      <w:r w:rsidR="00C56D32">
        <w:rPr>
          <w:rFonts w:ascii="Times New Roman" w:hAnsi="Times New Roman" w:cs="Times New Roman"/>
          <w:sz w:val="28"/>
          <w:szCs w:val="28"/>
        </w:rPr>
        <w:t>я в размере не менее 120 куб. м</w:t>
      </w:r>
      <w:r w:rsidR="00C10A3C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на 1 человека в год.</w:t>
      </w:r>
    </w:p>
    <w:p w14:paraId="70A5BF21" w14:textId="77777777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C10A3C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 xml:space="preserve">Обеспечение объектами газоснабжения осуществляется с учетом нормативов потребления природного газа, указанных в таблице </w:t>
      </w:r>
      <w:r w:rsidR="00A51760">
        <w:rPr>
          <w:rFonts w:ascii="Times New Roman" w:hAnsi="Times New Roman" w:cs="Times New Roman"/>
          <w:sz w:val="28"/>
          <w:szCs w:val="28"/>
        </w:rPr>
        <w:t>24.</w:t>
      </w:r>
    </w:p>
    <w:p w14:paraId="21A24828" w14:textId="77777777" w:rsidR="00AB7F5A" w:rsidRPr="00193A80" w:rsidRDefault="00AB7F5A" w:rsidP="00A4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B6E10C" w14:textId="77777777" w:rsidR="001C05CC" w:rsidRDefault="007738FE" w:rsidP="00A44CCF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bookmarkStart w:id="7" w:name="P509"/>
      <w:bookmarkEnd w:id="7"/>
      <w:r>
        <w:rPr>
          <w:rFonts w:ascii="Times New Roman" w:hAnsi="Times New Roman" w:cs="Times New Roman"/>
          <w:sz w:val="28"/>
          <w:szCs w:val="28"/>
        </w:rPr>
        <w:t>Таблиц</w:t>
      </w:r>
      <w:r w:rsidR="00A51760">
        <w:rPr>
          <w:rFonts w:ascii="Times New Roman" w:hAnsi="Times New Roman" w:cs="Times New Roman"/>
          <w:sz w:val="28"/>
          <w:szCs w:val="28"/>
        </w:rPr>
        <w:t>а 24</w:t>
      </w:r>
    </w:p>
    <w:p w14:paraId="27E4843E" w14:textId="77777777" w:rsidR="00AB7F5A" w:rsidRPr="00193A80" w:rsidRDefault="001C05CC" w:rsidP="00A44CCF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Минимально допустимые н</w:t>
      </w:r>
      <w:r w:rsidR="00AB7F5A" w:rsidRPr="00193A80">
        <w:rPr>
          <w:rFonts w:ascii="Times New Roman" w:hAnsi="Times New Roman" w:cs="Times New Roman"/>
          <w:sz w:val="28"/>
          <w:szCs w:val="28"/>
        </w:rPr>
        <w:t>ормат</w:t>
      </w:r>
      <w:r w:rsidR="007738FE">
        <w:rPr>
          <w:rFonts w:ascii="Times New Roman" w:hAnsi="Times New Roman" w:cs="Times New Roman"/>
          <w:sz w:val="28"/>
          <w:szCs w:val="28"/>
        </w:rPr>
        <w:t>ивы потребления природного газа</w:t>
      </w:r>
      <w:r w:rsidR="00C10A3C">
        <w:rPr>
          <w:rFonts w:ascii="Times New Roman" w:hAnsi="Times New Roman" w:cs="Times New Roman"/>
          <w:sz w:val="28"/>
          <w:szCs w:val="28"/>
        </w:rPr>
        <w:t xml:space="preserve"> </w:t>
      </w:r>
      <w:r w:rsidR="00C10A3C">
        <w:rPr>
          <w:rFonts w:ascii="Times New Roman" w:hAnsi="Times New Roman" w:cs="Times New Roman"/>
          <w:sz w:val="28"/>
          <w:szCs w:val="28"/>
        </w:rPr>
        <w:br/>
      </w:r>
      <w:r w:rsidR="00AB7F5A" w:rsidRPr="00193A80">
        <w:rPr>
          <w:rFonts w:ascii="Times New Roman" w:hAnsi="Times New Roman" w:cs="Times New Roman"/>
          <w:sz w:val="28"/>
          <w:szCs w:val="28"/>
        </w:rPr>
        <w:t>(при отсутствии приборов учета)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58"/>
        <w:gridCol w:w="2126"/>
        <w:gridCol w:w="1389"/>
      </w:tblGrid>
      <w:tr w:rsidR="00606DA4" w:rsidRPr="00C10A3C" w14:paraId="48A5D210" w14:textId="77777777" w:rsidTr="00C10A3C">
        <w:trPr>
          <w:tblHeader/>
        </w:trPr>
        <w:tc>
          <w:tcPr>
            <w:tcW w:w="6158" w:type="dxa"/>
            <w:vAlign w:val="center"/>
          </w:tcPr>
          <w:p w14:paraId="04B2142C" w14:textId="77777777" w:rsidR="00606DA4" w:rsidRPr="00C10A3C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26" w:type="dxa"/>
            <w:vAlign w:val="center"/>
          </w:tcPr>
          <w:p w14:paraId="3EBC80B3" w14:textId="77777777" w:rsidR="00606DA4" w:rsidRPr="00C10A3C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89" w:type="dxa"/>
            <w:vAlign w:val="center"/>
          </w:tcPr>
          <w:p w14:paraId="60A22D04" w14:textId="77777777" w:rsidR="00606DA4" w:rsidRPr="00C10A3C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606DA4" w:rsidRPr="00C10A3C" w14:paraId="5A230C57" w14:textId="77777777" w:rsidTr="00CA5A1C">
        <w:tc>
          <w:tcPr>
            <w:tcW w:w="6158" w:type="dxa"/>
          </w:tcPr>
          <w:p w14:paraId="1C7880F6" w14:textId="77777777" w:rsidR="00606DA4" w:rsidRPr="00C10A3C" w:rsidRDefault="00606DA4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Для газовой плиты при наличии центрального отопления и центрального горячего водоснабжения</w:t>
            </w:r>
          </w:p>
        </w:tc>
        <w:tc>
          <w:tcPr>
            <w:tcW w:w="2126" w:type="dxa"/>
          </w:tcPr>
          <w:p w14:paraId="55F82C57" w14:textId="77777777" w:rsidR="00606DA4" w:rsidRPr="00C10A3C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куб. м/чел. в месяц</w:t>
            </w:r>
          </w:p>
        </w:tc>
        <w:tc>
          <w:tcPr>
            <w:tcW w:w="1389" w:type="dxa"/>
          </w:tcPr>
          <w:p w14:paraId="2CC9F0AE" w14:textId="77777777" w:rsidR="00606DA4" w:rsidRPr="00C10A3C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6DA4" w:rsidRPr="00C10A3C" w14:paraId="71B3A606" w14:textId="77777777" w:rsidTr="00CA5A1C">
        <w:tc>
          <w:tcPr>
            <w:tcW w:w="6158" w:type="dxa"/>
          </w:tcPr>
          <w:p w14:paraId="0D9D4A3D" w14:textId="77777777" w:rsidR="00606DA4" w:rsidRPr="00C10A3C" w:rsidRDefault="00606DA4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Для газовой плиты и газового водонагревателя при отсутствии центрального горячего водоснабжения</w:t>
            </w:r>
          </w:p>
        </w:tc>
        <w:tc>
          <w:tcPr>
            <w:tcW w:w="2126" w:type="dxa"/>
          </w:tcPr>
          <w:p w14:paraId="6635B776" w14:textId="77777777" w:rsidR="00606DA4" w:rsidRPr="00C10A3C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куб. м/чел. в месяц</w:t>
            </w:r>
          </w:p>
        </w:tc>
        <w:tc>
          <w:tcPr>
            <w:tcW w:w="1389" w:type="dxa"/>
          </w:tcPr>
          <w:p w14:paraId="35CC17A3" w14:textId="77777777" w:rsidR="00606DA4" w:rsidRPr="00C10A3C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06DA4" w:rsidRPr="00C10A3C" w14:paraId="20823E94" w14:textId="77777777" w:rsidTr="00CA5A1C">
        <w:tc>
          <w:tcPr>
            <w:tcW w:w="6158" w:type="dxa"/>
          </w:tcPr>
          <w:p w14:paraId="13F51DE8" w14:textId="77777777" w:rsidR="00606DA4" w:rsidRPr="00C10A3C" w:rsidRDefault="00606DA4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Для газовой плиты при отсутствии и газового водонагревателя и центрального горячего водоснабжения</w:t>
            </w:r>
          </w:p>
        </w:tc>
        <w:tc>
          <w:tcPr>
            <w:tcW w:w="2126" w:type="dxa"/>
          </w:tcPr>
          <w:p w14:paraId="3D890C26" w14:textId="77777777" w:rsidR="00606DA4" w:rsidRPr="00C10A3C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куб. м/чел. в месяц</w:t>
            </w:r>
          </w:p>
        </w:tc>
        <w:tc>
          <w:tcPr>
            <w:tcW w:w="1389" w:type="dxa"/>
          </w:tcPr>
          <w:p w14:paraId="4DA3D07E" w14:textId="77777777" w:rsidR="00606DA4" w:rsidRPr="00C10A3C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6DA4" w:rsidRPr="00C10A3C" w14:paraId="0FEDD2AC" w14:textId="77777777" w:rsidTr="00CA5A1C">
        <w:tc>
          <w:tcPr>
            <w:tcW w:w="6158" w:type="dxa"/>
          </w:tcPr>
          <w:p w14:paraId="3FA76E36" w14:textId="77777777" w:rsidR="00606DA4" w:rsidRPr="00C10A3C" w:rsidRDefault="00606DA4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Среднегодовые нормы потребления газа, используемые для отопления жилых помещений от газовых приборов, не оборудованных газовыми счетчиками </w:t>
            </w:r>
          </w:p>
        </w:tc>
        <w:tc>
          <w:tcPr>
            <w:tcW w:w="2126" w:type="dxa"/>
          </w:tcPr>
          <w:p w14:paraId="153BDB2C" w14:textId="77777777" w:rsidR="00606DA4" w:rsidRPr="00C10A3C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куб. м/чел. в месяц</w:t>
            </w:r>
          </w:p>
        </w:tc>
        <w:tc>
          <w:tcPr>
            <w:tcW w:w="1389" w:type="dxa"/>
          </w:tcPr>
          <w:p w14:paraId="3453DA63" w14:textId="77777777" w:rsidR="00606DA4" w:rsidRPr="00C10A3C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06DA4" w:rsidRPr="00C10A3C" w14:paraId="0D39997E" w14:textId="77777777" w:rsidTr="00CA5A1C">
        <w:tc>
          <w:tcPr>
            <w:tcW w:w="6158" w:type="dxa"/>
          </w:tcPr>
          <w:p w14:paraId="31B7C7A2" w14:textId="77777777" w:rsidR="00606DA4" w:rsidRPr="00C10A3C" w:rsidRDefault="00606DA4" w:rsidP="00A44CC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725FB3" w14:textId="77777777" w:rsidR="00606DA4" w:rsidRPr="00C10A3C" w:rsidRDefault="00606DA4" w:rsidP="00A44CC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8CE4BAB" w14:textId="77777777" w:rsidR="00606DA4" w:rsidRPr="00C10A3C" w:rsidRDefault="00606DA4" w:rsidP="00A44CC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C23D5A" w14:textId="77777777" w:rsidR="00606DA4" w:rsidRPr="00193A80" w:rsidRDefault="00606DA4" w:rsidP="00A44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425C7351" w14:textId="77777777" w:rsidR="00C56D32" w:rsidRDefault="001C05CC" w:rsidP="00A44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D32">
        <w:rPr>
          <w:rFonts w:ascii="Times New Roman" w:hAnsi="Times New Roman" w:cs="Times New Roman"/>
          <w:b/>
          <w:sz w:val="28"/>
          <w:szCs w:val="28"/>
        </w:rPr>
        <w:t>Статья</w:t>
      </w:r>
      <w:r w:rsidR="003051BE" w:rsidRPr="00C56D3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C56D32">
        <w:rPr>
          <w:rFonts w:ascii="Times New Roman" w:hAnsi="Times New Roman" w:cs="Times New Roman"/>
          <w:b/>
          <w:sz w:val="28"/>
          <w:szCs w:val="28"/>
        </w:rPr>
        <w:t>6</w:t>
      </w:r>
      <w:r w:rsidR="00C10A3C">
        <w:rPr>
          <w:rFonts w:ascii="Times New Roman" w:hAnsi="Times New Roman" w:cs="Times New Roman"/>
          <w:b/>
          <w:sz w:val="28"/>
          <w:szCs w:val="28"/>
        </w:rPr>
        <w:t>.</w:t>
      </w:r>
      <w:r w:rsidRPr="00C56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DA4" w:rsidRPr="00C56D32">
        <w:rPr>
          <w:rFonts w:ascii="Times New Roman" w:hAnsi="Times New Roman" w:cs="Times New Roman"/>
          <w:b/>
          <w:sz w:val="28"/>
          <w:szCs w:val="28"/>
        </w:rPr>
        <w:t>Расче</w:t>
      </w:r>
      <w:r w:rsidR="00C56D32">
        <w:rPr>
          <w:rFonts w:ascii="Times New Roman" w:hAnsi="Times New Roman" w:cs="Times New Roman"/>
          <w:b/>
          <w:sz w:val="28"/>
          <w:szCs w:val="28"/>
        </w:rPr>
        <w:t>тные показатели обеспеченности</w:t>
      </w:r>
    </w:p>
    <w:p w14:paraId="6FC0D26C" w14:textId="77777777" w:rsidR="00606DA4" w:rsidRPr="00C56D32" w:rsidRDefault="00606DA4" w:rsidP="00A44C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D32">
        <w:rPr>
          <w:rFonts w:ascii="Times New Roman" w:hAnsi="Times New Roman" w:cs="Times New Roman"/>
          <w:b/>
          <w:sz w:val="28"/>
          <w:szCs w:val="28"/>
        </w:rPr>
        <w:t>объектами в области предприятий связи</w:t>
      </w:r>
    </w:p>
    <w:p w14:paraId="53557DEE" w14:textId="77777777" w:rsidR="001C05CC" w:rsidRPr="00C56D32" w:rsidRDefault="001C05CC" w:rsidP="00A44C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CD07AE" w14:textId="77777777" w:rsidR="001C05CC" w:rsidRPr="001C05CC" w:rsidRDefault="001C05CC" w:rsidP="00A44CCF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A51760">
        <w:rPr>
          <w:rFonts w:ascii="Times New Roman" w:hAnsi="Times New Roman" w:cs="Times New Roman"/>
          <w:sz w:val="28"/>
          <w:szCs w:val="28"/>
        </w:rPr>
        <w:t xml:space="preserve"> 25</w:t>
      </w:r>
    </w:p>
    <w:p w14:paraId="01AC4720" w14:textId="77777777" w:rsidR="00606DA4" w:rsidRDefault="007738FE" w:rsidP="00A44CCF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C05CC">
        <w:rPr>
          <w:rFonts w:ascii="Times New Roman" w:hAnsi="Times New Roman" w:cs="Times New Roman"/>
          <w:sz w:val="28"/>
          <w:szCs w:val="28"/>
        </w:rPr>
        <w:t>Расче</w:t>
      </w:r>
      <w:r w:rsidR="00C56D32">
        <w:rPr>
          <w:rFonts w:ascii="Times New Roman" w:hAnsi="Times New Roman" w:cs="Times New Roman"/>
          <w:sz w:val="28"/>
          <w:szCs w:val="28"/>
        </w:rPr>
        <w:t>тные показатели обеспеченности объектами</w:t>
      </w:r>
      <w:r w:rsidR="00C10A3C">
        <w:rPr>
          <w:rFonts w:ascii="Times New Roman" w:hAnsi="Times New Roman" w:cs="Times New Roman"/>
          <w:sz w:val="28"/>
          <w:szCs w:val="28"/>
        </w:rPr>
        <w:t xml:space="preserve"> </w:t>
      </w:r>
      <w:r w:rsidR="00C10A3C">
        <w:rPr>
          <w:rFonts w:ascii="Times New Roman" w:hAnsi="Times New Roman" w:cs="Times New Roman"/>
          <w:sz w:val="28"/>
          <w:szCs w:val="28"/>
        </w:rPr>
        <w:br/>
      </w:r>
      <w:r w:rsidRPr="001C05CC">
        <w:rPr>
          <w:rFonts w:ascii="Times New Roman" w:hAnsi="Times New Roman" w:cs="Times New Roman"/>
          <w:sz w:val="28"/>
          <w:szCs w:val="28"/>
        </w:rPr>
        <w:t>в области предприятий связи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2268"/>
        <w:gridCol w:w="2693"/>
        <w:gridCol w:w="1135"/>
        <w:gridCol w:w="2550"/>
      </w:tblGrid>
      <w:tr w:rsidR="00606DA4" w:rsidRPr="00C10A3C" w14:paraId="20258800" w14:textId="77777777" w:rsidTr="00C10A3C">
        <w:trPr>
          <w:tblHeader/>
        </w:trPr>
        <w:tc>
          <w:tcPr>
            <w:tcW w:w="1055" w:type="dxa"/>
            <w:vAlign w:val="center"/>
          </w:tcPr>
          <w:p w14:paraId="493150D8" w14:textId="77777777" w:rsidR="00606DA4" w:rsidRPr="00C10A3C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  <w:vAlign w:val="center"/>
          </w:tcPr>
          <w:p w14:paraId="03F74D7C" w14:textId="77777777" w:rsidR="00606DA4" w:rsidRPr="00C10A3C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Число/</w:t>
            </w:r>
          </w:p>
          <w:p w14:paraId="41643E73" w14:textId="77777777" w:rsidR="00606DA4" w:rsidRPr="00C10A3C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vAlign w:val="center"/>
          </w:tcPr>
          <w:p w14:paraId="3DBCA8A8" w14:textId="77777777" w:rsidR="00606DA4" w:rsidRPr="00C10A3C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Минимальный размер земельного участка</w:t>
            </w:r>
          </w:p>
          <w:p w14:paraId="099EF792" w14:textId="77777777" w:rsidR="00606DA4" w:rsidRPr="00C10A3C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(кв.м на место/единица измерения)</w:t>
            </w:r>
          </w:p>
        </w:tc>
        <w:tc>
          <w:tcPr>
            <w:tcW w:w="1135" w:type="dxa"/>
            <w:vAlign w:val="center"/>
          </w:tcPr>
          <w:p w14:paraId="328C5AE8" w14:textId="77777777" w:rsidR="00606DA4" w:rsidRPr="00C10A3C" w:rsidRDefault="00606DA4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Радиус обслуживания/ метры</w:t>
            </w:r>
          </w:p>
          <w:p w14:paraId="4D8838F8" w14:textId="77777777" w:rsidR="00606DA4" w:rsidRPr="00C10A3C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7DFE4EE4" w14:textId="77777777" w:rsidR="00606DA4" w:rsidRPr="00C10A3C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06DA4" w:rsidRPr="00C10A3C" w14:paraId="21582E49" w14:textId="77777777" w:rsidTr="00C10A3C">
        <w:tc>
          <w:tcPr>
            <w:tcW w:w="1055" w:type="dxa"/>
          </w:tcPr>
          <w:p w14:paraId="5ADF358D" w14:textId="77777777" w:rsidR="00606DA4" w:rsidRPr="00C10A3C" w:rsidRDefault="00606DA4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Отделения связи, объект</w:t>
            </w:r>
          </w:p>
        </w:tc>
        <w:tc>
          <w:tcPr>
            <w:tcW w:w="2268" w:type="dxa"/>
          </w:tcPr>
          <w:p w14:paraId="40163BFD" w14:textId="77777777" w:rsidR="00606DA4" w:rsidRPr="00C10A3C" w:rsidRDefault="00606DA4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Размещение отделений связи, укрупненных доставочных отделений связи (УДОС), узлов связи, почтамтов, торговых точек "Роспечати", телеграфов, междугородних, городских и сельских телефонных станций, станций проводного вещания объектов радиовещания и телевидения, их группы, мощность (вместимость) и размеры необходимых для них земельных участков следует принимать по нормам и правилам министерства цифрового развития, связи и массовых коммуникаций Российской Федерации и требованиям РНГП</w:t>
            </w:r>
          </w:p>
        </w:tc>
        <w:tc>
          <w:tcPr>
            <w:tcW w:w="2693" w:type="dxa"/>
          </w:tcPr>
          <w:p w14:paraId="3008239D" w14:textId="77777777" w:rsidR="00606DA4" w:rsidRPr="00C10A3C" w:rsidRDefault="00606DA4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Отделения связи микрорайона, жилого района, га, для обслуживаемого населения, групп:</w:t>
            </w:r>
          </w:p>
          <w:p w14:paraId="434B1B8C" w14:textId="32F9E635" w:rsidR="00606DA4" w:rsidRPr="00C10A3C" w:rsidRDefault="00606DA4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IV-V (до 9 тыс. чел.) </w:t>
            </w:r>
            <w:r w:rsidR="007813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 0,07-0,08 га;</w:t>
            </w:r>
          </w:p>
          <w:p w14:paraId="336C97B6" w14:textId="5EBF2253" w:rsidR="00606DA4" w:rsidRPr="00C10A3C" w:rsidRDefault="00606DA4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III-IV (9-18 тыс. чел.) </w:t>
            </w:r>
            <w:r w:rsidR="007813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 0,09-0,1 га;</w:t>
            </w:r>
          </w:p>
          <w:p w14:paraId="6804F064" w14:textId="04DAC43A" w:rsidR="00606DA4" w:rsidRPr="00C10A3C" w:rsidRDefault="00606DA4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II-III (20-25 тыс. чел.) </w:t>
            </w:r>
            <w:r w:rsidR="0078132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 0,11-0,12 га.</w:t>
            </w:r>
          </w:p>
          <w:p w14:paraId="20870CEA" w14:textId="77777777" w:rsidR="00606DA4" w:rsidRPr="00C10A3C" w:rsidRDefault="00606DA4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Отделения связи поселка, сельского поселения для обслуживаемого населения групп:</w:t>
            </w:r>
          </w:p>
          <w:p w14:paraId="780725A7" w14:textId="42A96DDD" w:rsidR="00606DA4" w:rsidRPr="00C10A3C" w:rsidRDefault="00606DA4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V-VI (0,5-2 тыс. чел.) </w:t>
            </w:r>
            <w:r w:rsidR="007813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 0,3-0,35 га;</w:t>
            </w:r>
          </w:p>
          <w:p w14:paraId="453C5DCC" w14:textId="3519201E" w:rsidR="00606DA4" w:rsidRPr="00C10A3C" w:rsidRDefault="00606DA4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III-IV (2-6 тыс. чел.) </w:t>
            </w:r>
            <w:r w:rsidR="007813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 0,4-0,45 га</w:t>
            </w:r>
          </w:p>
        </w:tc>
        <w:tc>
          <w:tcPr>
            <w:tcW w:w="1135" w:type="dxa"/>
          </w:tcPr>
          <w:p w14:paraId="37E724C4" w14:textId="77777777" w:rsidR="00606DA4" w:rsidRPr="00C10A3C" w:rsidRDefault="00606DA4" w:rsidP="00A44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550" w:type="dxa"/>
          </w:tcPr>
          <w:p w14:paraId="397A3BE2" w14:textId="25AB7A28" w:rsidR="00606DA4" w:rsidRPr="00C10A3C" w:rsidRDefault="00606DA4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>Для климатическ</w:t>
            </w:r>
            <w:r w:rsidR="001264D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 подрайон</w:t>
            </w:r>
            <w:r w:rsidR="001264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</w:t>
            </w:r>
            <w:r w:rsidRPr="00C10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IIА по </w:t>
            </w:r>
            <w:hyperlink r:id="rId37">
              <w:r w:rsidRPr="00C10A3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СП 131.13330</w:t>
              </w:r>
            </w:hyperlink>
            <w:r w:rsidRPr="00C10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10A3C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сложного рельефа и при многоэтажной высокоплотной застройке указанные в таблице радиусы обслуживания следует уменьшать на 30% </w:t>
            </w:r>
          </w:p>
        </w:tc>
      </w:tr>
    </w:tbl>
    <w:p w14:paraId="4EF4708C" w14:textId="77777777" w:rsidR="00606DA4" w:rsidRPr="00193A80" w:rsidRDefault="00606DA4" w:rsidP="00A44CC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8E9662" w14:textId="77777777" w:rsidR="00AB7F5A" w:rsidRPr="00C56D32" w:rsidRDefault="00AB7F5A" w:rsidP="00A44C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6D3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3051BE" w:rsidRPr="00C56D32">
        <w:rPr>
          <w:rFonts w:ascii="Times New Roman" w:hAnsi="Times New Roman" w:cs="Times New Roman"/>
          <w:sz w:val="28"/>
          <w:szCs w:val="28"/>
        </w:rPr>
        <w:t>1</w:t>
      </w:r>
      <w:r w:rsidR="00C56D32">
        <w:rPr>
          <w:rFonts w:ascii="Times New Roman" w:hAnsi="Times New Roman" w:cs="Times New Roman"/>
          <w:sz w:val="28"/>
          <w:szCs w:val="28"/>
        </w:rPr>
        <w:t>7</w:t>
      </w:r>
      <w:r w:rsidR="00C10A3C">
        <w:rPr>
          <w:rFonts w:ascii="Times New Roman" w:hAnsi="Times New Roman" w:cs="Times New Roman"/>
          <w:sz w:val="28"/>
          <w:szCs w:val="28"/>
        </w:rPr>
        <w:t>.</w:t>
      </w:r>
      <w:r w:rsidRPr="00C56D32">
        <w:rPr>
          <w:rFonts w:ascii="Times New Roman" w:hAnsi="Times New Roman" w:cs="Times New Roman"/>
          <w:sz w:val="28"/>
          <w:szCs w:val="28"/>
        </w:rPr>
        <w:t xml:space="preserve"> Инженерная подготовка и защита территорий</w:t>
      </w:r>
    </w:p>
    <w:p w14:paraId="032BFA2F" w14:textId="77777777" w:rsidR="00AB7F5A" w:rsidRPr="00193A80" w:rsidRDefault="00AB7F5A" w:rsidP="00A4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29829D" w14:textId="77777777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C10A3C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Мероприятия по инженерной подготовке следует устанавливать с учетом прогноза изменения инженерно-геологических условий, характера использования и планировочной организации территории.</w:t>
      </w:r>
    </w:p>
    <w:p w14:paraId="58849AF3" w14:textId="77777777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C10A3C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При подготовке проектов планировки территорий городского округа "Город Архангельск" при необходимости следует предусматривать инженерную защиту от затопления, подтопления.</w:t>
      </w:r>
    </w:p>
    <w:p w14:paraId="72394BEB" w14:textId="77777777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3.</w:t>
      </w:r>
      <w:r w:rsidR="00C10A3C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рельефа, почвенного покрова и существующих древесных насаждений, отвода поверхностных вод со скоростями, исключающими возможность эрозии почвы, минимального объема земляных работ с учетом использования вытесняемых грунтов на площадке строительства.</w:t>
      </w:r>
    </w:p>
    <w:p w14:paraId="1B2268F0" w14:textId="77777777" w:rsidR="00606DA4" w:rsidRPr="001C05CC" w:rsidRDefault="001C05CC" w:rsidP="00A4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10A3C">
        <w:rPr>
          <w:rFonts w:ascii="Times New Roman" w:hAnsi="Times New Roman" w:cs="Times New Roman"/>
          <w:sz w:val="28"/>
          <w:szCs w:val="28"/>
        </w:rPr>
        <w:t> </w:t>
      </w:r>
      <w:r w:rsidR="00606DA4" w:rsidRPr="001C05CC">
        <w:rPr>
          <w:rFonts w:ascii="Times New Roman" w:hAnsi="Times New Roman" w:cs="Times New Roman"/>
          <w:sz w:val="28"/>
          <w:szCs w:val="28"/>
        </w:rPr>
        <w:t xml:space="preserve">Противопожарные расстояния </w:t>
      </w:r>
      <w:r w:rsidR="00C56D32">
        <w:rPr>
          <w:rFonts w:ascii="Times New Roman" w:hAnsi="Times New Roman" w:cs="Times New Roman"/>
          <w:sz w:val="28"/>
          <w:szCs w:val="28"/>
        </w:rPr>
        <w:t>от указанных зданий, сооружений</w:t>
      </w:r>
      <w:r w:rsidR="00C10A3C">
        <w:rPr>
          <w:rFonts w:ascii="Times New Roman" w:hAnsi="Times New Roman" w:cs="Times New Roman"/>
          <w:sz w:val="28"/>
          <w:szCs w:val="28"/>
        </w:rPr>
        <w:t xml:space="preserve"> </w:t>
      </w:r>
      <w:r w:rsidR="00606DA4" w:rsidRPr="001C05CC">
        <w:rPr>
          <w:rFonts w:ascii="Times New Roman" w:hAnsi="Times New Roman" w:cs="Times New Roman"/>
          <w:sz w:val="28"/>
          <w:szCs w:val="28"/>
        </w:rPr>
        <w:t xml:space="preserve">до зданий, сооружений производственного и складского назначения следует принимать по таблице </w:t>
      </w:r>
      <w:r w:rsidR="007738FE">
        <w:rPr>
          <w:rFonts w:ascii="Times New Roman" w:hAnsi="Times New Roman" w:cs="Times New Roman"/>
          <w:sz w:val="28"/>
          <w:szCs w:val="28"/>
        </w:rPr>
        <w:t>2</w:t>
      </w:r>
      <w:r w:rsidR="00A51760">
        <w:rPr>
          <w:rFonts w:ascii="Times New Roman" w:hAnsi="Times New Roman" w:cs="Times New Roman"/>
          <w:sz w:val="28"/>
          <w:szCs w:val="28"/>
        </w:rPr>
        <w:t>6.</w:t>
      </w:r>
    </w:p>
    <w:p w14:paraId="12208EB1" w14:textId="77777777" w:rsidR="00606DA4" w:rsidRPr="001C05CC" w:rsidRDefault="00606DA4" w:rsidP="00A44CCF">
      <w:pPr>
        <w:tabs>
          <w:tab w:val="left" w:pos="2020"/>
        </w:tabs>
        <w:spacing w:after="0" w:line="240" w:lineRule="auto"/>
        <w:ind w:firstLine="567"/>
        <w:rPr>
          <w:rFonts w:ascii="Times New Roman" w:hAnsi="Times New Roman" w:cs="Times New Roman"/>
          <w:color w:val="0000FF"/>
          <w:sz w:val="28"/>
          <w:szCs w:val="28"/>
        </w:rPr>
      </w:pPr>
    </w:p>
    <w:p w14:paraId="060EC511" w14:textId="77777777" w:rsidR="00606DA4" w:rsidRDefault="00606DA4" w:rsidP="00A44CCF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C05C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51760">
        <w:rPr>
          <w:rFonts w:ascii="Times New Roman" w:hAnsi="Times New Roman" w:cs="Times New Roman"/>
          <w:sz w:val="28"/>
          <w:szCs w:val="28"/>
        </w:rPr>
        <w:t>26</w:t>
      </w:r>
    </w:p>
    <w:p w14:paraId="7FAAC974" w14:textId="77777777" w:rsidR="007738FE" w:rsidRDefault="007738FE" w:rsidP="00A44CCF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C05CC">
        <w:rPr>
          <w:rFonts w:ascii="Times New Roman" w:hAnsi="Times New Roman" w:cs="Times New Roman"/>
          <w:sz w:val="28"/>
          <w:szCs w:val="28"/>
        </w:rPr>
        <w:t xml:space="preserve">Противопожарные расстояния </w:t>
      </w:r>
      <w:r>
        <w:rPr>
          <w:rFonts w:ascii="Times New Roman" w:hAnsi="Times New Roman" w:cs="Times New Roman"/>
          <w:sz w:val="28"/>
          <w:szCs w:val="28"/>
        </w:rPr>
        <w:t>от указанных зданий, сооружений</w:t>
      </w:r>
      <w:r>
        <w:rPr>
          <w:rFonts w:ascii="Times New Roman" w:hAnsi="Times New Roman" w:cs="Times New Roman"/>
          <w:sz w:val="28"/>
          <w:szCs w:val="28"/>
        </w:rPr>
        <w:br/>
      </w:r>
      <w:r w:rsidRPr="001C05CC">
        <w:rPr>
          <w:rFonts w:ascii="Times New Roman" w:hAnsi="Times New Roman" w:cs="Times New Roman"/>
          <w:sz w:val="28"/>
          <w:szCs w:val="28"/>
        </w:rPr>
        <w:t>до зданий, сооружений производственного и складского назначения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0"/>
        <w:gridCol w:w="1843"/>
        <w:gridCol w:w="1644"/>
        <w:gridCol w:w="1247"/>
        <w:gridCol w:w="1247"/>
        <w:gridCol w:w="1323"/>
      </w:tblGrid>
      <w:tr w:rsidR="00606DA4" w:rsidRPr="0078132A" w14:paraId="0557E866" w14:textId="77777777" w:rsidTr="0078132A">
        <w:trPr>
          <w:tblHeader/>
        </w:trPr>
        <w:tc>
          <w:tcPr>
            <w:tcW w:w="2330" w:type="dxa"/>
            <w:vMerge w:val="restart"/>
            <w:vAlign w:val="center"/>
          </w:tcPr>
          <w:p w14:paraId="55FF74C1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Степень огнестойкости здания</w:t>
            </w:r>
          </w:p>
        </w:tc>
        <w:tc>
          <w:tcPr>
            <w:tcW w:w="1843" w:type="dxa"/>
            <w:vMerge w:val="restart"/>
            <w:vAlign w:val="center"/>
          </w:tcPr>
          <w:p w14:paraId="442EF5A4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Класс конструктивной пожарной опасности</w:t>
            </w:r>
          </w:p>
        </w:tc>
        <w:tc>
          <w:tcPr>
            <w:tcW w:w="5461" w:type="dxa"/>
            <w:gridSpan w:val="4"/>
            <w:vAlign w:val="center"/>
          </w:tcPr>
          <w:p w14:paraId="58927323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Минимальные расстояния при степени огнестойкости и классе конструктивной пожарной опасности жилых и общественных зданий, м</w:t>
            </w:r>
          </w:p>
        </w:tc>
      </w:tr>
      <w:tr w:rsidR="00606DA4" w:rsidRPr="0078132A" w14:paraId="1FA9C850" w14:textId="77777777" w:rsidTr="0078132A">
        <w:trPr>
          <w:tblHeader/>
        </w:trPr>
        <w:tc>
          <w:tcPr>
            <w:tcW w:w="2330" w:type="dxa"/>
            <w:vMerge/>
            <w:vAlign w:val="center"/>
          </w:tcPr>
          <w:p w14:paraId="187B4D00" w14:textId="77777777" w:rsidR="00606DA4" w:rsidRPr="0078132A" w:rsidRDefault="00606DA4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D45B877" w14:textId="77777777" w:rsidR="00606DA4" w:rsidRPr="0078132A" w:rsidRDefault="00606DA4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06C2814E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I, II, III</w:t>
            </w:r>
          </w:p>
          <w:p w14:paraId="6EE7392B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С0</w:t>
            </w:r>
          </w:p>
        </w:tc>
        <w:tc>
          <w:tcPr>
            <w:tcW w:w="1247" w:type="dxa"/>
            <w:vAlign w:val="center"/>
          </w:tcPr>
          <w:p w14:paraId="37890A6D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II, III</w:t>
            </w:r>
          </w:p>
          <w:p w14:paraId="1F61CF57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С1</w:t>
            </w:r>
          </w:p>
        </w:tc>
        <w:tc>
          <w:tcPr>
            <w:tcW w:w="1247" w:type="dxa"/>
            <w:vAlign w:val="center"/>
          </w:tcPr>
          <w:p w14:paraId="065C0AFC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141E18E0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С0, С1</w:t>
            </w:r>
          </w:p>
        </w:tc>
        <w:tc>
          <w:tcPr>
            <w:tcW w:w="1323" w:type="dxa"/>
            <w:vAlign w:val="center"/>
          </w:tcPr>
          <w:p w14:paraId="61AD0D1C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IV, V</w:t>
            </w:r>
          </w:p>
          <w:p w14:paraId="46DCCCCE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С2, С3</w:t>
            </w:r>
          </w:p>
        </w:tc>
      </w:tr>
      <w:tr w:rsidR="00606DA4" w:rsidRPr="0078132A" w14:paraId="05E58E4A" w14:textId="77777777" w:rsidTr="0078132A">
        <w:tc>
          <w:tcPr>
            <w:tcW w:w="2330" w:type="dxa"/>
          </w:tcPr>
          <w:p w14:paraId="4F7677DC" w14:textId="77777777" w:rsidR="00606DA4" w:rsidRPr="0078132A" w:rsidRDefault="00606DA4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Жилые и общественные</w:t>
            </w:r>
          </w:p>
        </w:tc>
        <w:tc>
          <w:tcPr>
            <w:tcW w:w="1843" w:type="dxa"/>
          </w:tcPr>
          <w:p w14:paraId="0EE101C0" w14:textId="77777777" w:rsidR="00606DA4" w:rsidRPr="0078132A" w:rsidRDefault="00606DA4" w:rsidP="00A4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690CD985" w14:textId="77777777" w:rsidR="00606DA4" w:rsidRPr="0078132A" w:rsidRDefault="00606DA4" w:rsidP="00A4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D01BB0E" w14:textId="77777777" w:rsidR="00606DA4" w:rsidRPr="0078132A" w:rsidRDefault="00606DA4" w:rsidP="00A4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671C59A" w14:textId="77777777" w:rsidR="00606DA4" w:rsidRPr="0078132A" w:rsidRDefault="00606DA4" w:rsidP="00A4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45B683A8" w14:textId="77777777" w:rsidR="00606DA4" w:rsidRPr="0078132A" w:rsidRDefault="00606DA4" w:rsidP="00A4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DA4" w:rsidRPr="0078132A" w14:paraId="5B4171B1" w14:textId="77777777" w:rsidTr="0078132A">
        <w:tc>
          <w:tcPr>
            <w:tcW w:w="2330" w:type="dxa"/>
          </w:tcPr>
          <w:p w14:paraId="52906095" w14:textId="77777777" w:rsidR="00606DA4" w:rsidRPr="0078132A" w:rsidRDefault="00606DA4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I, II, III</w:t>
            </w:r>
          </w:p>
        </w:tc>
        <w:tc>
          <w:tcPr>
            <w:tcW w:w="1843" w:type="dxa"/>
          </w:tcPr>
          <w:p w14:paraId="07D61AB6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С0</w:t>
            </w:r>
          </w:p>
        </w:tc>
        <w:tc>
          <w:tcPr>
            <w:tcW w:w="1644" w:type="dxa"/>
          </w:tcPr>
          <w:p w14:paraId="3BCB5EC8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14:paraId="03FFEE02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14:paraId="0C5A83EB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3" w:type="dxa"/>
          </w:tcPr>
          <w:p w14:paraId="078382E6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6DA4" w:rsidRPr="0078132A" w14:paraId="6B15C5CD" w14:textId="77777777" w:rsidTr="0078132A">
        <w:tc>
          <w:tcPr>
            <w:tcW w:w="2330" w:type="dxa"/>
          </w:tcPr>
          <w:p w14:paraId="78B37FB8" w14:textId="77777777" w:rsidR="00606DA4" w:rsidRPr="0078132A" w:rsidRDefault="00606DA4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II, III</w:t>
            </w:r>
          </w:p>
        </w:tc>
        <w:tc>
          <w:tcPr>
            <w:tcW w:w="1843" w:type="dxa"/>
          </w:tcPr>
          <w:p w14:paraId="1937AFAE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С1</w:t>
            </w:r>
          </w:p>
        </w:tc>
        <w:tc>
          <w:tcPr>
            <w:tcW w:w="1644" w:type="dxa"/>
          </w:tcPr>
          <w:p w14:paraId="085B672D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14:paraId="3591EF55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</w:tcPr>
          <w:p w14:paraId="3A975C62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3" w:type="dxa"/>
          </w:tcPr>
          <w:p w14:paraId="5BBFE089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06DA4" w:rsidRPr="0078132A" w14:paraId="1FB28CB6" w14:textId="77777777" w:rsidTr="0078132A">
        <w:tc>
          <w:tcPr>
            <w:tcW w:w="2330" w:type="dxa"/>
          </w:tcPr>
          <w:p w14:paraId="3D52481A" w14:textId="77777777" w:rsidR="00606DA4" w:rsidRPr="0078132A" w:rsidRDefault="00606DA4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843" w:type="dxa"/>
          </w:tcPr>
          <w:p w14:paraId="18A4E663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С0, С1</w:t>
            </w:r>
          </w:p>
        </w:tc>
        <w:tc>
          <w:tcPr>
            <w:tcW w:w="1644" w:type="dxa"/>
          </w:tcPr>
          <w:p w14:paraId="09272EBF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14:paraId="3F391381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</w:tcPr>
          <w:p w14:paraId="0BAE0599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3" w:type="dxa"/>
          </w:tcPr>
          <w:p w14:paraId="2E1967DE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06DA4" w:rsidRPr="0078132A" w14:paraId="6B25135A" w14:textId="77777777" w:rsidTr="0078132A">
        <w:tc>
          <w:tcPr>
            <w:tcW w:w="2330" w:type="dxa"/>
          </w:tcPr>
          <w:p w14:paraId="1FCCEC86" w14:textId="77777777" w:rsidR="00606DA4" w:rsidRPr="0078132A" w:rsidRDefault="00606DA4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IV, V</w:t>
            </w:r>
          </w:p>
        </w:tc>
        <w:tc>
          <w:tcPr>
            <w:tcW w:w="1843" w:type="dxa"/>
          </w:tcPr>
          <w:p w14:paraId="139A9252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С2, С3</w:t>
            </w:r>
          </w:p>
        </w:tc>
        <w:tc>
          <w:tcPr>
            <w:tcW w:w="1644" w:type="dxa"/>
          </w:tcPr>
          <w:p w14:paraId="2BEC0BC3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</w:tcPr>
          <w:p w14:paraId="198C059E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7" w:type="dxa"/>
          </w:tcPr>
          <w:p w14:paraId="2BC046B5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14:paraId="0A654C19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6DA4" w:rsidRPr="0078132A" w14:paraId="16B04108" w14:textId="77777777" w:rsidTr="0078132A">
        <w:tc>
          <w:tcPr>
            <w:tcW w:w="2330" w:type="dxa"/>
          </w:tcPr>
          <w:p w14:paraId="08644D59" w14:textId="77777777" w:rsidR="00606DA4" w:rsidRPr="0078132A" w:rsidRDefault="00606DA4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Производственные и складские</w:t>
            </w:r>
          </w:p>
        </w:tc>
        <w:tc>
          <w:tcPr>
            <w:tcW w:w="1843" w:type="dxa"/>
          </w:tcPr>
          <w:p w14:paraId="0AF8074F" w14:textId="77777777" w:rsidR="00606DA4" w:rsidRPr="0078132A" w:rsidRDefault="00606DA4" w:rsidP="00A4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683D091C" w14:textId="77777777" w:rsidR="00606DA4" w:rsidRPr="0078132A" w:rsidRDefault="00606DA4" w:rsidP="00A4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89365D8" w14:textId="77777777" w:rsidR="00606DA4" w:rsidRPr="0078132A" w:rsidRDefault="00606DA4" w:rsidP="00A4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9B6CDD0" w14:textId="77777777" w:rsidR="00606DA4" w:rsidRPr="0078132A" w:rsidRDefault="00606DA4" w:rsidP="00A4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15025CD6" w14:textId="77777777" w:rsidR="00606DA4" w:rsidRPr="0078132A" w:rsidRDefault="00606DA4" w:rsidP="00A4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DA4" w:rsidRPr="0078132A" w14:paraId="7C043405" w14:textId="77777777" w:rsidTr="0078132A">
        <w:tc>
          <w:tcPr>
            <w:tcW w:w="2330" w:type="dxa"/>
          </w:tcPr>
          <w:p w14:paraId="02BB87BB" w14:textId="77777777" w:rsidR="00606DA4" w:rsidRPr="0078132A" w:rsidRDefault="00606DA4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I, II, III</w:t>
            </w:r>
          </w:p>
        </w:tc>
        <w:tc>
          <w:tcPr>
            <w:tcW w:w="1843" w:type="dxa"/>
          </w:tcPr>
          <w:p w14:paraId="6F52D0C5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С0</w:t>
            </w:r>
          </w:p>
        </w:tc>
        <w:tc>
          <w:tcPr>
            <w:tcW w:w="1644" w:type="dxa"/>
          </w:tcPr>
          <w:p w14:paraId="57200C7B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</w:tcPr>
          <w:p w14:paraId="038B9F48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7" w:type="dxa"/>
          </w:tcPr>
          <w:p w14:paraId="1E6A4368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14:paraId="6DA8B3BC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06DA4" w:rsidRPr="0078132A" w14:paraId="4C70CE79" w14:textId="77777777" w:rsidTr="0078132A">
        <w:tc>
          <w:tcPr>
            <w:tcW w:w="2330" w:type="dxa"/>
          </w:tcPr>
          <w:p w14:paraId="484CA66B" w14:textId="77777777" w:rsidR="00606DA4" w:rsidRPr="0078132A" w:rsidRDefault="00606DA4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II, III</w:t>
            </w:r>
          </w:p>
        </w:tc>
        <w:tc>
          <w:tcPr>
            <w:tcW w:w="1843" w:type="dxa"/>
          </w:tcPr>
          <w:p w14:paraId="3F99216D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С1</w:t>
            </w:r>
          </w:p>
        </w:tc>
        <w:tc>
          <w:tcPr>
            <w:tcW w:w="1644" w:type="dxa"/>
          </w:tcPr>
          <w:p w14:paraId="70A4222B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7" w:type="dxa"/>
          </w:tcPr>
          <w:p w14:paraId="63BFC813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7" w:type="dxa"/>
          </w:tcPr>
          <w:p w14:paraId="4F6B75DD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14:paraId="68958DE1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06DA4" w:rsidRPr="0078132A" w14:paraId="2AE397A0" w14:textId="77777777" w:rsidTr="0078132A">
        <w:tc>
          <w:tcPr>
            <w:tcW w:w="2330" w:type="dxa"/>
          </w:tcPr>
          <w:p w14:paraId="1EADDAB7" w14:textId="77777777" w:rsidR="00606DA4" w:rsidRPr="0078132A" w:rsidRDefault="00606DA4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843" w:type="dxa"/>
          </w:tcPr>
          <w:p w14:paraId="0EAC6165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С0, С1</w:t>
            </w:r>
          </w:p>
        </w:tc>
        <w:tc>
          <w:tcPr>
            <w:tcW w:w="1644" w:type="dxa"/>
          </w:tcPr>
          <w:p w14:paraId="06211B0A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7" w:type="dxa"/>
          </w:tcPr>
          <w:p w14:paraId="3F16FCB7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7" w:type="dxa"/>
          </w:tcPr>
          <w:p w14:paraId="6FE9C727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14:paraId="768A18BA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6DA4" w:rsidRPr="0078132A" w14:paraId="186720F6" w14:textId="77777777" w:rsidTr="0078132A">
        <w:tc>
          <w:tcPr>
            <w:tcW w:w="2330" w:type="dxa"/>
          </w:tcPr>
          <w:p w14:paraId="783C98EF" w14:textId="77777777" w:rsidR="00606DA4" w:rsidRPr="0078132A" w:rsidRDefault="00606DA4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IV, V</w:t>
            </w:r>
          </w:p>
        </w:tc>
        <w:tc>
          <w:tcPr>
            <w:tcW w:w="1843" w:type="dxa"/>
          </w:tcPr>
          <w:p w14:paraId="47C3F16D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С2, С3</w:t>
            </w:r>
          </w:p>
        </w:tc>
        <w:tc>
          <w:tcPr>
            <w:tcW w:w="1644" w:type="dxa"/>
          </w:tcPr>
          <w:p w14:paraId="4311ABF4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7" w:type="dxa"/>
          </w:tcPr>
          <w:p w14:paraId="17FE82D0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7" w:type="dxa"/>
          </w:tcPr>
          <w:p w14:paraId="19ED30DE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3" w:type="dxa"/>
          </w:tcPr>
          <w:p w14:paraId="3B787D2E" w14:textId="77777777" w:rsidR="00606DA4" w:rsidRPr="0078132A" w:rsidRDefault="00606DA4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14:paraId="47682946" w14:textId="77777777" w:rsidR="00606DA4" w:rsidRPr="00193A80" w:rsidRDefault="00606DA4" w:rsidP="00A4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02044D35" w14:textId="521447D0" w:rsidR="00606DA4" w:rsidRPr="00677308" w:rsidRDefault="00C56D32" w:rsidP="00A4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8132A">
        <w:rPr>
          <w:rFonts w:ascii="Times New Roman" w:hAnsi="Times New Roman" w:cs="Times New Roman"/>
          <w:sz w:val="28"/>
          <w:szCs w:val="28"/>
        </w:rPr>
        <w:t> </w:t>
      </w:r>
      <w:r w:rsidR="00606DA4" w:rsidRPr="00677308">
        <w:rPr>
          <w:rFonts w:ascii="Times New Roman" w:hAnsi="Times New Roman" w:cs="Times New Roman"/>
          <w:sz w:val="28"/>
          <w:szCs w:val="28"/>
        </w:rPr>
        <w:t>Противопожарное расстояние между зданиями, сооружениями определяется как наименьшее расстояние в свету между наружными стенами или другими ограждающими конструкциями. При наличии конструктивных элементов из горючих материалов, выступающих за пределы указанных конструкций более чем на 1 м, расстояние следует принимать от указанных элементов.</w:t>
      </w:r>
    </w:p>
    <w:p w14:paraId="7A129782" w14:textId="1932AABB" w:rsidR="00606DA4" w:rsidRPr="00C56D32" w:rsidRDefault="00C56D32" w:rsidP="00A44C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8132A">
        <w:rPr>
          <w:rFonts w:ascii="Times New Roman" w:hAnsi="Times New Roman" w:cs="Times New Roman"/>
          <w:sz w:val="28"/>
          <w:szCs w:val="28"/>
        </w:rPr>
        <w:t> </w:t>
      </w:r>
      <w:r w:rsidR="00606DA4" w:rsidRPr="00677308">
        <w:rPr>
          <w:rFonts w:ascii="Times New Roman" w:hAnsi="Times New Roman" w:cs="Times New Roman"/>
          <w:sz w:val="28"/>
          <w:szCs w:val="28"/>
        </w:rPr>
        <w:t>Противопожарные расстояния от глухих (без оконных проемов) стен жилых и об</w:t>
      </w:r>
      <w:r w:rsidR="00670585">
        <w:rPr>
          <w:rFonts w:ascii="Times New Roman" w:hAnsi="Times New Roman" w:cs="Times New Roman"/>
          <w:sz w:val="28"/>
          <w:szCs w:val="28"/>
        </w:rPr>
        <w:t>щественных зданий, сооружений I</w:t>
      </w:r>
      <w:r w:rsidR="00606DA4" w:rsidRPr="00677308">
        <w:rPr>
          <w:rFonts w:ascii="Times New Roman" w:hAnsi="Times New Roman" w:cs="Times New Roman"/>
          <w:sz w:val="28"/>
          <w:szCs w:val="28"/>
        </w:rPr>
        <w:t xml:space="preserve">-IV степеней огнестойкости, класса конструктивной пожарной опасности С0 и С1, с наружной отделкой, облицовкой (при наличии) из </w:t>
      </w:r>
      <w:r w:rsidR="00606DA4" w:rsidRPr="00C56D3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материалов с показателями пожарной опасности не ниже Г1 и наружным (водоизоляционным)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слоем кровли из материалов</w:t>
      </w:r>
      <w:r w:rsidR="001A2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6DA4" w:rsidRPr="00C56D32">
        <w:rPr>
          <w:rFonts w:ascii="Times New Roman" w:hAnsi="Times New Roman" w:cs="Times New Roman"/>
          <w:color w:val="000000" w:themeColor="text1"/>
          <w:sz w:val="28"/>
          <w:szCs w:val="28"/>
        </w:rPr>
        <w:t>не ниже Г1 или РП1 до других зданий,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ооружений допускается уменьшать</w:t>
      </w:r>
      <w:r w:rsidR="001A2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6DA4" w:rsidRPr="00C56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20% по отношению к значениям, указанным в </w:t>
      </w:r>
      <w:hyperlink w:anchor="P0">
        <w:r w:rsidR="00606DA4" w:rsidRPr="00C56D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таблице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26</w:t>
        </w:r>
      </w:hyperlink>
      <w:r w:rsidR="00606DA4" w:rsidRPr="00C56D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64B4B58" w14:textId="11088BEB" w:rsidR="00606DA4" w:rsidRPr="00677308" w:rsidRDefault="00C56D32" w:rsidP="00A4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7813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6DA4" w:rsidRPr="00C56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Противопожарные расстояния от зданий и сооружений до объектов защиты IV степени огнестойкости класса конструктивной </w:t>
      </w:r>
      <w:r w:rsidR="00606DA4" w:rsidRPr="00677308">
        <w:rPr>
          <w:rFonts w:ascii="Times New Roman" w:hAnsi="Times New Roman" w:cs="Times New Roman"/>
          <w:sz w:val="28"/>
          <w:szCs w:val="28"/>
        </w:rPr>
        <w:t>пожарной опасности С2, С3 и V степени огнестойкости в климатических подрайон</w:t>
      </w:r>
      <w:r w:rsidR="006847C5">
        <w:rPr>
          <w:rFonts w:ascii="Times New Roman" w:hAnsi="Times New Roman" w:cs="Times New Roman"/>
          <w:sz w:val="28"/>
          <w:szCs w:val="28"/>
        </w:rPr>
        <w:t>е</w:t>
      </w:r>
      <w:r w:rsidR="00606DA4" w:rsidRPr="00677308">
        <w:rPr>
          <w:rFonts w:ascii="Times New Roman" w:hAnsi="Times New Roman" w:cs="Times New Roman"/>
          <w:sz w:val="28"/>
          <w:szCs w:val="28"/>
        </w:rPr>
        <w:t xml:space="preserve"> IIА следует увеличивать на 25%.</w:t>
      </w:r>
    </w:p>
    <w:p w14:paraId="20FD18BC" w14:textId="77777777" w:rsidR="00166DFE" w:rsidRDefault="00C56D32" w:rsidP="00A4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8132A">
        <w:rPr>
          <w:rFonts w:ascii="Times New Roman" w:hAnsi="Times New Roman" w:cs="Times New Roman"/>
          <w:sz w:val="28"/>
          <w:szCs w:val="28"/>
        </w:rPr>
        <w:t> </w:t>
      </w:r>
      <w:r w:rsidR="00606DA4" w:rsidRPr="00677308">
        <w:rPr>
          <w:rFonts w:ascii="Times New Roman" w:hAnsi="Times New Roman" w:cs="Times New Roman"/>
          <w:sz w:val="28"/>
          <w:szCs w:val="28"/>
        </w:rPr>
        <w:t>Противопожарные расстояния между жилыми зданиями IV степени огнестойкости класса конструктивной пожарной опасности С2, С3 и V степени огнестойкости в климатическ</w:t>
      </w:r>
      <w:r w:rsidR="006847C5">
        <w:rPr>
          <w:rFonts w:ascii="Times New Roman" w:hAnsi="Times New Roman" w:cs="Times New Roman"/>
          <w:sz w:val="28"/>
          <w:szCs w:val="28"/>
        </w:rPr>
        <w:t>ом</w:t>
      </w:r>
      <w:r w:rsidR="00606DA4" w:rsidRPr="00677308">
        <w:rPr>
          <w:rFonts w:ascii="Times New Roman" w:hAnsi="Times New Roman" w:cs="Times New Roman"/>
          <w:sz w:val="28"/>
          <w:szCs w:val="28"/>
        </w:rPr>
        <w:t xml:space="preserve"> подрайон</w:t>
      </w:r>
      <w:r w:rsidR="006847C5">
        <w:rPr>
          <w:rFonts w:ascii="Times New Roman" w:hAnsi="Times New Roman" w:cs="Times New Roman"/>
          <w:sz w:val="28"/>
          <w:szCs w:val="28"/>
        </w:rPr>
        <w:t>е</w:t>
      </w:r>
      <w:r w:rsidR="00606DA4" w:rsidRPr="00677308">
        <w:rPr>
          <w:rFonts w:ascii="Times New Roman" w:hAnsi="Times New Roman" w:cs="Times New Roman"/>
          <w:sz w:val="28"/>
          <w:szCs w:val="28"/>
        </w:rPr>
        <w:t xml:space="preserve"> IIА следует увеличивать на 50%.</w:t>
      </w:r>
    </w:p>
    <w:p w14:paraId="7A99DFB7" w14:textId="28AAAC28" w:rsidR="00C56D32" w:rsidRDefault="00606DA4" w:rsidP="00A44CC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93A80">
        <w:rPr>
          <w:rFonts w:ascii="Times New Roman" w:hAnsi="Times New Roman" w:cs="Times New Roman"/>
          <w:i/>
          <w:color w:val="0000FF"/>
          <w:sz w:val="28"/>
          <w:szCs w:val="28"/>
        </w:rPr>
        <w:br/>
      </w:r>
      <w:r w:rsidRPr="00C56D3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Статья</w:t>
      </w:r>
      <w:r w:rsidR="00C56D3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18</w:t>
      </w:r>
      <w:r w:rsidR="0078132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  <w:r w:rsidR="00C56D3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Расчетные показатели объектов, </w:t>
      </w:r>
      <w:r w:rsidRPr="00C56D3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предназначенных</w:t>
      </w:r>
    </w:p>
    <w:p w14:paraId="7C287A2C" w14:textId="77777777" w:rsidR="00606DA4" w:rsidRPr="00C56D32" w:rsidRDefault="00606DA4" w:rsidP="00A44C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D3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для </w:t>
      </w:r>
      <w:r w:rsidRPr="00C56D32">
        <w:rPr>
          <w:rFonts w:ascii="Times New Roman" w:hAnsi="Times New Roman" w:cs="Times New Roman"/>
          <w:b/>
          <w:sz w:val="28"/>
          <w:szCs w:val="28"/>
        </w:rPr>
        <w:t>организации жилищно-коммунального хозяйства</w:t>
      </w:r>
    </w:p>
    <w:p w14:paraId="37E3D7C1" w14:textId="77777777" w:rsidR="000C7FF1" w:rsidRDefault="000C7FF1" w:rsidP="00A44CCF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AD8E500" w14:textId="77777777" w:rsidR="006847C5" w:rsidRPr="00193A80" w:rsidRDefault="006847C5" w:rsidP="00A44CCF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bCs/>
          <w:sz w:val="28"/>
          <w:szCs w:val="28"/>
          <w:highlight w:val="gree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A51760">
        <w:rPr>
          <w:rFonts w:ascii="Times New Roman" w:hAnsi="Times New Roman" w:cs="Times New Roman"/>
          <w:sz w:val="28"/>
          <w:szCs w:val="28"/>
        </w:rPr>
        <w:t xml:space="preserve"> 27</w:t>
      </w:r>
    </w:p>
    <w:p w14:paraId="2DD5FB55" w14:textId="77777777" w:rsidR="00606DA4" w:rsidRDefault="007738FE" w:rsidP="00A44CCF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738F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Расчетные показатели объектов, предназначенных для организации жилищно-коммунального хозяйства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890"/>
        <w:gridCol w:w="3399"/>
        <w:gridCol w:w="2856"/>
      </w:tblGrid>
      <w:tr w:rsidR="00606DA4" w:rsidRPr="0078132A" w14:paraId="6CBAD128" w14:textId="77777777" w:rsidTr="0078132A">
        <w:trPr>
          <w:trHeight w:val="168"/>
          <w:tblHeader/>
        </w:trPr>
        <w:tc>
          <w:tcPr>
            <w:tcW w:w="493" w:type="dxa"/>
            <w:vAlign w:val="center"/>
          </w:tcPr>
          <w:p w14:paraId="0517A68D" w14:textId="77777777" w:rsidR="00C56D32" w:rsidRPr="0078132A" w:rsidRDefault="00C56D32" w:rsidP="00A4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75D2B50" w14:textId="7F4F0A64" w:rsidR="00606DA4" w:rsidRPr="0078132A" w:rsidRDefault="0078132A" w:rsidP="00A4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813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890" w:type="dxa"/>
            <w:vAlign w:val="center"/>
          </w:tcPr>
          <w:p w14:paraId="4C538FD4" w14:textId="77777777" w:rsidR="00606DA4" w:rsidRPr="0078132A" w:rsidRDefault="00606DA4" w:rsidP="00A4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813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399" w:type="dxa"/>
            <w:vAlign w:val="center"/>
          </w:tcPr>
          <w:p w14:paraId="3CC183EB" w14:textId="77777777" w:rsidR="00606DA4" w:rsidRPr="0078132A" w:rsidRDefault="00606DA4" w:rsidP="00A4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813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Минимально допустимый уровень обеспеченности/ единица измерения</w:t>
            </w:r>
          </w:p>
        </w:tc>
        <w:tc>
          <w:tcPr>
            <w:tcW w:w="2856" w:type="dxa"/>
            <w:vAlign w:val="center"/>
          </w:tcPr>
          <w:p w14:paraId="66EEA848" w14:textId="77777777" w:rsidR="00606DA4" w:rsidRPr="0078132A" w:rsidRDefault="00606DA4" w:rsidP="00A4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813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Максимально допустимый уровень территориальной доступности</w:t>
            </w:r>
          </w:p>
        </w:tc>
      </w:tr>
      <w:tr w:rsidR="00606DA4" w:rsidRPr="0078132A" w14:paraId="0F8E75D3" w14:textId="77777777" w:rsidTr="0078132A">
        <w:trPr>
          <w:trHeight w:val="150"/>
        </w:trPr>
        <w:tc>
          <w:tcPr>
            <w:tcW w:w="493" w:type="dxa"/>
            <w:tcBorders>
              <w:bottom w:val="single" w:sz="4" w:space="0" w:color="auto"/>
            </w:tcBorders>
          </w:tcPr>
          <w:p w14:paraId="55F6E729" w14:textId="19AAA36A" w:rsidR="00606DA4" w:rsidRPr="0078132A" w:rsidRDefault="0078132A" w:rsidP="00A4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0" w:type="dxa"/>
            <w:tcBorders>
              <w:bottom w:val="single" w:sz="4" w:space="0" w:color="auto"/>
            </w:tcBorders>
          </w:tcPr>
          <w:p w14:paraId="7C0F0501" w14:textId="77777777" w:rsidR="00606DA4" w:rsidRPr="0078132A" w:rsidRDefault="00606DA4" w:rsidP="00A4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813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Общественная уборная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14:paraId="673FF3E4" w14:textId="369B356D" w:rsidR="00606DA4" w:rsidRPr="0078132A" w:rsidRDefault="00606DA4" w:rsidP="00A4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13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166D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3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прибор/1000 чел.</w:t>
            </w: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14:paraId="1B7C6DD6" w14:textId="77777777" w:rsidR="00606DA4" w:rsidRPr="0078132A" w:rsidRDefault="00606DA4" w:rsidP="00A44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813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</w:tbl>
    <w:p w14:paraId="674AD347" w14:textId="77777777" w:rsidR="00606DA4" w:rsidRPr="00193A80" w:rsidRDefault="00606DA4" w:rsidP="00A44C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bCs/>
          <w:sz w:val="28"/>
          <w:szCs w:val="28"/>
          <w:highlight w:val="green"/>
          <w:lang w:eastAsia="ru-RU"/>
        </w:rPr>
      </w:pPr>
    </w:p>
    <w:p w14:paraId="349F8291" w14:textId="164EA880" w:rsidR="00AB7F5A" w:rsidRPr="00C56D32" w:rsidRDefault="00AB7F5A" w:rsidP="00A44C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6D3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051BE" w:rsidRPr="00C56D32">
        <w:rPr>
          <w:rFonts w:ascii="Times New Roman" w:hAnsi="Times New Roman" w:cs="Times New Roman"/>
          <w:sz w:val="28"/>
          <w:szCs w:val="28"/>
        </w:rPr>
        <w:t>6</w:t>
      </w:r>
      <w:r w:rsidR="0078132A">
        <w:rPr>
          <w:rFonts w:ascii="Times New Roman" w:hAnsi="Times New Roman" w:cs="Times New Roman"/>
          <w:sz w:val="28"/>
          <w:szCs w:val="28"/>
        </w:rPr>
        <w:t>.</w:t>
      </w:r>
      <w:r w:rsidRPr="00C56D32">
        <w:rPr>
          <w:rFonts w:ascii="Times New Roman" w:hAnsi="Times New Roman" w:cs="Times New Roman"/>
          <w:sz w:val="28"/>
          <w:szCs w:val="28"/>
        </w:rPr>
        <w:t xml:space="preserve"> РАСЧЕТНЫЕ ПОКАЗАТЕЛИ В СФЕРЕ</w:t>
      </w:r>
    </w:p>
    <w:p w14:paraId="6660C3A6" w14:textId="77777777" w:rsidR="00AB7F5A" w:rsidRPr="00C56D32" w:rsidRDefault="00AB7F5A" w:rsidP="00A44C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6D32">
        <w:rPr>
          <w:rFonts w:ascii="Times New Roman" w:hAnsi="Times New Roman" w:cs="Times New Roman"/>
          <w:sz w:val="28"/>
          <w:szCs w:val="28"/>
        </w:rPr>
        <w:t>ОХРАНЫ ОКРУЖАЮЩЕЙ СРЕДЫ</w:t>
      </w:r>
    </w:p>
    <w:p w14:paraId="293EA261" w14:textId="77777777" w:rsidR="00AB7F5A" w:rsidRPr="00C56D32" w:rsidRDefault="00AB7F5A" w:rsidP="00A44CC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E82C5E" w14:textId="18CE60AE" w:rsidR="00AB7F5A" w:rsidRPr="00C56D32" w:rsidRDefault="00AB7F5A" w:rsidP="00A44C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6D3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3051BE" w:rsidRPr="00C56D32">
        <w:rPr>
          <w:rFonts w:ascii="Times New Roman" w:hAnsi="Times New Roman" w:cs="Times New Roman"/>
          <w:sz w:val="28"/>
          <w:szCs w:val="28"/>
        </w:rPr>
        <w:t>1</w:t>
      </w:r>
      <w:r w:rsidR="00C56D32">
        <w:rPr>
          <w:rFonts w:ascii="Times New Roman" w:hAnsi="Times New Roman" w:cs="Times New Roman"/>
          <w:sz w:val="28"/>
          <w:szCs w:val="28"/>
        </w:rPr>
        <w:t>9</w:t>
      </w:r>
      <w:r w:rsidR="0078132A">
        <w:rPr>
          <w:rFonts w:ascii="Times New Roman" w:hAnsi="Times New Roman" w:cs="Times New Roman"/>
          <w:sz w:val="28"/>
          <w:szCs w:val="28"/>
        </w:rPr>
        <w:t>.</w:t>
      </w:r>
      <w:r w:rsidR="003051BE" w:rsidRPr="00C56D32">
        <w:rPr>
          <w:rFonts w:ascii="Times New Roman" w:hAnsi="Times New Roman" w:cs="Times New Roman"/>
          <w:sz w:val="28"/>
          <w:szCs w:val="28"/>
        </w:rPr>
        <w:t xml:space="preserve"> </w:t>
      </w:r>
      <w:r w:rsidRPr="00C56D32">
        <w:rPr>
          <w:rFonts w:ascii="Times New Roman" w:hAnsi="Times New Roman" w:cs="Times New Roman"/>
          <w:sz w:val="28"/>
          <w:szCs w:val="28"/>
        </w:rPr>
        <w:t xml:space="preserve">Обеспечение экологической безопасности </w:t>
      </w:r>
      <w:r w:rsidR="0078132A">
        <w:rPr>
          <w:rFonts w:ascii="Times New Roman" w:hAnsi="Times New Roman" w:cs="Times New Roman"/>
          <w:sz w:val="28"/>
          <w:szCs w:val="28"/>
        </w:rPr>
        <w:br/>
      </w:r>
      <w:r w:rsidRPr="00C56D32">
        <w:rPr>
          <w:rFonts w:ascii="Times New Roman" w:hAnsi="Times New Roman" w:cs="Times New Roman"/>
          <w:sz w:val="28"/>
          <w:szCs w:val="28"/>
        </w:rPr>
        <w:t>и охраны здоровья населения</w:t>
      </w:r>
    </w:p>
    <w:p w14:paraId="7FFAF6C6" w14:textId="77777777" w:rsidR="00AB7F5A" w:rsidRPr="00193A80" w:rsidRDefault="00AB7F5A" w:rsidP="00A4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DA07F5" w14:textId="160D34FD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78132A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При планировке и застройке городского округа "Город Архангельск" следует выполнять требования по обеспечению экологической безопасности</w:t>
      </w:r>
      <w:r w:rsidR="0078132A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и охраны здоровья населения, предусматривать мероприятия по охране природы, рациональному использованию и воспроизводству природных ресурсов, оздоровлению окружающей среды.</w:t>
      </w:r>
    </w:p>
    <w:p w14:paraId="1C702FED" w14:textId="7BED9D71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78132A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На территории городского округа "Город Архангельск" необходимо обеспечивать достижение нормативных требований и стандартов, определяющих качество атмосферного воздуха, воды, почв, а также допустимых уровней шума, вибрации, электромагнитных и ионизирующих излучений и других факторов природного и техногенного риска.</w:t>
      </w:r>
    </w:p>
    <w:p w14:paraId="16EB5C7C" w14:textId="40BF0BD5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3.</w:t>
      </w:r>
      <w:r w:rsidR="0078132A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При разработке документации по планировке и застройке территории необходимо соблюдать экологические и санитарно-гигиенические требования, установленные нормативными правовыми актами.</w:t>
      </w:r>
    </w:p>
    <w:p w14:paraId="5E47BC2A" w14:textId="5D6636EA" w:rsidR="0022052F" w:rsidRPr="000C7FF1" w:rsidRDefault="00C56D32" w:rsidP="00A44CCF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8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2052F" w:rsidRPr="000C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размещении жилой застройки, объектов образовательног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8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052F" w:rsidRPr="000C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садоводства; при разме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щении объектов для производства</w:t>
      </w:r>
      <w:r w:rsidR="0078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052F" w:rsidRPr="000C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одных сооружений для подготовки</w:t>
      </w:r>
      <w:r w:rsidR="0078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052F" w:rsidRPr="000C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 учитывать ограничения использования земельных участков, расположенных в границах санитарно-защитных зон, установленных Решениями Федеральной службы по надзору в сфере защиты прав потребителей и благополучия человека, Главного государственного санитарного врача по Архангельской области, в случае, если санитарно-защитная зона не установлена, то учитывать ориентировочные размеры санитарно-защитных зон для промышленных предприятий и производств, сооружений, являющихся источниками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воздействия на среду обитания</w:t>
      </w:r>
      <w:r w:rsidR="0078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052F" w:rsidRPr="000C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здоровье человека в соответствии СанПиН 2.2.1/2.1.1.1200-03 </w:t>
      </w:r>
      <w:r w:rsidR="00C10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22052F" w:rsidRPr="000C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Санитарно-защитные зоны и санитарная классификация предприятий, сооружений и иных объектов</w:t>
      </w:r>
      <w:r w:rsidR="00C10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22052F" w:rsidRPr="000C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10A7D2A" w14:textId="77777777" w:rsidR="00AB7F5A" w:rsidRPr="000C7FF1" w:rsidRDefault="00AB7F5A" w:rsidP="00A4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7068F0" w14:textId="355589AC" w:rsidR="00AB7F5A" w:rsidRPr="00C56D32" w:rsidRDefault="00AB7F5A" w:rsidP="00A44C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6D32">
        <w:rPr>
          <w:rFonts w:ascii="Times New Roman" w:hAnsi="Times New Roman" w:cs="Times New Roman"/>
          <w:sz w:val="28"/>
          <w:szCs w:val="28"/>
        </w:rPr>
        <w:t>Статья</w:t>
      </w:r>
      <w:r w:rsidR="003051BE" w:rsidRPr="00C56D32">
        <w:rPr>
          <w:rFonts w:ascii="Times New Roman" w:hAnsi="Times New Roman" w:cs="Times New Roman"/>
          <w:sz w:val="28"/>
          <w:szCs w:val="28"/>
        </w:rPr>
        <w:t xml:space="preserve"> </w:t>
      </w:r>
      <w:r w:rsidR="00C56D32" w:rsidRPr="00C56D32">
        <w:rPr>
          <w:rFonts w:ascii="Times New Roman" w:hAnsi="Times New Roman" w:cs="Times New Roman"/>
          <w:sz w:val="28"/>
          <w:szCs w:val="28"/>
        </w:rPr>
        <w:t>20</w:t>
      </w:r>
      <w:r w:rsidR="0078132A">
        <w:rPr>
          <w:rFonts w:ascii="Times New Roman" w:hAnsi="Times New Roman" w:cs="Times New Roman"/>
          <w:sz w:val="28"/>
          <w:szCs w:val="28"/>
        </w:rPr>
        <w:t>.</w:t>
      </w:r>
      <w:r w:rsidRPr="00C56D32">
        <w:rPr>
          <w:rFonts w:ascii="Times New Roman" w:hAnsi="Times New Roman" w:cs="Times New Roman"/>
          <w:sz w:val="28"/>
          <w:szCs w:val="28"/>
        </w:rPr>
        <w:t xml:space="preserve"> Требования по уровням шума (вибрации) в жилых</w:t>
      </w:r>
      <w:r w:rsidR="00C56D32">
        <w:rPr>
          <w:rFonts w:ascii="Times New Roman" w:hAnsi="Times New Roman" w:cs="Times New Roman"/>
          <w:sz w:val="28"/>
          <w:szCs w:val="28"/>
        </w:rPr>
        <w:br/>
      </w:r>
      <w:r w:rsidRPr="00C56D32">
        <w:rPr>
          <w:rFonts w:ascii="Times New Roman" w:hAnsi="Times New Roman" w:cs="Times New Roman"/>
          <w:sz w:val="28"/>
          <w:szCs w:val="28"/>
        </w:rPr>
        <w:t>и общественных зданиях, а также на прилегающих к ним территориях</w:t>
      </w:r>
    </w:p>
    <w:p w14:paraId="157666E7" w14:textId="77777777" w:rsidR="00AB7F5A" w:rsidRPr="00C56D32" w:rsidRDefault="00AB7F5A" w:rsidP="00A44CC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56753B" w14:textId="565D78C3" w:rsidR="00ED655E" w:rsidRPr="000C7FF1" w:rsidRDefault="00ED655E" w:rsidP="00A4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FF1">
        <w:rPr>
          <w:rFonts w:ascii="Times New Roman" w:hAnsi="Times New Roman" w:cs="Times New Roman"/>
          <w:sz w:val="28"/>
          <w:szCs w:val="28"/>
        </w:rPr>
        <w:t>1.</w:t>
      </w:r>
      <w:r w:rsidR="0078132A">
        <w:rPr>
          <w:rFonts w:ascii="Times New Roman" w:hAnsi="Times New Roman" w:cs="Times New Roman"/>
          <w:sz w:val="28"/>
          <w:szCs w:val="28"/>
        </w:rPr>
        <w:t> </w:t>
      </w:r>
      <w:r w:rsidRPr="000C7FF1">
        <w:rPr>
          <w:rFonts w:ascii="Times New Roman" w:hAnsi="Times New Roman" w:cs="Times New Roman"/>
          <w:sz w:val="28"/>
          <w:szCs w:val="28"/>
        </w:rPr>
        <w:t>Допустимые уровни шума в жилых и общественных зданиях и на прилегающих к ним территориях в расчётных точках следует принимать в соответствии с разделом V СанПиН 1.2.3685-21, п. 130 СанПиН 2.1.3684-21".</w:t>
      </w:r>
    </w:p>
    <w:p w14:paraId="61DC61AA" w14:textId="13DF86D0" w:rsidR="00ED655E" w:rsidRPr="000C7FF1" w:rsidRDefault="00ED655E" w:rsidP="00A4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FF1">
        <w:rPr>
          <w:rFonts w:ascii="Times New Roman" w:hAnsi="Times New Roman" w:cs="Times New Roman"/>
          <w:sz w:val="28"/>
          <w:szCs w:val="28"/>
        </w:rPr>
        <w:t>2.</w:t>
      </w:r>
      <w:r w:rsidR="0078132A">
        <w:rPr>
          <w:rFonts w:ascii="Times New Roman" w:hAnsi="Times New Roman" w:cs="Times New Roman"/>
          <w:sz w:val="28"/>
          <w:szCs w:val="28"/>
        </w:rPr>
        <w:t> </w:t>
      </w:r>
      <w:r w:rsidRPr="000C7FF1">
        <w:rPr>
          <w:rFonts w:ascii="Times New Roman" w:hAnsi="Times New Roman" w:cs="Times New Roman"/>
          <w:sz w:val="28"/>
          <w:szCs w:val="28"/>
        </w:rPr>
        <w:t>Допустимые уровни вибрации в помещениях жилых и общественных зданий должны соответствовать требованиям раздела V СанПиН 1.2.3685-21. Для выполнения этих требований следует предусматривать необходимые расстояния между жилыми, общественными зданиями и источниками вибрации,</w:t>
      </w:r>
      <w:r w:rsidRPr="000C7FF1">
        <w:rPr>
          <w:rFonts w:ascii="Times New Roman" w:eastAsia="Times New Roman" w:hAnsi="Times New Roman" w:cs="Times New Roman"/>
          <w:sz w:val="28"/>
          <w:szCs w:val="28"/>
        </w:rPr>
        <w:t xml:space="preserve"> применение на этих источниках эффективных виброгасящих материалов и конструкций, п. 130 СанПиН 2.1.3684-21.</w:t>
      </w:r>
    </w:p>
    <w:p w14:paraId="5E9B9757" w14:textId="1986334A" w:rsidR="00ED655E" w:rsidRPr="000C7FF1" w:rsidRDefault="00ED655E" w:rsidP="00A4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FF1">
        <w:rPr>
          <w:rFonts w:ascii="Times New Roman" w:hAnsi="Times New Roman" w:cs="Times New Roman"/>
          <w:sz w:val="28"/>
          <w:szCs w:val="28"/>
        </w:rPr>
        <w:t>3.</w:t>
      </w:r>
      <w:r w:rsidR="0078132A">
        <w:rPr>
          <w:rFonts w:ascii="Times New Roman" w:hAnsi="Times New Roman" w:cs="Times New Roman"/>
          <w:sz w:val="28"/>
          <w:szCs w:val="28"/>
        </w:rPr>
        <w:t> </w:t>
      </w:r>
      <w:r w:rsidRPr="000C7FF1">
        <w:rPr>
          <w:rFonts w:ascii="Times New Roman" w:hAnsi="Times New Roman" w:cs="Times New Roman"/>
          <w:color w:val="000000"/>
          <w:sz w:val="28"/>
          <w:szCs w:val="28"/>
        </w:rPr>
        <w:t xml:space="preserve">При размещении радиотехнических объектов следует руководствоваться СанПиН 2.1.8/2.2.4.1383-03 </w:t>
      </w:r>
      <w:r w:rsidR="00C10A3C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0C7FF1">
        <w:rPr>
          <w:rFonts w:ascii="Times New Roman" w:hAnsi="Times New Roman" w:cs="Times New Roman"/>
          <w:color w:val="000000"/>
          <w:sz w:val="28"/>
          <w:szCs w:val="28"/>
        </w:rPr>
        <w:t>Гигиенические требования к размещению и эксплуатации передающих радиотехнических объектов</w:t>
      </w:r>
      <w:r w:rsidR="00C10A3C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0C7FF1">
        <w:rPr>
          <w:rFonts w:ascii="Times New Roman" w:hAnsi="Times New Roman" w:cs="Times New Roman"/>
          <w:color w:val="000000"/>
          <w:sz w:val="28"/>
          <w:szCs w:val="28"/>
        </w:rPr>
        <w:t xml:space="preserve">, СанПин 2.1.8/2.2.4.1190-03 </w:t>
      </w:r>
      <w:r w:rsidR="00C10A3C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0C7FF1">
        <w:rPr>
          <w:rFonts w:ascii="Times New Roman" w:hAnsi="Times New Roman" w:cs="Times New Roman"/>
          <w:color w:val="000000"/>
          <w:sz w:val="28"/>
          <w:szCs w:val="28"/>
        </w:rPr>
        <w:t>Гигиенические требования к размещению и эксплуатации средств сухопутной подвижной радиосвязи</w:t>
      </w:r>
      <w:r w:rsidR="00C10A3C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0C7FF1">
        <w:rPr>
          <w:rFonts w:ascii="Times New Roman" w:hAnsi="Times New Roman" w:cs="Times New Roman"/>
          <w:color w:val="000000"/>
          <w:sz w:val="28"/>
          <w:szCs w:val="28"/>
        </w:rPr>
        <w:t xml:space="preserve">; разделом XIII СанПиН 2.1.3684-21 </w:t>
      </w:r>
      <w:r w:rsidR="00C10A3C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0C7FF1">
        <w:rPr>
          <w:rFonts w:ascii="Times New Roman" w:hAnsi="Times New Roman" w:cs="Times New Roman"/>
          <w:color w:val="000000"/>
          <w:sz w:val="28"/>
          <w:szCs w:val="28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C10A3C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0C7FF1">
        <w:rPr>
          <w:rFonts w:ascii="Times New Roman" w:hAnsi="Times New Roman" w:cs="Times New Roman"/>
          <w:color w:val="000000"/>
          <w:sz w:val="28"/>
          <w:szCs w:val="28"/>
        </w:rPr>
        <w:t xml:space="preserve">; разделом V СанПиН 1.2.3685-21 </w:t>
      </w:r>
      <w:r w:rsidR="00C10A3C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0C7FF1">
        <w:rPr>
          <w:rFonts w:ascii="Times New Roman" w:hAnsi="Times New Roman" w:cs="Times New Roman"/>
          <w:color w:val="000000"/>
          <w:sz w:val="28"/>
          <w:szCs w:val="28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="00C10A3C"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14:paraId="1209C39E" w14:textId="77777777" w:rsidR="000C7FF1" w:rsidRDefault="000C7FF1" w:rsidP="00A44CCF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A2442A" w14:textId="428D5235" w:rsidR="00AB7F5A" w:rsidRPr="00C56D32" w:rsidRDefault="00AB7F5A" w:rsidP="00A44C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6D32">
        <w:rPr>
          <w:rFonts w:ascii="Times New Roman" w:hAnsi="Times New Roman" w:cs="Times New Roman"/>
          <w:sz w:val="28"/>
          <w:szCs w:val="28"/>
        </w:rPr>
        <w:t>Статья</w:t>
      </w:r>
      <w:r w:rsidR="003051BE" w:rsidRPr="00C56D32">
        <w:rPr>
          <w:rFonts w:ascii="Times New Roman" w:hAnsi="Times New Roman" w:cs="Times New Roman"/>
          <w:sz w:val="28"/>
          <w:szCs w:val="28"/>
        </w:rPr>
        <w:t xml:space="preserve"> 2</w:t>
      </w:r>
      <w:r w:rsidR="00C56D32" w:rsidRPr="00C56D32">
        <w:rPr>
          <w:rFonts w:ascii="Times New Roman" w:hAnsi="Times New Roman" w:cs="Times New Roman"/>
          <w:sz w:val="28"/>
          <w:szCs w:val="28"/>
        </w:rPr>
        <w:t>1</w:t>
      </w:r>
      <w:r w:rsidR="0078132A">
        <w:rPr>
          <w:rFonts w:ascii="Times New Roman" w:hAnsi="Times New Roman" w:cs="Times New Roman"/>
          <w:sz w:val="28"/>
          <w:szCs w:val="28"/>
        </w:rPr>
        <w:t>.</w:t>
      </w:r>
      <w:r w:rsidRPr="00C56D32">
        <w:rPr>
          <w:rFonts w:ascii="Times New Roman" w:hAnsi="Times New Roman" w:cs="Times New Roman"/>
          <w:sz w:val="28"/>
          <w:szCs w:val="28"/>
        </w:rPr>
        <w:t xml:space="preserve"> Нормативы озеленения площади санитарно-защитных зон</w:t>
      </w:r>
    </w:p>
    <w:p w14:paraId="3B1DC8D7" w14:textId="77777777" w:rsidR="00AB7F5A" w:rsidRPr="00193A80" w:rsidRDefault="00AB7F5A" w:rsidP="00A4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AEA1D2" w14:textId="6D04B5C9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78132A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Нормативы озеленения площади санитарно-защитных зон, отделяющих автомобильные дороги от объект</w:t>
      </w:r>
      <w:r w:rsidR="00C56D32">
        <w:rPr>
          <w:rFonts w:ascii="Times New Roman" w:hAnsi="Times New Roman" w:cs="Times New Roman"/>
          <w:sz w:val="28"/>
          <w:szCs w:val="28"/>
        </w:rPr>
        <w:t>ов жилой застройки, принимаются</w:t>
      </w:r>
      <w:r w:rsidR="0078132A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 xml:space="preserve">в зависимости от ширины зоны: до 300 м </w:t>
      </w:r>
      <w:r w:rsidR="00670585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</w:t>
      </w:r>
      <w:r w:rsidR="00C56D32">
        <w:rPr>
          <w:rFonts w:ascii="Times New Roman" w:hAnsi="Times New Roman" w:cs="Times New Roman"/>
          <w:sz w:val="28"/>
          <w:szCs w:val="28"/>
        </w:rPr>
        <w:t>не менее 60 процентов; от 300 м</w:t>
      </w:r>
      <w:r w:rsidR="0078132A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 xml:space="preserve">до 1000 м </w:t>
      </w:r>
      <w:r w:rsidR="00670585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не менее 50 процентов; свыше 1000 м </w:t>
      </w:r>
      <w:r w:rsidR="00670585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не менее 40 процентов.</w:t>
      </w:r>
    </w:p>
    <w:p w14:paraId="4682B43B" w14:textId="53288EDA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78132A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Нормативы озеленения площади санитарно-защитных зон, отделяющих железнодорожные линии от объект</w:t>
      </w:r>
      <w:r w:rsidR="00C56D32">
        <w:rPr>
          <w:rFonts w:ascii="Times New Roman" w:hAnsi="Times New Roman" w:cs="Times New Roman"/>
          <w:sz w:val="28"/>
          <w:szCs w:val="28"/>
        </w:rPr>
        <w:t>ов жилой застройки, принимаются</w:t>
      </w:r>
      <w:r w:rsidR="0078132A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 xml:space="preserve">в зависимости от ширины зоны: до 300 м </w:t>
      </w:r>
      <w:r w:rsidR="00670585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</w:t>
      </w:r>
      <w:r w:rsidR="00C56D32">
        <w:rPr>
          <w:rFonts w:ascii="Times New Roman" w:hAnsi="Times New Roman" w:cs="Times New Roman"/>
          <w:sz w:val="28"/>
          <w:szCs w:val="28"/>
        </w:rPr>
        <w:t>не менее 60 процентов; от 300 м</w:t>
      </w:r>
      <w:r w:rsidR="0078132A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 xml:space="preserve">до 1000 м </w:t>
      </w:r>
      <w:r w:rsidR="00670585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не менее 50 процентов; свыше 1000 м </w:t>
      </w:r>
      <w:r w:rsidR="00670585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не менее 40 процентов.</w:t>
      </w:r>
    </w:p>
    <w:p w14:paraId="1F490517" w14:textId="77777777" w:rsidR="00AB7F5A" w:rsidRPr="00C56D32" w:rsidRDefault="00AB7F5A" w:rsidP="00A44CC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551780" w14:textId="0A4ADE8A" w:rsidR="00AB7F5A" w:rsidRPr="00C56D32" w:rsidRDefault="00AB7F5A" w:rsidP="00A44CCF">
      <w:pPr>
        <w:pStyle w:val="ConsPlusTitle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56D3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3051BE" w:rsidRPr="00C56D32">
        <w:rPr>
          <w:rFonts w:ascii="Times New Roman" w:hAnsi="Times New Roman" w:cs="Times New Roman"/>
          <w:sz w:val="28"/>
          <w:szCs w:val="28"/>
        </w:rPr>
        <w:t>2</w:t>
      </w:r>
      <w:r w:rsidR="00C56D32">
        <w:rPr>
          <w:rFonts w:ascii="Times New Roman" w:hAnsi="Times New Roman" w:cs="Times New Roman"/>
          <w:sz w:val="28"/>
          <w:szCs w:val="28"/>
        </w:rPr>
        <w:t>2</w:t>
      </w:r>
      <w:r w:rsidR="0078132A">
        <w:rPr>
          <w:rFonts w:ascii="Times New Roman" w:hAnsi="Times New Roman" w:cs="Times New Roman"/>
          <w:sz w:val="28"/>
          <w:szCs w:val="28"/>
        </w:rPr>
        <w:t>.</w:t>
      </w:r>
      <w:r w:rsidR="003051BE" w:rsidRPr="00C56D32">
        <w:rPr>
          <w:rFonts w:ascii="Times New Roman" w:hAnsi="Times New Roman" w:cs="Times New Roman"/>
          <w:sz w:val="28"/>
          <w:szCs w:val="28"/>
        </w:rPr>
        <w:t xml:space="preserve"> </w:t>
      </w:r>
      <w:r w:rsidRPr="00C56D32">
        <w:rPr>
          <w:rFonts w:ascii="Times New Roman" w:hAnsi="Times New Roman" w:cs="Times New Roman"/>
          <w:sz w:val="28"/>
          <w:szCs w:val="28"/>
        </w:rPr>
        <w:t>Расчетные показатели санитарной очистки территории</w:t>
      </w:r>
    </w:p>
    <w:p w14:paraId="0E7362AB" w14:textId="77777777" w:rsidR="00AB7F5A" w:rsidRPr="00193A80" w:rsidRDefault="00AB7F5A" w:rsidP="00A4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9CF370" w14:textId="52B344FA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FF1">
        <w:rPr>
          <w:rFonts w:ascii="Times New Roman" w:hAnsi="Times New Roman" w:cs="Times New Roman"/>
          <w:sz w:val="28"/>
          <w:szCs w:val="28"/>
        </w:rPr>
        <w:t>1.</w:t>
      </w:r>
      <w:r w:rsidR="0078132A">
        <w:rPr>
          <w:rFonts w:ascii="Times New Roman" w:hAnsi="Times New Roman" w:cs="Times New Roman"/>
          <w:sz w:val="28"/>
          <w:szCs w:val="28"/>
        </w:rPr>
        <w:t> </w:t>
      </w:r>
      <w:r w:rsidRPr="000C7FF1">
        <w:rPr>
          <w:rFonts w:ascii="Times New Roman" w:hAnsi="Times New Roman" w:cs="Times New Roman"/>
          <w:sz w:val="28"/>
          <w:szCs w:val="28"/>
        </w:rPr>
        <w:t xml:space="preserve">Нормативы </w:t>
      </w:r>
      <w:r w:rsidR="00E40FA5" w:rsidRPr="000C7FF1">
        <w:rPr>
          <w:rFonts w:ascii="Times New Roman" w:hAnsi="Times New Roman" w:cs="Times New Roman"/>
          <w:sz w:val="28"/>
          <w:szCs w:val="28"/>
        </w:rPr>
        <w:t xml:space="preserve">накопления твердых коммунальных отходов </w:t>
      </w:r>
      <w:r w:rsidRPr="000C7FF1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2A3ED9" w:rsidRPr="000C7FF1">
        <w:rPr>
          <w:rFonts w:ascii="Times New Roman" w:hAnsi="Times New Roman" w:cs="Times New Roman"/>
          <w:sz w:val="28"/>
          <w:szCs w:val="28"/>
        </w:rPr>
        <w:t xml:space="preserve">министерством природных ресурсов и лесопромышленного комплекса Архангельской области и принимаются </w:t>
      </w:r>
      <w:r w:rsidR="00C56D32">
        <w:rPr>
          <w:rFonts w:ascii="Times New Roman" w:hAnsi="Times New Roman" w:cs="Times New Roman"/>
          <w:sz w:val="28"/>
          <w:szCs w:val="28"/>
        </w:rPr>
        <w:t>в соответствии</w:t>
      </w:r>
      <w:r w:rsidR="0078132A">
        <w:rPr>
          <w:rFonts w:ascii="Times New Roman" w:hAnsi="Times New Roman" w:cs="Times New Roman"/>
          <w:sz w:val="28"/>
          <w:szCs w:val="28"/>
        </w:rPr>
        <w:t xml:space="preserve"> </w:t>
      </w:r>
      <w:r w:rsidRPr="000C7FF1">
        <w:rPr>
          <w:rFonts w:ascii="Times New Roman" w:hAnsi="Times New Roman" w:cs="Times New Roman"/>
          <w:sz w:val="28"/>
          <w:szCs w:val="28"/>
        </w:rPr>
        <w:t xml:space="preserve">с </w:t>
      </w:r>
      <w:r w:rsidR="00E40FA5" w:rsidRPr="000C7FF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2A3ED9" w:rsidRPr="000C7FF1">
        <w:rPr>
          <w:rFonts w:ascii="Times New Roman" w:hAnsi="Times New Roman" w:cs="Times New Roman"/>
          <w:sz w:val="28"/>
          <w:szCs w:val="28"/>
        </w:rPr>
        <w:t>министерства природных ресурсов и лесопромышленного комплекса Архангельской области от 24.03.2022 № 5п "Об утверждении нормативов накопления твердых коммунальных отходов на территории Архангельской области".</w:t>
      </w:r>
    </w:p>
    <w:p w14:paraId="4F340E2A" w14:textId="2D68C2A5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89"/>
      <w:bookmarkEnd w:id="8"/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78132A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 xml:space="preserve">Площади земельных участков, предусмотренных для размещения предприятий и сооружений по </w:t>
      </w:r>
      <w:r w:rsidR="00C56D32">
        <w:rPr>
          <w:rFonts w:ascii="Times New Roman" w:hAnsi="Times New Roman" w:cs="Times New Roman"/>
          <w:sz w:val="28"/>
          <w:szCs w:val="28"/>
        </w:rPr>
        <w:t>обезвреживанию, транспортировке</w:t>
      </w:r>
      <w:r w:rsidR="0078132A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и переработке твердых бытовых отходов и оч</w:t>
      </w:r>
      <w:r w:rsidR="00C56D32">
        <w:rPr>
          <w:rFonts w:ascii="Times New Roman" w:hAnsi="Times New Roman" w:cs="Times New Roman"/>
          <w:sz w:val="28"/>
          <w:szCs w:val="28"/>
        </w:rPr>
        <w:t>истке от снега, устанавливаются</w:t>
      </w:r>
      <w:r w:rsidR="0078132A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C7FF1">
        <w:rPr>
          <w:rFonts w:ascii="Times New Roman" w:hAnsi="Times New Roman" w:cs="Times New Roman"/>
          <w:sz w:val="28"/>
          <w:szCs w:val="28"/>
        </w:rPr>
        <w:t xml:space="preserve">таблицей </w:t>
      </w:r>
      <w:r w:rsidR="007738FE">
        <w:rPr>
          <w:rFonts w:ascii="Times New Roman" w:hAnsi="Times New Roman" w:cs="Times New Roman"/>
          <w:sz w:val="28"/>
          <w:szCs w:val="28"/>
        </w:rPr>
        <w:t>2</w:t>
      </w:r>
      <w:r w:rsidR="00A51760">
        <w:rPr>
          <w:rFonts w:ascii="Times New Roman" w:hAnsi="Times New Roman" w:cs="Times New Roman"/>
          <w:sz w:val="28"/>
          <w:szCs w:val="28"/>
        </w:rPr>
        <w:t>8</w:t>
      </w:r>
      <w:r w:rsidRPr="000C7FF1">
        <w:rPr>
          <w:rFonts w:ascii="Times New Roman" w:hAnsi="Times New Roman" w:cs="Times New Roman"/>
          <w:sz w:val="28"/>
          <w:szCs w:val="28"/>
        </w:rPr>
        <w:t>.</w:t>
      </w:r>
    </w:p>
    <w:p w14:paraId="1B10527A" w14:textId="77777777" w:rsidR="00AB7F5A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38D767" w14:textId="77777777" w:rsidR="000C7FF1" w:rsidRDefault="00AB7F5A" w:rsidP="00A44CCF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bookmarkStart w:id="9" w:name="P606"/>
      <w:bookmarkEnd w:id="9"/>
      <w:r w:rsidRPr="000C7FF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51760">
        <w:rPr>
          <w:rFonts w:ascii="Times New Roman" w:hAnsi="Times New Roman" w:cs="Times New Roman"/>
          <w:sz w:val="28"/>
          <w:szCs w:val="28"/>
        </w:rPr>
        <w:t>28</w:t>
      </w:r>
    </w:p>
    <w:p w14:paraId="0BAC7665" w14:textId="77777777" w:rsidR="00AB7F5A" w:rsidRPr="00193A80" w:rsidRDefault="00AB7F5A" w:rsidP="00A44CCF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Площади земельных участков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40"/>
        <w:gridCol w:w="3119"/>
        <w:gridCol w:w="1842"/>
      </w:tblGrid>
      <w:tr w:rsidR="00AB7F5A" w:rsidRPr="0078132A" w14:paraId="21B72DC0" w14:textId="77777777" w:rsidTr="0078132A">
        <w:trPr>
          <w:tblHeader/>
        </w:trPr>
        <w:tc>
          <w:tcPr>
            <w:tcW w:w="4740" w:type="dxa"/>
            <w:vAlign w:val="center"/>
          </w:tcPr>
          <w:p w14:paraId="7246AA59" w14:textId="77777777" w:rsidR="00AB7F5A" w:rsidRPr="0078132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3119" w:type="dxa"/>
            <w:vAlign w:val="center"/>
          </w:tcPr>
          <w:p w14:paraId="1C02183D" w14:textId="77777777" w:rsidR="00AB7F5A" w:rsidRPr="0078132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  <w:vAlign w:val="center"/>
          </w:tcPr>
          <w:p w14:paraId="17689209" w14:textId="77777777" w:rsidR="00AB7F5A" w:rsidRPr="0078132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AB7F5A" w:rsidRPr="0078132A" w14:paraId="6336FFFC" w14:textId="77777777" w:rsidTr="0078132A">
        <w:tc>
          <w:tcPr>
            <w:tcW w:w="4740" w:type="dxa"/>
          </w:tcPr>
          <w:p w14:paraId="0B62E75C" w14:textId="77777777" w:rsidR="00AB7F5A" w:rsidRPr="0078132A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Полигоны и мусороперерабатывающие комплексы</w:t>
            </w:r>
          </w:p>
        </w:tc>
        <w:tc>
          <w:tcPr>
            <w:tcW w:w="3119" w:type="dxa"/>
          </w:tcPr>
          <w:p w14:paraId="6C526845" w14:textId="77777777" w:rsidR="00AB7F5A" w:rsidRPr="0078132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га на 1 тыс. тонн твердых бытовых отходов в год</w:t>
            </w:r>
          </w:p>
        </w:tc>
        <w:tc>
          <w:tcPr>
            <w:tcW w:w="1842" w:type="dxa"/>
          </w:tcPr>
          <w:p w14:paraId="30771395" w14:textId="77777777" w:rsidR="00AB7F5A" w:rsidRPr="0078132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AB7F5A" w:rsidRPr="0078132A" w14:paraId="64D0A5D9" w14:textId="77777777" w:rsidTr="0078132A">
        <w:tc>
          <w:tcPr>
            <w:tcW w:w="4740" w:type="dxa"/>
          </w:tcPr>
          <w:p w14:paraId="500763FA" w14:textId="77777777" w:rsidR="00AB7F5A" w:rsidRPr="0078132A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Мусороперегрузочные и сортировочные станции</w:t>
            </w:r>
          </w:p>
        </w:tc>
        <w:tc>
          <w:tcPr>
            <w:tcW w:w="3119" w:type="dxa"/>
          </w:tcPr>
          <w:p w14:paraId="46934A35" w14:textId="77777777" w:rsidR="00AB7F5A" w:rsidRPr="0078132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га на 1 тыс. тонн твердых бытовых отходов в год</w:t>
            </w:r>
          </w:p>
        </w:tc>
        <w:tc>
          <w:tcPr>
            <w:tcW w:w="1842" w:type="dxa"/>
          </w:tcPr>
          <w:p w14:paraId="1B92ABAC" w14:textId="77777777" w:rsidR="00AB7F5A" w:rsidRPr="0078132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AB7F5A" w:rsidRPr="0078132A" w14:paraId="79FCDCFF" w14:textId="77777777" w:rsidTr="0078132A">
        <w:tc>
          <w:tcPr>
            <w:tcW w:w="4740" w:type="dxa"/>
          </w:tcPr>
          <w:p w14:paraId="337750CC" w14:textId="77777777" w:rsidR="00AB7F5A" w:rsidRPr="0078132A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Снегоприемные пункты со снегоплавильной установкой</w:t>
            </w:r>
          </w:p>
        </w:tc>
        <w:tc>
          <w:tcPr>
            <w:tcW w:w="3119" w:type="dxa"/>
          </w:tcPr>
          <w:p w14:paraId="03636938" w14:textId="77777777" w:rsidR="00AB7F5A" w:rsidRPr="0078132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га на 1 тыс. куб. м снега в год</w:t>
            </w:r>
          </w:p>
        </w:tc>
        <w:tc>
          <w:tcPr>
            <w:tcW w:w="1842" w:type="dxa"/>
          </w:tcPr>
          <w:p w14:paraId="17C84B49" w14:textId="77777777" w:rsidR="00AB7F5A" w:rsidRPr="0078132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AB7F5A" w:rsidRPr="0078132A" w14:paraId="08CAA004" w14:textId="77777777" w:rsidTr="0078132A">
        <w:tc>
          <w:tcPr>
            <w:tcW w:w="4740" w:type="dxa"/>
          </w:tcPr>
          <w:p w14:paraId="74B72CA7" w14:textId="77777777" w:rsidR="00AB7F5A" w:rsidRPr="0078132A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Снегоприемные пункты без снегоплавильной установки</w:t>
            </w:r>
          </w:p>
        </w:tc>
        <w:tc>
          <w:tcPr>
            <w:tcW w:w="3119" w:type="dxa"/>
          </w:tcPr>
          <w:p w14:paraId="3238F2FD" w14:textId="77777777" w:rsidR="00AB7F5A" w:rsidRPr="0078132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га на 1 тыс. куб. м снега в год</w:t>
            </w:r>
          </w:p>
        </w:tc>
        <w:tc>
          <w:tcPr>
            <w:tcW w:w="1842" w:type="dxa"/>
          </w:tcPr>
          <w:p w14:paraId="4DCE922D" w14:textId="77777777" w:rsidR="00AB7F5A" w:rsidRPr="0078132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</w:p>
        </w:tc>
      </w:tr>
      <w:tr w:rsidR="00AB7F5A" w:rsidRPr="0078132A" w14:paraId="72CBA22F" w14:textId="77777777" w:rsidTr="0078132A">
        <w:tc>
          <w:tcPr>
            <w:tcW w:w="4740" w:type="dxa"/>
          </w:tcPr>
          <w:p w14:paraId="606980DC" w14:textId="77777777" w:rsidR="00AB7F5A" w:rsidRPr="0078132A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Склады противогололедных материалов</w:t>
            </w:r>
          </w:p>
        </w:tc>
        <w:tc>
          <w:tcPr>
            <w:tcW w:w="3119" w:type="dxa"/>
          </w:tcPr>
          <w:p w14:paraId="4A8155BB" w14:textId="77777777" w:rsidR="00AB7F5A" w:rsidRPr="0078132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га на 1 тыс. материалов в год</w:t>
            </w:r>
          </w:p>
        </w:tc>
        <w:tc>
          <w:tcPr>
            <w:tcW w:w="1842" w:type="dxa"/>
          </w:tcPr>
          <w:p w14:paraId="5EC2D0A8" w14:textId="77777777" w:rsidR="00AB7F5A" w:rsidRPr="0078132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2A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</w:tbl>
    <w:p w14:paraId="0919C729" w14:textId="77777777" w:rsidR="00AB7F5A" w:rsidRPr="00193A80" w:rsidRDefault="00AB7F5A" w:rsidP="00A4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FA1A87" w14:textId="72B22508" w:rsidR="00AB7F5A" w:rsidRPr="00BF318A" w:rsidRDefault="00AB7F5A" w:rsidP="00A44C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18A">
        <w:rPr>
          <w:rFonts w:ascii="Times New Roman" w:hAnsi="Times New Roman" w:cs="Times New Roman"/>
          <w:sz w:val="28"/>
          <w:szCs w:val="28"/>
        </w:rPr>
        <w:t>Статья</w:t>
      </w:r>
      <w:r w:rsidR="003051BE" w:rsidRPr="00BF318A">
        <w:rPr>
          <w:rFonts w:ascii="Times New Roman" w:hAnsi="Times New Roman" w:cs="Times New Roman"/>
          <w:sz w:val="28"/>
          <w:szCs w:val="28"/>
        </w:rPr>
        <w:t xml:space="preserve"> 2</w:t>
      </w:r>
      <w:r w:rsidR="00BF318A" w:rsidRPr="00BF318A">
        <w:rPr>
          <w:rFonts w:ascii="Times New Roman" w:hAnsi="Times New Roman" w:cs="Times New Roman"/>
          <w:sz w:val="28"/>
          <w:szCs w:val="28"/>
        </w:rPr>
        <w:t>3</w:t>
      </w:r>
      <w:r w:rsidR="0078132A">
        <w:rPr>
          <w:rFonts w:ascii="Times New Roman" w:hAnsi="Times New Roman" w:cs="Times New Roman"/>
          <w:sz w:val="28"/>
          <w:szCs w:val="28"/>
        </w:rPr>
        <w:t>.</w:t>
      </w:r>
      <w:r w:rsidRPr="00BF318A">
        <w:rPr>
          <w:rFonts w:ascii="Times New Roman" w:hAnsi="Times New Roman" w:cs="Times New Roman"/>
          <w:sz w:val="28"/>
          <w:szCs w:val="28"/>
        </w:rPr>
        <w:t xml:space="preserve"> Расчетные показатели минимально допустимого уровня обеспеченности, устанавливаемые для объектов местного значения </w:t>
      </w:r>
      <w:r w:rsidR="0078132A">
        <w:rPr>
          <w:rFonts w:ascii="Times New Roman" w:hAnsi="Times New Roman" w:cs="Times New Roman"/>
          <w:sz w:val="28"/>
          <w:szCs w:val="28"/>
        </w:rPr>
        <w:br/>
      </w:r>
      <w:r w:rsidRPr="00BF318A">
        <w:rPr>
          <w:rFonts w:ascii="Times New Roman" w:hAnsi="Times New Roman" w:cs="Times New Roman"/>
          <w:sz w:val="28"/>
          <w:szCs w:val="28"/>
        </w:rPr>
        <w:t xml:space="preserve">в области предупреждения и ликвидации последствий </w:t>
      </w:r>
      <w:r w:rsidR="0078132A">
        <w:rPr>
          <w:rFonts w:ascii="Times New Roman" w:hAnsi="Times New Roman" w:cs="Times New Roman"/>
          <w:sz w:val="28"/>
          <w:szCs w:val="28"/>
        </w:rPr>
        <w:br/>
      </w:r>
      <w:r w:rsidRPr="00BF318A">
        <w:rPr>
          <w:rFonts w:ascii="Times New Roman" w:hAnsi="Times New Roman" w:cs="Times New Roman"/>
          <w:sz w:val="28"/>
          <w:szCs w:val="28"/>
        </w:rPr>
        <w:t>чрезвычайных ситуаций</w:t>
      </w:r>
    </w:p>
    <w:p w14:paraId="61D89471" w14:textId="77777777" w:rsidR="00AB7F5A" w:rsidRPr="000C7FF1" w:rsidRDefault="00AB7F5A" w:rsidP="00A44C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CC3A65D" w14:textId="77777777" w:rsidR="00606DA4" w:rsidRPr="00193A80" w:rsidRDefault="00606DA4" w:rsidP="00A44CCF">
      <w:pPr>
        <w:widowControl w:val="0"/>
        <w:spacing w:after="0" w:line="240" w:lineRule="auto"/>
        <w:ind w:left="40" w:right="40"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Расчетные показатели минимально допустимого уровня обеспеченности объектами местного значения в области предупреждения и ликвидации последствий чрезвычайных ситуаций определяются в соответствии с требованиями Федерального закона от 22 июля 2008 года № 123-Ф3 </w:t>
      </w:r>
      <w:r w:rsidR="00C10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0C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Технический регламент о требованиях пожарной безопасности</w:t>
      </w:r>
      <w:r w:rsidR="00C10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0C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Федерального закона от 21 декабря 1994 года № 69-ФЗ </w:t>
      </w:r>
      <w:r w:rsidR="00C10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0C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пожарной безопасности</w:t>
      </w:r>
      <w:r w:rsidR="00C10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0C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Федерального закона от 6 октября 2003 года № 131-Ф3 </w:t>
      </w:r>
      <w:r w:rsidR="000C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0C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0C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0C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8D22C88" w14:textId="77777777" w:rsidR="00606DA4" w:rsidRPr="00BF318A" w:rsidRDefault="00606DA4" w:rsidP="00A44CCF">
      <w:pPr>
        <w:spacing w:after="0" w:line="240" w:lineRule="auto"/>
        <w:ind w:firstLine="65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0322B8" w14:textId="37439BA4" w:rsidR="00AB7F5A" w:rsidRPr="00BF318A" w:rsidRDefault="00AB7F5A" w:rsidP="00A44CCF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318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051BE" w:rsidRPr="00BF318A">
        <w:rPr>
          <w:rFonts w:ascii="Times New Roman" w:hAnsi="Times New Roman" w:cs="Times New Roman"/>
          <w:sz w:val="28"/>
          <w:szCs w:val="28"/>
        </w:rPr>
        <w:t>7</w:t>
      </w:r>
      <w:r w:rsidR="0078132A">
        <w:rPr>
          <w:rFonts w:ascii="Times New Roman" w:hAnsi="Times New Roman" w:cs="Times New Roman"/>
          <w:sz w:val="28"/>
          <w:szCs w:val="28"/>
        </w:rPr>
        <w:t>.</w:t>
      </w:r>
      <w:r w:rsidRPr="00BF318A">
        <w:rPr>
          <w:rFonts w:ascii="Times New Roman" w:hAnsi="Times New Roman" w:cs="Times New Roman"/>
          <w:sz w:val="28"/>
          <w:szCs w:val="28"/>
        </w:rPr>
        <w:t xml:space="preserve"> ОБЕСПЕЧЕНИЕ ПЕРЕДВИЖЕНИЯ ИНВАЛИДОВ</w:t>
      </w:r>
    </w:p>
    <w:p w14:paraId="4D57A0FE" w14:textId="77777777" w:rsidR="00AB7F5A" w:rsidRPr="00BF318A" w:rsidRDefault="00AB7F5A" w:rsidP="00A44CCF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318A">
        <w:rPr>
          <w:rFonts w:ascii="Times New Roman" w:hAnsi="Times New Roman" w:cs="Times New Roman"/>
          <w:sz w:val="28"/>
          <w:szCs w:val="28"/>
        </w:rPr>
        <w:t>И МАЛОМОБИЛЬНЫХ ГРУПП НАСЕЛЕНИЯ</w:t>
      </w:r>
    </w:p>
    <w:p w14:paraId="35C81A4D" w14:textId="77777777" w:rsidR="00AB7F5A" w:rsidRPr="00BF318A" w:rsidRDefault="00AB7F5A" w:rsidP="00A44CCF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A5C746" w14:textId="194180EE" w:rsidR="00AB7F5A" w:rsidRPr="00BF318A" w:rsidRDefault="00AB7F5A" w:rsidP="00A44CCF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318A">
        <w:rPr>
          <w:rFonts w:ascii="Times New Roman" w:hAnsi="Times New Roman" w:cs="Times New Roman"/>
          <w:sz w:val="28"/>
          <w:szCs w:val="28"/>
        </w:rPr>
        <w:t>Статья</w:t>
      </w:r>
      <w:r w:rsidR="003051BE" w:rsidRPr="00BF318A">
        <w:rPr>
          <w:rFonts w:ascii="Times New Roman" w:hAnsi="Times New Roman" w:cs="Times New Roman"/>
          <w:sz w:val="28"/>
          <w:szCs w:val="28"/>
        </w:rPr>
        <w:t xml:space="preserve"> 2</w:t>
      </w:r>
      <w:r w:rsidR="00BF318A" w:rsidRPr="00BF318A">
        <w:rPr>
          <w:rFonts w:ascii="Times New Roman" w:hAnsi="Times New Roman" w:cs="Times New Roman"/>
          <w:sz w:val="28"/>
          <w:szCs w:val="28"/>
        </w:rPr>
        <w:t>4</w:t>
      </w:r>
      <w:r w:rsidR="002A2936">
        <w:rPr>
          <w:rFonts w:ascii="Times New Roman" w:hAnsi="Times New Roman" w:cs="Times New Roman"/>
          <w:sz w:val="28"/>
          <w:szCs w:val="28"/>
        </w:rPr>
        <w:t>.</w:t>
      </w:r>
      <w:r w:rsidRPr="00BF318A">
        <w:rPr>
          <w:rFonts w:ascii="Times New Roman" w:hAnsi="Times New Roman" w:cs="Times New Roman"/>
          <w:sz w:val="28"/>
          <w:szCs w:val="28"/>
        </w:rPr>
        <w:t xml:space="preserve"> Доступность жилых объектов и объектов социальной инфраструктуры для инвалидов и маломобильных групп населения</w:t>
      </w:r>
    </w:p>
    <w:p w14:paraId="6ADAB752" w14:textId="77777777" w:rsidR="00AB7F5A" w:rsidRPr="00193A80" w:rsidRDefault="00AB7F5A" w:rsidP="00A4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B7BE65" w14:textId="0BDC309C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2A293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При планировке и застройке территории городского округа "Город Архангельск" необходимо обеспечивать доступность жилых объектов, объектов социальной, транспортной, инженерной инфраструктур, связи и информации для инвалидов и других маломобильных групп населения.</w:t>
      </w:r>
    </w:p>
    <w:p w14:paraId="1B102167" w14:textId="74FCE2D6" w:rsidR="00AB7F5A" w:rsidRPr="00193A80" w:rsidRDefault="00AB7F5A" w:rsidP="00A4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2A293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При проектировании и ре</w:t>
      </w:r>
      <w:r w:rsidR="00BF318A">
        <w:rPr>
          <w:rFonts w:ascii="Times New Roman" w:hAnsi="Times New Roman" w:cs="Times New Roman"/>
          <w:sz w:val="28"/>
          <w:szCs w:val="28"/>
        </w:rPr>
        <w:t>конструкции общественных, жилых</w:t>
      </w:r>
      <w:r w:rsidR="002A293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и промышленных зданий и соо</w:t>
      </w:r>
      <w:r w:rsidR="00BF318A">
        <w:rPr>
          <w:rFonts w:ascii="Times New Roman" w:hAnsi="Times New Roman" w:cs="Times New Roman"/>
          <w:sz w:val="28"/>
          <w:szCs w:val="28"/>
        </w:rPr>
        <w:t>ружений следует предусматривать</w:t>
      </w:r>
      <w:r w:rsidR="002A293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 xml:space="preserve">для инвалидов и маломобильных </w:t>
      </w:r>
      <w:r w:rsidRPr="00BF318A">
        <w:rPr>
          <w:rFonts w:ascii="Times New Roman" w:hAnsi="Times New Roman" w:cs="Times New Roman"/>
          <w:color w:val="000000" w:themeColor="text1"/>
          <w:sz w:val="28"/>
          <w:szCs w:val="28"/>
        </w:rPr>
        <w:t>групп населения условия жизнедеятельности, равные с остальными катего</w:t>
      </w:r>
      <w:r w:rsidR="00BF318A">
        <w:rPr>
          <w:rFonts w:ascii="Times New Roman" w:hAnsi="Times New Roman" w:cs="Times New Roman"/>
          <w:color w:val="000000" w:themeColor="text1"/>
          <w:sz w:val="28"/>
          <w:szCs w:val="28"/>
        </w:rPr>
        <w:t>риями населения, в соответствии</w:t>
      </w:r>
      <w:r w:rsidR="002A2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3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4268B9" w:rsidRPr="00BF318A">
        <w:rPr>
          <w:rFonts w:ascii="Times New Roman" w:hAnsi="Times New Roman" w:cs="Times New Roman"/>
          <w:color w:val="000000" w:themeColor="text1"/>
          <w:sz w:val="28"/>
        </w:rPr>
        <w:t xml:space="preserve">СП 59.13330.2020. Свод правил. Доступность зданий и сооружений для маломобильных групп населения. </w:t>
      </w:r>
      <w:r w:rsidR="00BF318A">
        <w:rPr>
          <w:rFonts w:ascii="Times New Roman" w:hAnsi="Times New Roman" w:cs="Times New Roman"/>
          <w:color w:val="000000" w:themeColor="text1"/>
          <w:sz w:val="28"/>
        </w:rPr>
        <w:t>СНиП 35-01-2001" (утв. и введен</w:t>
      </w:r>
      <w:r w:rsidR="002A293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268B9" w:rsidRPr="00BF318A">
        <w:rPr>
          <w:rFonts w:ascii="Times New Roman" w:hAnsi="Times New Roman" w:cs="Times New Roman"/>
          <w:color w:val="000000" w:themeColor="text1"/>
          <w:sz w:val="28"/>
        </w:rPr>
        <w:t>в действие Приказом Минстроя России от 30.12.2020 N 904/пр)</w:t>
      </w:r>
      <w:r w:rsidRPr="00BF318A">
        <w:rPr>
          <w:rFonts w:ascii="Times New Roman" w:hAnsi="Times New Roman" w:cs="Times New Roman"/>
          <w:color w:val="000000" w:themeColor="text1"/>
          <w:sz w:val="28"/>
          <w:szCs w:val="28"/>
        </w:rPr>
        <w:t>, СП 31-102-99 "Требования доступности общественных зданий и сооружен</w:t>
      </w:r>
      <w:r w:rsidR="00BF318A">
        <w:rPr>
          <w:rFonts w:ascii="Times New Roman" w:hAnsi="Times New Roman" w:cs="Times New Roman"/>
          <w:color w:val="000000" w:themeColor="text1"/>
          <w:sz w:val="28"/>
          <w:szCs w:val="28"/>
        </w:rPr>
        <w:t>ий для инвалидов</w:t>
      </w:r>
      <w:r w:rsidR="002A2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3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других маломобильных посетителей", СП 35-101-2001 "Проектирование </w:t>
      </w:r>
      <w:r w:rsidRPr="00193A80">
        <w:rPr>
          <w:rFonts w:ascii="Times New Roman" w:hAnsi="Times New Roman" w:cs="Times New Roman"/>
          <w:sz w:val="28"/>
          <w:szCs w:val="28"/>
        </w:rPr>
        <w:t xml:space="preserve">зданий и сооружений с учетом доступности для маломобильных групп населения. Общие положения", </w:t>
      </w:r>
      <w:r w:rsidRPr="000C7FF1">
        <w:rPr>
          <w:rFonts w:ascii="Times New Roman" w:hAnsi="Times New Roman" w:cs="Times New Roman"/>
          <w:sz w:val="28"/>
          <w:szCs w:val="28"/>
        </w:rPr>
        <w:t>СП 35-102-2001</w:t>
      </w:r>
      <w:r w:rsidR="00BF318A">
        <w:rPr>
          <w:rFonts w:ascii="Times New Roman" w:hAnsi="Times New Roman" w:cs="Times New Roman"/>
          <w:sz w:val="28"/>
          <w:szCs w:val="28"/>
        </w:rPr>
        <w:t xml:space="preserve"> "Жилая среда</w:t>
      </w:r>
      <w:r w:rsidR="002A293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 xml:space="preserve">с планировочными элементами, доступными инвалидам", </w:t>
      </w:r>
      <w:r w:rsidRPr="000C7FF1">
        <w:rPr>
          <w:rFonts w:ascii="Times New Roman" w:hAnsi="Times New Roman" w:cs="Times New Roman"/>
          <w:sz w:val="28"/>
          <w:szCs w:val="28"/>
        </w:rPr>
        <w:t>СП 35-103-2001</w:t>
      </w:r>
      <w:r w:rsidRPr="00193A80">
        <w:rPr>
          <w:rFonts w:ascii="Times New Roman" w:hAnsi="Times New Roman" w:cs="Times New Roman"/>
          <w:sz w:val="28"/>
          <w:szCs w:val="28"/>
        </w:rPr>
        <w:t xml:space="preserve"> "Общественные здания и сооружения, доступные маломобильным посетителям", </w:t>
      </w:r>
      <w:r w:rsidRPr="000C7FF1">
        <w:rPr>
          <w:rFonts w:ascii="Times New Roman" w:hAnsi="Times New Roman" w:cs="Times New Roman"/>
          <w:sz w:val="28"/>
          <w:szCs w:val="28"/>
        </w:rPr>
        <w:t>ВСН 62-91*</w:t>
      </w:r>
      <w:r w:rsidRPr="00193A80">
        <w:rPr>
          <w:rFonts w:ascii="Times New Roman" w:hAnsi="Times New Roman" w:cs="Times New Roman"/>
          <w:sz w:val="28"/>
          <w:szCs w:val="28"/>
        </w:rPr>
        <w:t xml:space="preserve"> "Проекти</w:t>
      </w:r>
      <w:r w:rsidR="00BF318A">
        <w:rPr>
          <w:rFonts w:ascii="Times New Roman" w:hAnsi="Times New Roman" w:cs="Times New Roman"/>
          <w:sz w:val="28"/>
          <w:szCs w:val="28"/>
        </w:rPr>
        <w:t>рование среды жизнедеятельности</w:t>
      </w:r>
      <w:r w:rsidR="002A293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 xml:space="preserve">с учетом потребностей инвалидов и маломобильных групп населения", </w:t>
      </w:r>
      <w:r w:rsidRPr="000C7FF1">
        <w:rPr>
          <w:rFonts w:ascii="Times New Roman" w:hAnsi="Times New Roman" w:cs="Times New Roman"/>
          <w:sz w:val="28"/>
          <w:szCs w:val="28"/>
        </w:rPr>
        <w:t>РДС 35-201-99</w:t>
      </w:r>
      <w:r w:rsidRPr="00193A80">
        <w:rPr>
          <w:rFonts w:ascii="Times New Roman" w:hAnsi="Times New Roman" w:cs="Times New Roman"/>
          <w:sz w:val="28"/>
          <w:szCs w:val="28"/>
        </w:rPr>
        <w:t xml:space="preserve"> "Порядок реализации требований дос</w:t>
      </w:r>
      <w:r w:rsidR="00BF318A">
        <w:rPr>
          <w:rFonts w:ascii="Times New Roman" w:hAnsi="Times New Roman" w:cs="Times New Roman"/>
          <w:sz w:val="28"/>
          <w:szCs w:val="28"/>
        </w:rPr>
        <w:t>тупности для инвалидов</w:t>
      </w:r>
      <w:r w:rsidR="002A293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к объектам социальной инфраструктуры".</w:t>
      </w:r>
    </w:p>
    <w:p w14:paraId="54DE37CB" w14:textId="1CCCB9B4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3.</w:t>
      </w:r>
      <w:r w:rsidR="002A293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Количество мест парковки для индивидуального автотранспорта инвалидов и маломобильных групп нас</w:t>
      </w:r>
      <w:r w:rsidR="00BF318A">
        <w:rPr>
          <w:rFonts w:ascii="Times New Roman" w:hAnsi="Times New Roman" w:cs="Times New Roman"/>
          <w:sz w:val="28"/>
          <w:szCs w:val="28"/>
        </w:rPr>
        <w:t>еления принимать в соответствии</w:t>
      </w:r>
      <w:r w:rsidR="002A293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с региональными нормативами градостроительного проектирования.</w:t>
      </w:r>
    </w:p>
    <w:p w14:paraId="6C0F5C9B" w14:textId="77777777" w:rsidR="00FD21B2" w:rsidRPr="00193A80" w:rsidRDefault="00FD21B2" w:rsidP="00A44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609BCC" w14:textId="7FDAAB69" w:rsidR="00AB7F5A" w:rsidRPr="00BF318A" w:rsidRDefault="00AB7F5A" w:rsidP="00A44CCF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318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051BE" w:rsidRPr="00BF318A">
        <w:rPr>
          <w:rFonts w:ascii="Times New Roman" w:hAnsi="Times New Roman" w:cs="Times New Roman"/>
          <w:sz w:val="28"/>
          <w:szCs w:val="28"/>
        </w:rPr>
        <w:t>8</w:t>
      </w:r>
      <w:r w:rsidR="002A2936">
        <w:rPr>
          <w:rFonts w:ascii="Times New Roman" w:hAnsi="Times New Roman" w:cs="Times New Roman"/>
          <w:sz w:val="28"/>
          <w:szCs w:val="28"/>
        </w:rPr>
        <w:t>.</w:t>
      </w:r>
      <w:r w:rsidRPr="00BF318A">
        <w:rPr>
          <w:rFonts w:ascii="Times New Roman" w:hAnsi="Times New Roman" w:cs="Times New Roman"/>
          <w:sz w:val="28"/>
          <w:szCs w:val="28"/>
        </w:rPr>
        <w:t xml:space="preserve"> ПРАВИЛА И ОБЛАСТЬ ПРИМЕНЕНИЯ</w:t>
      </w:r>
    </w:p>
    <w:p w14:paraId="2945B3C2" w14:textId="77777777" w:rsidR="00AB7F5A" w:rsidRPr="00BF318A" w:rsidRDefault="00AB7F5A" w:rsidP="00A44CCF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318A">
        <w:rPr>
          <w:rFonts w:ascii="Times New Roman" w:hAnsi="Times New Roman" w:cs="Times New Roman"/>
          <w:sz w:val="28"/>
          <w:szCs w:val="28"/>
        </w:rPr>
        <w:t>РАСЧЕТНЫХ ПОКАЗАТЕЛЕЙ</w:t>
      </w:r>
    </w:p>
    <w:p w14:paraId="720DDA5D" w14:textId="77777777" w:rsidR="00AB7F5A" w:rsidRPr="00BF318A" w:rsidRDefault="00AB7F5A" w:rsidP="00A44CCF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7F072A" w14:textId="77777777" w:rsidR="00AB7F5A" w:rsidRPr="00BF318A" w:rsidRDefault="00AB7F5A" w:rsidP="00A44CCF">
      <w:pPr>
        <w:pStyle w:val="ConsPlusTitle"/>
        <w:keepNext/>
        <w:keepLines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F318A">
        <w:rPr>
          <w:rFonts w:ascii="Times New Roman" w:hAnsi="Times New Roman" w:cs="Times New Roman"/>
          <w:sz w:val="28"/>
          <w:szCs w:val="28"/>
        </w:rPr>
        <w:t>Статья</w:t>
      </w:r>
      <w:r w:rsidR="003051BE" w:rsidRPr="00BF318A">
        <w:rPr>
          <w:rFonts w:ascii="Times New Roman" w:hAnsi="Times New Roman" w:cs="Times New Roman"/>
          <w:sz w:val="28"/>
          <w:szCs w:val="28"/>
        </w:rPr>
        <w:t xml:space="preserve"> 2</w:t>
      </w:r>
      <w:r w:rsidR="00BF318A">
        <w:rPr>
          <w:rFonts w:ascii="Times New Roman" w:hAnsi="Times New Roman" w:cs="Times New Roman"/>
          <w:sz w:val="28"/>
          <w:szCs w:val="28"/>
        </w:rPr>
        <w:t>5</w:t>
      </w:r>
      <w:r w:rsidRPr="00BF318A">
        <w:rPr>
          <w:rFonts w:ascii="Times New Roman" w:hAnsi="Times New Roman" w:cs="Times New Roman"/>
          <w:sz w:val="28"/>
          <w:szCs w:val="28"/>
        </w:rPr>
        <w:t xml:space="preserve"> Показатели объектов</w:t>
      </w:r>
      <w:r w:rsidR="00BF318A">
        <w:rPr>
          <w:rFonts w:ascii="Times New Roman" w:hAnsi="Times New Roman" w:cs="Times New Roman"/>
          <w:sz w:val="28"/>
          <w:szCs w:val="28"/>
        </w:rPr>
        <w:t xml:space="preserve"> местного значения, применяемые</w:t>
      </w:r>
      <w:r w:rsidR="00BF318A">
        <w:rPr>
          <w:rFonts w:ascii="Times New Roman" w:hAnsi="Times New Roman" w:cs="Times New Roman"/>
          <w:sz w:val="28"/>
          <w:szCs w:val="28"/>
        </w:rPr>
        <w:br/>
      </w:r>
      <w:r w:rsidRPr="00BF318A">
        <w:rPr>
          <w:rFonts w:ascii="Times New Roman" w:hAnsi="Times New Roman" w:cs="Times New Roman"/>
          <w:sz w:val="28"/>
          <w:szCs w:val="28"/>
        </w:rPr>
        <w:t>при подготовке документов территориального планирования, градостроительного зонирования, а также документации по планировке территорий</w:t>
      </w:r>
    </w:p>
    <w:p w14:paraId="5C42A6F4" w14:textId="77777777" w:rsidR="00AB7F5A" w:rsidRPr="00193A80" w:rsidRDefault="00AB7F5A" w:rsidP="00A4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0BD089" w14:textId="77777777" w:rsidR="000C7FF1" w:rsidRPr="00F30BE8" w:rsidRDefault="00AB7F5A" w:rsidP="00F30B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0BE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51760" w:rsidRPr="00F30BE8">
        <w:rPr>
          <w:rFonts w:ascii="Times New Roman" w:hAnsi="Times New Roman" w:cs="Times New Roman"/>
          <w:sz w:val="28"/>
          <w:szCs w:val="28"/>
        </w:rPr>
        <w:t>29</w:t>
      </w:r>
    </w:p>
    <w:p w14:paraId="544BCED7" w14:textId="77777777" w:rsidR="00AB7F5A" w:rsidRDefault="00AB7F5A" w:rsidP="00F30BE8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BF318A">
        <w:rPr>
          <w:rFonts w:ascii="Times New Roman" w:hAnsi="Times New Roman" w:cs="Times New Roman"/>
          <w:color w:val="000000" w:themeColor="text1"/>
          <w:sz w:val="28"/>
          <w:szCs w:val="28"/>
        </w:rPr>
        <w:t>Расчетные показатели</w:t>
      </w:r>
      <w:r w:rsidR="007738FE" w:rsidRPr="00BF3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местного значения, применяемые при подготовке документов территориального планирования, градостроительного </w:t>
      </w:r>
      <w:r w:rsidR="007738FE" w:rsidRPr="000C7FF1">
        <w:rPr>
          <w:rFonts w:ascii="Times New Roman" w:hAnsi="Times New Roman" w:cs="Times New Roman"/>
          <w:sz w:val="28"/>
          <w:szCs w:val="28"/>
        </w:rPr>
        <w:t>зонирования, а также документации по планировке территорий</w:t>
      </w:r>
    </w:p>
    <w:p w14:paraId="55E3B618" w14:textId="77777777" w:rsidR="00F30BE8" w:rsidRPr="00193A80" w:rsidRDefault="00F30BE8" w:rsidP="00F30BE8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4258"/>
        <w:gridCol w:w="1928"/>
        <w:gridCol w:w="964"/>
        <w:gridCol w:w="964"/>
        <w:gridCol w:w="964"/>
      </w:tblGrid>
      <w:tr w:rsidR="00AB7F5A" w:rsidRPr="0085096A" w14:paraId="08EB1840" w14:textId="77777777" w:rsidTr="0085096A">
        <w:trPr>
          <w:tblHeader/>
        </w:trPr>
        <w:tc>
          <w:tcPr>
            <w:tcW w:w="624" w:type="dxa"/>
            <w:vAlign w:val="center"/>
          </w:tcPr>
          <w:p w14:paraId="06997F18" w14:textId="08F709A3" w:rsidR="00AB7F5A" w:rsidRPr="0085096A" w:rsidRDefault="002A2936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B7F5A" w:rsidRPr="0085096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258" w:type="dxa"/>
            <w:vAlign w:val="center"/>
          </w:tcPr>
          <w:p w14:paraId="49AD75A3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Наименование расчетного показателя</w:t>
            </w:r>
          </w:p>
        </w:tc>
        <w:tc>
          <w:tcPr>
            <w:tcW w:w="1928" w:type="dxa"/>
            <w:vAlign w:val="center"/>
          </w:tcPr>
          <w:p w14:paraId="1E86D7B7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Единицы измерения расчетного показателя</w:t>
            </w:r>
          </w:p>
        </w:tc>
        <w:tc>
          <w:tcPr>
            <w:tcW w:w="964" w:type="dxa"/>
            <w:vAlign w:val="center"/>
          </w:tcPr>
          <w:p w14:paraId="360E57BB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ГП &lt;*&gt;</w:t>
            </w:r>
          </w:p>
        </w:tc>
        <w:tc>
          <w:tcPr>
            <w:tcW w:w="964" w:type="dxa"/>
            <w:vAlign w:val="center"/>
          </w:tcPr>
          <w:p w14:paraId="5F486903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ПП &lt;**&gt;</w:t>
            </w:r>
          </w:p>
        </w:tc>
        <w:tc>
          <w:tcPr>
            <w:tcW w:w="964" w:type="dxa"/>
            <w:vAlign w:val="center"/>
          </w:tcPr>
          <w:p w14:paraId="77F18E40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ПЗЗ &lt;***&gt;</w:t>
            </w:r>
          </w:p>
        </w:tc>
      </w:tr>
      <w:tr w:rsidR="00AB7F5A" w:rsidRPr="0085096A" w14:paraId="7F87157B" w14:textId="77777777" w:rsidTr="0085096A">
        <w:tc>
          <w:tcPr>
            <w:tcW w:w="624" w:type="dxa"/>
          </w:tcPr>
          <w:p w14:paraId="3E0E116A" w14:textId="77777777" w:rsidR="00AB7F5A" w:rsidRPr="0085096A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8" w:type="dxa"/>
            <w:gridSpan w:val="5"/>
          </w:tcPr>
          <w:p w14:paraId="3CBED1E5" w14:textId="79C27B78" w:rsidR="00AB7F5A" w:rsidRPr="0085096A" w:rsidRDefault="0085096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B7F5A" w:rsidRPr="0085096A">
              <w:rPr>
                <w:rFonts w:ascii="Times New Roman" w:hAnsi="Times New Roman" w:cs="Times New Roman"/>
                <w:sz w:val="24"/>
                <w:szCs w:val="24"/>
              </w:rPr>
              <w:t>тилизация и переработка бытовых отходов</w:t>
            </w:r>
          </w:p>
        </w:tc>
      </w:tr>
      <w:tr w:rsidR="00AB7F5A" w:rsidRPr="0085096A" w14:paraId="5AFE5DEA" w14:textId="77777777" w:rsidTr="0085096A">
        <w:tc>
          <w:tcPr>
            <w:tcW w:w="624" w:type="dxa"/>
          </w:tcPr>
          <w:p w14:paraId="7C5000F9" w14:textId="57C2C9AD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14:paraId="244242E0" w14:textId="77777777" w:rsidR="00AB7F5A" w:rsidRPr="0085096A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для размещения предприятий и сооружений по обезвреживанию, транспортировке и переработке твердых бытовых отходов</w:t>
            </w:r>
          </w:p>
        </w:tc>
        <w:tc>
          <w:tcPr>
            <w:tcW w:w="1928" w:type="dxa"/>
          </w:tcPr>
          <w:p w14:paraId="1D0C4CF1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га на 1 тыс. тонн твердых бытовых отходов в год</w:t>
            </w:r>
          </w:p>
        </w:tc>
        <w:tc>
          <w:tcPr>
            <w:tcW w:w="964" w:type="dxa"/>
          </w:tcPr>
          <w:p w14:paraId="7BF06A8D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51349B7B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6A3DAC0D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B7F5A" w:rsidRPr="0085096A" w14:paraId="007A705B" w14:textId="77777777" w:rsidTr="0085096A">
        <w:tc>
          <w:tcPr>
            <w:tcW w:w="624" w:type="dxa"/>
          </w:tcPr>
          <w:p w14:paraId="6B65C920" w14:textId="77777777" w:rsidR="00AB7F5A" w:rsidRPr="0085096A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8" w:type="dxa"/>
            <w:gridSpan w:val="5"/>
          </w:tcPr>
          <w:p w14:paraId="3AE1B8C7" w14:textId="7F3F1EAA" w:rsidR="00AB7F5A" w:rsidRPr="0085096A" w:rsidRDefault="0085096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B7F5A" w:rsidRPr="0085096A">
              <w:rPr>
                <w:rFonts w:ascii="Times New Roman" w:hAnsi="Times New Roman" w:cs="Times New Roman"/>
                <w:sz w:val="24"/>
                <w:szCs w:val="24"/>
              </w:rPr>
              <w:t>лагоустройство (озеленение) территории</w:t>
            </w:r>
          </w:p>
        </w:tc>
      </w:tr>
      <w:tr w:rsidR="00AB7F5A" w:rsidRPr="0085096A" w14:paraId="50FB94B0" w14:textId="77777777" w:rsidTr="0085096A">
        <w:tc>
          <w:tcPr>
            <w:tcW w:w="624" w:type="dxa"/>
          </w:tcPr>
          <w:p w14:paraId="7435002A" w14:textId="66BFE6CF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8" w:type="dxa"/>
          </w:tcPr>
          <w:p w14:paraId="30543270" w14:textId="77777777" w:rsidR="00AB7F5A" w:rsidRPr="0085096A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объектами озеленения общего пользования</w:t>
            </w:r>
          </w:p>
        </w:tc>
        <w:tc>
          <w:tcPr>
            <w:tcW w:w="1928" w:type="dxa"/>
          </w:tcPr>
          <w:p w14:paraId="291FB659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кв. м/чел.</w:t>
            </w:r>
          </w:p>
        </w:tc>
        <w:tc>
          <w:tcPr>
            <w:tcW w:w="964" w:type="dxa"/>
          </w:tcPr>
          <w:p w14:paraId="40A34EFF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541A5E3C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129DF639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B7F5A" w:rsidRPr="0085096A" w14:paraId="2209AC3E" w14:textId="77777777" w:rsidTr="0085096A">
        <w:tc>
          <w:tcPr>
            <w:tcW w:w="624" w:type="dxa"/>
          </w:tcPr>
          <w:p w14:paraId="5E8415AD" w14:textId="77777777" w:rsidR="00AB7F5A" w:rsidRPr="0085096A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8" w:type="dxa"/>
            <w:gridSpan w:val="5"/>
          </w:tcPr>
          <w:p w14:paraId="0C4083B7" w14:textId="113DD90C" w:rsidR="00AB7F5A" w:rsidRPr="0085096A" w:rsidRDefault="0085096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B7F5A" w:rsidRPr="0085096A">
              <w:rPr>
                <w:rFonts w:ascii="Times New Roman" w:hAnsi="Times New Roman" w:cs="Times New Roman"/>
                <w:sz w:val="24"/>
                <w:szCs w:val="24"/>
              </w:rPr>
              <w:t>нергетика и инженерная инфраструктура</w:t>
            </w:r>
          </w:p>
        </w:tc>
      </w:tr>
      <w:tr w:rsidR="00AB7F5A" w:rsidRPr="0085096A" w14:paraId="713C82B3" w14:textId="77777777" w:rsidTr="0085096A">
        <w:tc>
          <w:tcPr>
            <w:tcW w:w="624" w:type="dxa"/>
          </w:tcPr>
          <w:p w14:paraId="6821992B" w14:textId="6B0681CB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8" w:type="dxa"/>
          </w:tcPr>
          <w:p w14:paraId="6BFDEDDF" w14:textId="77777777" w:rsidR="00AB7F5A" w:rsidRPr="0085096A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Укрупненный показатель электропотребления</w:t>
            </w:r>
          </w:p>
        </w:tc>
        <w:tc>
          <w:tcPr>
            <w:tcW w:w="1928" w:type="dxa"/>
          </w:tcPr>
          <w:p w14:paraId="079B6965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кВт-ч/год на 1 чел.</w:t>
            </w:r>
          </w:p>
        </w:tc>
        <w:tc>
          <w:tcPr>
            <w:tcW w:w="964" w:type="dxa"/>
          </w:tcPr>
          <w:p w14:paraId="7026F206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211FC213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5A6509F9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F5A" w:rsidRPr="0085096A" w14:paraId="557FF8A1" w14:textId="77777777" w:rsidTr="0085096A">
        <w:tc>
          <w:tcPr>
            <w:tcW w:w="624" w:type="dxa"/>
          </w:tcPr>
          <w:p w14:paraId="396F06C9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8" w:type="dxa"/>
          </w:tcPr>
          <w:p w14:paraId="73642D4D" w14:textId="77777777" w:rsidR="00AB7F5A" w:rsidRPr="0085096A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для отдельно стоящих котельных в зависимости от теплопроизводительности</w:t>
            </w:r>
          </w:p>
        </w:tc>
        <w:tc>
          <w:tcPr>
            <w:tcW w:w="1928" w:type="dxa"/>
          </w:tcPr>
          <w:p w14:paraId="652ACC78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64" w:type="dxa"/>
          </w:tcPr>
          <w:p w14:paraId="35F30E35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4874CF56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4442E60A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F5A" w:rsidRPr="0085096A" w14:paraId="186230BA" w14:textId="77777777" w:rsidTr="0085096A">
        <w:tc>
          <w:tcPr>
            <w:tcW w:w="624" w:type="dxa"/>
          </w:tcPr>
          <w:p w14:paraId="29722104" w14:textId="73AE267B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8" w:type="dxa"/>
          </w:tcPr>
          <w:p w14:paraId="1A6958D8" w14:textId="77777777" w:rsidR="00AB7F5A" w:rsidRPr="0085096A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Удельные расходы природного и сжиженного газа для различных коммунальных нужд</w:t>
            </w:r>
          </w:p>
        </w:tc>
        <w:tc>
          <w:tcPr>
            <w:tcW w:w="1928" w:type="dxa"/>
          </w:tcPr>
          <w:p w14:paraId="56820765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куб. м/чел. в месяц</w:t>
            </w:r>
          </w:p>
        </w:tc>
        <w:tc>
          <w:tcPr>
            <w:tcW w:w="964" w:type="dxa"/>
          </w:tcPr>
          <w:p w14:paraId="55629EFB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4379F599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38CFD66F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F5A" w:rsidRPr="0085096A" w14:paraId="0DD36CF3" w14:textId="77777777" w:rsidTr="0085096A">
        <w:tc>
          <w:tcPr>
            <w:tcW w:w="624" w:type="dxa"/>
          </w:tcPr>
          <w:p w14:paraId="09F3FF3A" w14:textId="7B071F83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8" w:type="dxa"/>
          </w:tcPr>
          <w:p w14:paraId="70931BA0" w14:textId="77777777" w:rsidR="00AB7F5A" w:rsidRPr="0085096A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Показатель удельного водопотребления</w:t>
            </w:r>
          </w:p>
        </w:tc>
        <w:tc>
          <w:tcPr>
            <w:tcW w:w="1928" w:type="dxa"/>
          </w:tcPr>
          <w:p w14:paraId="5697B4DF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л/сут. на 1 чел.</w:t>
            </w:r>
          </w:p>
        </w:tc>
        <w:tc>
          <w:tcPr>
            <w:tcW w:w="964" w:type="dxa"/>
          </w:tcPr>
          <w:p w14:paraId="1502B0A5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233F776B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54D516AA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F5A" w:rsidRPr="0085096A" w14:paraId="01511824" w14:textId="77777777" w:rsidTr="0085096A">
        <w:tc>
          <w:tcPr>
            <w:tcW w:w="624" w:type="dxa"/>
          </w:tcPr>
          <w:p w14:paraId="03075D0E" w14:textId="5B50D4E8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8" w:type="dxa"/>
          </w:tcPr>
          <w:p w14:paraId="4C898D18" w14:textId="77777777" w:rsidR="00AB7F5A" w:rsidRPr="0085096A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Показатель удельного водоотведения</w:t>
            </w:r>
          </w:p>
        </w:tc>
        <w:tc>
          <w:tcPr>
            <w:tcW w:w="1928" w:type="dxa"/>
          </w:tcPr>
          <w:p w14:paraId="53F6B59A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л/сут. (куб. м/мес.;</w:t>
            </w:r>
          </w:p>
          <w:p w14:paraId="3AA1A44C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куб. м/год) на 1 чел.</w:t>
            </w:r>
          </w:p>
        </w:tc>
        <w:tc>
          <w:tcPr>
            <w:tcW w:w="964" w:type="dxa"/>
          </w:tcPr>
          <w:p w14:paraId="6628B8CC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434644FF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79D1D123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F5A" w:rsidRPr="0085096A" w14:paraId="05576F0E" w14:textId="77777777" w:rsidTr="0085096A">
        <w:tc>
          <w:tcPr>
            <w:tcW w:w="624" w:type="dxa"/>
          </w:tcPr>
          <w:p w14:paraId="1F17CA43" w14:textId="77777777" w:rsidR="00AB7F5A" w:rsidRPr="0085096A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8" w:type="dxa"/>
            <w:gridSpan w:val="5"/>
          </w:tcPr>
          <w:p w14:paraId="6EB7341F" w14:textId="30518471" w:rsidR="00AB7F5A" w:rsidRPr="0085096A" w:rsidRDefault="0085096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7F5A" w:rsidRPr="0085096A">
              <w:rPr>
                <w:rFonts w:ascii="Times New Roman" w:hAnsi="Times New Roman" w:cs="Times New Roman"/>
                <w:sz w:val="24"/>
                <w:szCs w:val="24"/>
              </w:rPr>
              <w:t>бразование</w:t>
            </w:r>
          </w:p>
        </w:tc>
      </w:tr>
      <w:tr w:rsidR="00AB7F5A" w:rsidRPr="0085096A" w14:paraId="359691E0" w14:textId="77777777" w:rsidTr="0085096A">
        <w:tc>
          <w:tcPr>
            <w:tcW w:w="624" w:type="dxa"/>
          </w:tcPr>
          <w:p w14:paraId="064C299B" w14:textId="4704ACE9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8" w:type="dxa"/>
          </w:tcPr>
          <w:p w14:paraId="32E4D7A8" w14:textId="77777777" w:rsidR="00AB7F5A" w:rsidRPr="0085096A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дошкольными образовательными организациями</w:t>
            </w:r>
          </w:p>
        </w:tc>
        <w:tc>
          <w:tcPr>
            <w:tcW w:w="1928" w:type="dxa"/>
          </w:tcPr>
          <w:p w14:paraId="1032124A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место на 1 тыс. чел.</w:t>
            </w:r>
          </w:p>
        </w:tc>
        <w:tc>
          <w:tcPr>
            <w:tcW w:w="964" w:type="dxa"/>
          </w:tcPr>
          <w:p w14:paraId="6BF45495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175DBEB5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0269F2DC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F5A" w:rsidRPr="0085096A" w14:paraId="51C3B54A" w14:textId="77777777" w:rsidTr="0085096A">
        <w:tc>
          <w:tcPr>
            <w:tcW w:w="624" w:type="dxa"/>
          </w:tcPr>
          <w:p w14:paraId="6C6721CE" w14:textId="196A3E50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8" w:type="dxa"/>
          </w:tcPr>
          <w:p w14:paraId="4B88CE1A" w14:textId="77777777" w:rsidR="00AB7F5A" w:rsidRPr="0085096A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Уровень территориальной доступности дошкольных образовательных учреждений</w:t>
            </w:r>
          </w:p>
        </w:tc>
        <w:tc>
          <w:tcPr>
            <w:tcW w:w="1928" w:type="dxa"/>
          </w:tcPr>
          <w:p w14:paraId="5A57956F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м;</w:t>
            </w:r>
          </w:p>
          <w:p w14:paraId="6D0CA2EE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964" w:type="dxa"/>
          </w:tcPr>
          <w:p w14:paraId="18D37BF9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0447CE83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51CA1CE7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F5A" w:rsidRPr="0085096A" w14:paraId="7DD98A66" w14:textId="77777777" w:rsidTr="0085096A">
        <w:tc>
          <w:tcPr>
            <w:tcW w:w="624" w:type="dxa"/>
          </w:tcPr>
          <w:p w14:paraId="5C0EBCE2" w14:textId="43748AAD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8" w:type="dxa"/>
          </w:tcPr>
          <w:p w14:paraId="3C71249C" w14:textId="77777777" w:rsidR="00AB7F5A" w:rsidRPr="0085096A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Размер земельного участка дошкольных образовательных учреждений</w:t>
            </w:r>
          </w:p>
        </w:tc>
        <w:tc>
          <w:tcPr>
            <w:tcW w:w="1928" w:type="dxa"/>
          </w:tcPr>
          <w:p w14:paraId="5B964DD6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кв. м/место</w:t>
            </w:r>
          </w:p>
        </w:tc>
        <w:tc>
          <w:tcPr>
            <w:tcW w:w="964" w:type="dxa"/>
          </w:tcPr>
          <w:p w14:paraId="3034EA6D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79122FB6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49BD4A55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B7F5A" w:rsidRPr="0085096A" w14:paraId="6047CC2A" w14:textId="77777777" w:rsidTr="0085096A">
        <w:tc>
          <w:tcPr>
            <w:tcW w:w="624" w:type="dxa"/>
          </w:tcPr>
          <w:p w14:paraId="1D9F5DFF" w14:textId="68F8F62C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8" w:type="dxa"/>
          </w:tcPr>
          <w:p w14:paraId="05E5CBB1" w14:textId="77777777" w:rsidR="00AB7F5A" w:rsidRPr="0085096A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общеобразовательными учреждениями</w:t>
            </w:r>
          </w:p>
        </w:tc>
        <w:tc>
          <w:tcPr>
            <w:tcW w:w="1928" w:type="dxa"/>
          </w:tcPr>
          <w:p w14:paraId="5BC406C9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учащихся на 1 тыс. чел.</w:t>
            </w:r>
          </w:p>
        </w:tc>
        <w:tc>
          <w:tcPr>
            <w:tcW w:w="964" w:type="dxa"/>
          </w:tcPr>
          <w:p w14:paraId="0A4543C9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1E4625AD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04202568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F5A" w:rsidRPr="0085096A" w14:paraId="0493C206" w14:textId="77777777" w:rsidTr="0085096A">
        <w:tc>
          <w:tcPr>
            <w:tcW w:w="624" w:type="dxa"/>
          </w:tcPr>
          <w:p w14:paraId="3D7048BD" w14:textId="3208E255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8" w:type="dxa"/>
          </w:tcPr>
          <w:p w14:paraId="17A36091" w14:textId="77777777" w:rsidR="00AB7F5A" w:rsidRPr="0085096A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Уровень территориальной доступности общеобразовательных учреждений</w:t>
            </w:r>
          </w:p>
        </w:tc>
        <w:tc>
          <w:tcPr>
            <w:tcW w:w="1928" w:type="dxa"/>
          </w:tcPr>
          <w:p w14:paraId="71BC4F59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м;</w:t>
            </w:r>
          </w:p>
          <w:p w14:paraId="603CFDC5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964" w:type="dxa"/>
          </w:tcPr>
          <w:p w14:paraId="1EE052E6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1ED8FD5A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057C173A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F5A" w:rsidRPr="0085096A" w14:paraId="31306DDB" w14:textId="77777777" w:rsidTr="0085096A">
        <w:tc>
          <w:tcPr>
            <w:tcW w:w="624" w:type="dxa"/>
          </w:tcPr>
          <w:p w14:paraId="33870B44" w14:textId="19DFA362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8" w:type="dxa"/>
          </w:tcPr>
          <w:p w14:paraId="5EC7F430" w14:textId="77777777" w:rsidR="00AB7F5A" w:rsidRPr="0085096A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Размер земельного участка общеобразовательных учреждений</w:t>
            </w:r>
          </w:p>
        </w:tc>
        <w:tc>
          <w:tcPr>
            <w:tcW w:w="1928" w:type="dxa"/>
          </w:tcPr>
          <w:p w14:paraId="37EFB007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64" w:type="dxa"/>
          </w:tcPr>
          <w:p w14:paraId="0140C72D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2D25B987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1B4B4205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B7F5A" w:rsidRPr="0085096A" w14:paraId="130F4F97" w14:textId="77777777" w:rsidTr="0085096A">
        <w:tc>
          <w:tcPr>
            <w:tcW w:w="624" w:type="dxa"/>
          </w:tcPr>
          <w:p w14:paraId="29F336F3" w14:textId="77777777" w:rsidR="00AB7F5A" w:rsidRPr="0085096A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8" w:type="dxa"/>
            <w:gridSpan w:val="5"/>
          </w:tcPr>
          <w:p w14:paraId="728FD5F0" w14:textId="785F4871" w:rsidR="00AB7F5A" w:rsidRPr="0085096A" w:rsidRDefault="0085096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7F5A" w:rsidRPr="0085096A">
              <w:rPr>
                <w:rFonts w:ascii="Times New Roman" w:hAnsi="Times New Roman" w:cs="Times New Roman"/>
                <w:sz w:val="24"/>
                <w:szCs w:val="24"/>
              </w:rPr>
              <w:t>бъекты культуры и социального обеспечения местного значения</w:t>
            </w:r>
          </w:p>
        </w:tc>
      </w:tr>
      <w:tr w:rsidR="00AB7F5A" w:rsidRPr="0085096A" w14:paraId="6651CB38" w14:textId="77777777" w:rsidTr="0085096A">
        <w:tc>
          <w:tcPr>
            <w:tcW w:w="624" w:type="dxa"/>
          </w:tcPr>
          <w:p w14:paraId="4D6D053C" w14:textId="338BAB89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8" w:type="dxa"/>
          </w:tcPr>
          <w:p w14:paraId="6A6E9D2B" w14:textId="77777777" w:rsidR="00AB7F5A" w:rsidRPr="0085096A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библиотеками</w:t>
            </w:r>
          </w:p>
        </w:tc>
        <w:tc>
          <w:tcPr>
            <w:tcW w:w="1928" w:type="dxa"/>
          </w:tcPr>
          <w:p w14:paraId="30907AAD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тыс. томов на 1 тыс. чел.</w:t>
            </w:r>
          </w:p>
        </w:tc>
        <w:tc>
          <w:tcPr>
            <w:tcW w:w="964" w:type="dxa"/>
          </w:tcPr>
          <w:p w14:paraId="31BF0296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07D2EFC4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4244D951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F5A" w:rsidRPr="0085096A" w14:paraId="7B6BA173" w14:textId="77777777" w:rsidTr="0085096A">
        <w:tc>
          <w:tcPr>
            <w:tcW w:w="624" w:type="dxa"/>
          </w:tcPr>
          <w:p w14:paraId="6AEE1888" w14:textId="104084CF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8" w:type="dxa"/>
          </w:tcPr>
          <w:p w14:paraId="4B2FF68B" w14:textId="77777777" w:rsidR="00AB7F5A" w:rsidRPr="0085096A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учреждениями культуры клубного типа</w:t>
            </w:r>
          </w:p>
        </w:tc>
        <w:tc>
          <w:tcPr>
            <w:tcW w:w="1928" w:type="dxa"/>
          </w:tcPr>
          <w:p w14:paraId="0A1203F2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мест на 1 тыс. чел.</w:t>
            </w:r>
          </w:p>
        </w:tc>
        <w:tc>
          <w:tcPr>
            <w:tcW w:w="964" w:type="dxa"/>
          </w:tcPr>
          <w:p w14:paraId="702E1F65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347766A5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63A992A5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F5A" w:rsidRPr="0085096A" w14:paraId="4BC85A99" w14:textId="77777777" w:rsidTr="0085096A">
        <w:tc>
          <w:tcPr>
            <w:tcW w:w="624" w:type="dxa"/>
          </w:tcPr>
          <w:p w14:paraId="6B1DACFD" w14:textId="1633AB1B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8" w:type="dxa"/>
          </w:tcPr>
          <w:p w14:paraId="6C825B9F" w14:textId="77777777" w:rsidR="00AB7F5A" w:rsidRPr="0085096A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выставочными залами, музеями</w:t>
            </w:r>
          </w:p>
        </w:tc>
        <w:tc>
          <w:tcPr>
            <w:tcW w:w="1928" w:type="dxa"/>
          </w:tcPr>
          <w:p w14:paraId="6001CA63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посещений на 1 тыс. чел.</w:t>
            </w:r>
          </w:p>
        </w:tc>
        <w:tc>
          <w:tcPr>
            <w:tcW w:w="964" w:type="dxa"/>
          </w:tcPr>
          <w:p w14:paraId="3FBE19E5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7AF44F8A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099C49D0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F5A" w:rsidRPr="0085096A" w14:paraId="2BED8640" w14:textId="77777777" w:rsidTr="0085096A">
        <w:tc>
          <w:tcPr>
            <w:tcW w:w="624" w:type="dxa"/>
          </w:tcPr>
          <w:p w14:paraId="60487599" w14:textId="77777777" w:rsidR="00AB7F5A" w:rsidRPr="0085096A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8" w:type="dxa"/>
            <w:gridSpan w:val="5"/>
          </w:tcPr>
          <w:p w14:paraId="56D45C80" w14:textId="76A7AA1E" w:rsidR="00AB7F5A" w:rsidRPr="0085096A" w:rsidRDefault="0085096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B7F5A" w:rsidRPr="0085096A">
              <w:rPr>
                <w:rFonts w:ascii="Times New Roman" w:hAnsi="Times New Roman" w:cs="Times New Roman"/>
                <w:sz w:val="24"/>
                <w:szCs w:val="24"/>
              </w:rPr>
              <w:t>изическая культура и спорт</w:t>
            </w:r>
          </w:p>
        </w:tc>
      </w:tr>
      <w:tr w:rsidR="00AB7F5A" w:rsidRPr="0085096A" w14:paraId="69740229" w14:textId="77777777" w:rsidTr="0085096A">
        <w:tc>
          <w:tcPr>
            <w:tcW w:w="624" w:type="dxa"/>
          </w:tcPr>
          <w:p w14:paraId="5244005E" w14:textId="5737DD3C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8" w:type="dxa"/>
          </w:tcPr>
          <w:p w14:paraId="15CEFC0E" w14:textId="77777777" w:rsidR="00AB7F5A" w:rsidRPr="0085096A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физкультурно-спортивными залами</w:t>
            </w:r>
          </w:p>
        </w:tc>
        <w:tc>
          <w:tcPr>
            <w:tcW w:w="1928" w:type="dxa"/>
          </w:tcPr>
          <w:p w14:paraId="40A859C3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кв. м площади пола на 1 тыс. чел.</w:t>
            </w:r>
          </w:p>
        </w:tc>
        <w:tc>
          <w:tcPr>
            <w:tcW w:w="964" w:type="dxa"/>
          </w:tcPr>
          <w:p w14:paraId="15885BEB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2B3B0430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121C79A9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F5A" w:rsidRPr="0085096A" w14:paraId="12D2653E" w14:textId="77777777" w:rsidTr="0085096A">
        <w:tc>
          <w:tcPr>
            <w:tcW w:w="624" w:type="dxa"/>
          </w:tcPr>
          <w:p w14:paraId="2283E0D3" w14:textId="152F2A01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8" w:type="dxa"/>
          </w:tcPr>
          <w:p w14:paraId="3854B0C8" w14:textId="77777777" w:rsidR="00AB7F5A" w:rsidRPr="0085096A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плоскостными сооружениями</w:t>
            </w:r>
          </w:p>
        </w:tc>
        <w:tc>
          <w:tcPr>
            <w:tcW w:w="1928" w:type="dxa"/>
          </w:tcPr>
          <w:p w14:paraId="240EAFFD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мест на трибунах на 1 тыс. чел.</w:t>
            </w:r>
          </w:p>
        </w:tc>
        <w:tc>
          <w:tcPr>
            <w:tcW w:w="964" w:type="dxa"/>
          </w:tcPr>
          <w:p w14:paraId="628253C0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3CD3DA98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2675DE00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F5A" w:rsidRPr="0085096A" w14:paraId="1E6B377E" w14:textId="77777777" w:rsidTr="0085096A">
        <w:tc>
          <w:tcPr>
            <w:tcW w:w="624" w:type="dxa"/>
          </w:tcPr>
          <w:p w14:paraId="2C82BAB1" w14:textId="4D6B2EB8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8" w:type="dxa"/>
          </w:tcPr>
          <w:p w14:paraId="2E40D080" w14:textId="77777777" w:rsidR="00AB7F5A" w:rsidRPr="0085096A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плавательными бассейнами</w:t>
            </w:r>
          </w:p>
        </w:tc>
        <w:tc>
          <w:tcPr>
            <w:tcW w:w="1928" w:type="dxa"/>
          </w:tcPr>
          <w:p w14:paraId="078B7AD2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кв. м зеркала воды на 1 тыс. чел.</w:t>
            </w:r>
          </w:p>
        </w:tc>
        <w:tc>
          <w:tcPr>
            <w:tcW w:w="964" w:type="dxa"/>
          </w:tcPr>
          <w:p w14:paraId="0CF3863C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75716B42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1B2CBD69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F5A" w:rsidRPr="0085096A" w14:paraId="275F023F" w14:textId="77777777" w:rsidTr="0085096A">
        <w:tc>
          <w:tcPr>
            <w:tcW w:w="624" w:type="dxa"/>
          </w:tcPr>
          <w:p w14:paraId="123CA828" w14:textId="77777777" w:rsidR="00AB7F5A" w:rsidRPr="0085096A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8" w:type="dxa"/>
            <w:gridSpan w:val="5"/>
          </w:tcPr>
          <w:p w14:paraId="3C0BAFAB" w14:textId="4F8969EB" w:rsidR="00AB7F5A" w:rsidRPr="0085096A" w:rsidRDefault="0085096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7F5A" w:rsidRPr="0085096A">
              <w:rPr>
                <w:rFonts w:ascii="Times New Roman" w:hAnsi="Times New Roman" w:cs="Times New Roman"/>
                <w:sz w:val="24"/>
                <w:szCs w:val="24"/>
              </w:rPr>
              <w:t>редупреждение чрезвычайных ситуаций и ликвидации их последствий</w:t>
            </w:r>
          </w:p>
        </w:tc>
      </w:tr>
      <w:tr w:rsidR="00AB7F5A" w:rsidRPr="0085096A" w14:paraId="51847DA6" w14:textId="77777777" w:rsidTr="0085096A">
        <w:tc>
          <w:tcPr>
            <w:tcW w:w="624" w:type="dxa"/>
          </w:tcPr>
          <w:p w14:paraId="02E5FD89" w14:textId="23EC3830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8" w:type="dxa"/>
          </w:tcPr>
          <w:p w14:paraId="4C3C31A8" w14:textId="77777777" w:rsidR="00AB7F5A" w:rsidRPr="0085096A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Размер земельного участка для размещения пожарных депо</w:t>
            </w:r>
          </w:p>
        </w:tc>
        <w:tc>
          <w:tcPr>
            <w:tcW w:w="1928" w:type="dxa"/>
          </w:tcPr>
          <w:p w14:paraId="3C49DF6A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64" w:type="dxa"/>
          </w:tcPr>
          <w:p w14:paraId="790CA6C4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7566B56B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14:paraId="004AD2C5" w14:textId="77777777" w:rsidR="00AB7F5A" w:rsidRPr="0085096A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172DA" w:rsidRPr="0085096A" w14:paraId="0EE6BB63" w14:textId="77777777" w:rsidTr="0085096A">
        <w:tc>
          <w:tcPr>
            <w:tcW w:w="624" w:type="dxa"/>
          </w:tcPr>
          <w:p w14:paraId="62D517FB" w14:textId="77777777" w:rsidR="00A172DA" w:rsidRPr="0085096A" w:rsidRDefault="00A172D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8" w:type="dxa"/>
            <w:gridSpan w:val="5"/>
          </w:tcPr>
          <w:p w14:paraId="2405D5C5" w14:textId="69964129" w:rsidR="00A172DA" w:rsidRPr="0085096A" w:rsidRDefault="0085096A" w:rsidP="00A44CCF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72DA" w:rsidRPr="0085096A">
              <w:rPr>
                <w:rFonts w:ascii="Times New Roman" w:hAnsi="Times New Roman" w:cs="Times New Roman"/>
                <w:sz w:val="24"/>
                <w:szCs w:val="24"/>
              </w:rPr>
              <w:t>омещения участковых уполномоченных полиции</w:t>
            </w:r>
          </w:p>
        </w:tc>
      </w:tr>
      <w:tr w:rsidR="00A172DA" w:rsidRPr="0085096A" w14:paraId="7F23CC16" w14:textId="77777777" w:rsidTr="0085096A">
        <w:tc>
          <w:tcPr>
            <w:tcW w:w="624" w:type="dxa"/>
          </w:tcPr>
          <w:p w14:paraId="44AF901E" w14:textId="38346021" w:rsidR="00A172DA" w:rsidRPr="0085096A" w:rsidRDefault="00A172D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8" w:type="dxa"/>
          </w:tcPr>
          <w:p w14:paraId="1E38AFDC" w14:textId="77777777" w:rsidR="00A172DA" w:rsidRPr="0085096A" w:rsidRDefault="006A38C1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п</w:t>
            </w:r>
            <w:r w:rsidR="00A172DA" w:rsidRPr="0085096A">
              <w:rPr>
                <w:rFonts w:ascii="Times New Roman" w:hAnsi="Times New Roman" w:cs="Times New Roman"/>
                <w:sz w:val="24"/>
                <w:szCs w:val="24"/>
              </w:rPr>
              <w:t>омещениями участковых уполномоченных полиции</w:t>
            </w:r>
          </w:p>
        </w:tc>
        <w:tc>
          <w:tcPr>
            <w:tcW w:w="1928" w:type="dxa"/>
          </w:tcPr>
          <w:p w14:paraId="7FBF400B" w14:textId="77777777" w:rsidR="00A172DA" w:rsidRPr="0085096A" w:rsidRDefault="00223AF8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полиции </w:t>
            </w:r>
            <w:r w:rsidR="006A38C1" w:rsidRPr="0085096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62138F" w:rsidRPr="008509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A38C1" w:rsidRPr="0085096A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964" w:type="dxa"/>
            <w:shd w:val="clear" w:color="auto" w:fill="FFFFFF" w:themeFill="background1"/>
          </w:tcPr>
          <w:p w14:paraId="6708DDE1" w14:textId="77777777" w:rsidR="00A172DA" w:rsidRPr="0085096A" w:rsidRDefault="00A172D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shd w:val="clear" w:color="auto" w:fill="FFFFFF" w:themeFill="background1"/>
          </w:tcPr>
          <w:p w14:paraId="5A34F28E" w14:textId="77777777" w:rsidR="00A172DA" w:rsidRPr="0085096A" w:rsidRDefault="00A172D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shd w:val="clear" w:color="auto" w:fill="FFFFFF" w:themeFill="background1"/>
          </w:tcPr>
          <w:p w14:paraId="3C4A080E" w14:textId="77777777" w:rsidR="00A172DA" w:rsidRPr="0085096A" w:rsidRDefault="006A38C1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096A" w:rsidRPr="0085096A" w14:paraId="6EA8FD94" w14:textId="77777777" w:rsidTr="004E3872">
        <w:tc>
          <w:tcPr>
            <w:tcW w:w="624" w:type="dxa"/>
          </w:tcPr>
          <w:p w14:paraId="399D19C4" w14:textId="77777777" w:rsidR="0085096A" w:rsidRPr="0085096A" w:rsidRDefault="0085096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8" w:type="dxa"/>
            <w:gridSpan w:val="5"/>
          </w:tcPr>
          <w:p w14:paraId="23BB9753" w14:textId="55346EB1" w:rsidR="0085096A" w:rsidRPr="0085096A" w:rsidRDefault="0085096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бъекты, относящиеся к области здравоохранения</w:t>
            </w:r>
          </w:p>
        </w:tc>
      </w:tr>
      <w:tr w:rsidR="0085096A" w:rsidRPr="0085096A" w14:paraId="2F8BCC45" w14:textId="77777777" w:rsidTr="0085096A">
        <w:tc>
          <w:tcPr>
            <w:tcW w:w="624" w:type="dxa"/>
          </w:tcPr>
          <w:p w14:paraId="553AA215" w14:textId="4C58B1E5" w:rsidR="0085096A" w:rsidRPr="0085096A" w:rsidRDefault="0085096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8" w:type="dxa"/>
          </w:tcPr>
          <w:p w14:paraId="4568D220" w14:textId="77777777" w:rsidR="0085096A" w:rsidRPr="0085096A" w:rsidRDefault="0085096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фельдшерских пунктов</w:t>
            </w:r>
          </w:p>
        </w:tc>
        <w:tc>
          <w:tcPr>
            <w:tcW w:w="1928" w:type="dxa"/>
          </w:tcPr>
          <w:p w14:paraId="6151EEF0" w14:textId="77777777" w:rsidR="0085096A" w:rsidRPr="0085096A" w:rsidRDefault="0085096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фельшер на 1 тыс. чел.</w:t>
            </w:r>
          </w:p>
        </w:tc>
        <w:tc>
          <w:tcPr>
            <w:tcW w:w="964" w:type="dxa"/>
            <w:shd w:val="clear" w:color="auto" w:fill="FFFFFF" w:themeFill="background1"/>
          </w:tcPr>
          <w:p w14:paraId="1F485ACF" w14:textId="77777777" w:rsidR="0085096A" w:rsidRPr="0085096A" w:rsidRDefault="0085096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shd w:val="clear" w:color="auto" w:fill="FFFFFF" w:themeFill="background1"/>
          </w:tcPr>
          <w:p w14:paraId="35D08713" w14:textId="77777777" w:rsidR="0085096A" w:rsidRPr="0085096A" w:rsidRDefault="0085096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shd w:val="clear" w:color="auto" w:fill="FFFFFF" w:themeFill="background1"/>
          </w:tcPr>
          <w:p w14:paraId="1BDAAF82" w14:textId="77777777" w:rsidR="0085096A" w:rsidRPr="0085096A" w:rsidRDefault="0085096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30910" w:rsidRPr="0085096A" w14:paraId="47F29CD2" w14:textId="77777777" w:rsidTr="005A7757">
        <w:tc>
          <w:tcPr>
            <w:tcW w:w="624" w:type="dxa"/>
          </w:tcPr>
          <w:p w14:paraId="5E5CD2EA" w14:textId="77777777" w:rsidR="00630910" w:rsidRPr="0085096A" w:rsidRDefault="00630910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8" w:type="dxa"/>
            <w:gridSpan w:val="5"/>
          </w:tcPr>
          <w:p w14:paraId="056D2A0B" w14:textId="05D89D55" w:rsidR="00630910" w:rsidRPr="0085096A" w:rsidRDefault="00630910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 w:rsidRPr="00630910">
              <w:rPr>
                <w:rFonts w:ascii="Times New Roman" w:hAnsi="Times New Roman" w:cs="Times New Roman"/>
                <w:sz w:val="24"/>
                <w:szCs w:val="24"/>
              </w:rPr>
              <w:t>социального и коммунально-бытового обеспечения</w:t>
            </w:r>
          </w:p>
        </w:tc>
      </w:tr>
      <w:tr w:rsidR="00630910" w:rsidRPr="0085096A" w14:paraId="0FC14FCF" w14:textId="77777777" w:rsidTr="0085096A">
        <w:tc>
          <w:tcPr>
            <w:tcW w:w="624" w:type="dxa"/>
          </w:tcPr>
          <w:p w14:paraId="3148EF50" w14:textId="621878E7" w:rsidR="00630910" w:rsidRPr="0085096A" w:rsidRDefault="00630910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8" w:type="dxa"/>
          </w:tcPr>
          <w:p w14:paraId="5611A122" w14:textId="03B53C00" w:rsidR="00630910" w:rsidRPr="0085096A" w:rsidRDefault="00630910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дприятия бытового обслуживания</w:t>
            </w:r>
          </w:p>
        </w:tc>
        <w:tc>
          <w:tcPr>
            <w:tcW w:w="1928" w:type="dxa"/>
          </w:tcPr>
          <w:p w14:paraId="7D5F83B8" w14:textId="1AB73EBD" w:rsidR="00630910" w:rsidRPr="0085096A" w:rsidRDefault="00630910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на 1 тыс. чел</w:t>
            </w:r>
          </w:p>
        </w:tc>
        <w:tc>
          <w:tcPr>
            <w:tcW w:w="964" w:type="dxa"/>
            <w:shd w:val="clear" w:color="auto" w:fill="FFFFFF" w:themeFill="background1"/>
          </w:tcPr>
          <w:p w14:paraId="544D1909" w14:textId="5ACB707D" w:rsidR="00630910" w:rsidRPr="0085096A" w:rsidRDefault="00630910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shd w:val="clear" w:color="auto" w:fill="FFFFFF" w:themeFill="background1"/>
          </w:tcPr>
          <w:p w14:paraId="2CC65D64" w14:textId="49A756DB" w:rsidR="00630910" w:rsidRPr="0085096A" w:rsidRDefault="00630910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shd w:val="clear" w:color="auto" w:fill="FFFFFF" w:themeFill="background1"/>
          </w:tcPr>
          <w:p w14:paraId="50F9871D" w14:textId="33BBFB88" w:rsidR="00630910" w:rsidRPr="0085096A" w:rsidRDefault="00630910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30910" w:rsidRPr="0085096A" w14:paraId="6FD6ED93" w14:textId="77777777" w:rsidTr="0085096A">
        <w:tc>
          <w:tcPr>
            <w:tcW w:w="624" w:type="dxa"/>
          </w:tcPr>
          <w:p w14:paraId="0178AE0F" w14:textId="2365227B" w:rsidR="00630910" w:rsidRDefault="00630910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8" w:type="dxa"/>
          </w:tcPr>
          <w:p w14:paraId="0DBA28DA" w14:textId="2339FC9A" w:rsidR="00630910" w:rsidRPr="00E75C93" w:rsidRDefault="00630910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Бани</w:t>
            </w:r>
          </w:p>
        </w:tc>
        <w:tc>
          <w:tcPr>
            <w:tcW w:w="1928" w:type="dxa"/>
          </w:tcPr>
          <w:p w14:paraId="39BDFDE7" w14:textId="02EE9CB3" w:rsidR="00630910" w:rsidRPr="0085096A" w:rsidRDefault="00630910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на 1 тыс. чел</w:t>
            </w:r>
          </w:p>
        </w:tc>
        <w:tc>
          <w:tcPr>
            <w:tcW w:w="964" w:type="dxa"/>
            <w:shd w:val="clear" w:color="auto" w:fill="FFFFFF" w:themeFill="background1"/>
          </w:tcPr>
          <w:p w14:paraId="48C24991" w14:textId="41EF6986" w:rsidR="00630910" w:rsidRDefault="00630910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shd w:val="clear" w:color="auto" w:fill="FFFFFF" w:themeFill="background1"/>
          </w:tcPr>
          <w:p w14:paraId="608D1C36" w14:textId="18B01E9C" w:rsidR="00630910" w:rsidRDefault="00630910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shd w:val="clear" w:color="auto" w:fill="FFFFFF" w:themeFill="background1"/>
          </w:tcPr>
          <w:p w14:paraId="208029F9" w14:textId="379313D9" w:rsidR="00630910" w:rsidRDefault="00630910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30910" w:rsidRPr="0085096A" w14:paraId="43E375EB" w14:textId="77777777" w:rsidTr="0085096A">
        <w:tc>
          <w:tcPr>
            <w:tcW w:w="624" w:type="dxa"/>
          </w:tcPr>
          <w:p w14:paraId="6B539232" w14:textId="082F8CD2" w:rsidR="00630910" w:rsidRDefault="00630910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8" w:type="dxa"/>
          </w:tcPr>
          <w:p w14:paraId="001C7EDB" w14:textId="029C6F26" w:rsidR="00630910" w:rsidRPr="00E75C93" w:rsidRDefault="00630910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Гостиницы</w:t>
            </w:r>
          </w:p>
        </w:tc>
        <w:tc>
          <w:tcPr>
            <w:tcW w:w="1928" w:type="dxa"/>
          </w:tcPr>
          <w:p w14:paraId="603B403E" w14:textId="16FE2FCF" w:rsidR="00630910" w:rsidRPr="0085096A" w:rsidRDefault="00630910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93">
              <w:rPr>
                <w:rFonts w:ascii="Times New Roman" w:hAnsi="Times New Roman" w:cs="Times New Roman"/>
                <w:sz w:val="24"/>
                <w:szCs w:val="24"/>
              </w:rPr>
              <w:t>на 1 тыс. чел</w:t>
            </w:r>
          </w:p>
        </w:tc>
        <w:tc>
          <w:tcPr>
            <w:tcW w:w="964" w:type="dxa"/>
            <w:shd w:val="clear" w:color="auto" w:fill="FFFFFF" w:themeFill="background1"/>
          </w:tcPr>
          <w:p w14:paraId="5C1C7C90" w14:textId="6CF91717" w:rsidR="00630910" w:rsidRDefault="00630910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shd w:val="clear" w:color="auto" w:fill="FFFFFF" w:themeFill="background1"/>
          </w:tcPr>
          <w:p w14:paraId="4BE39A12" w14:textId="2AF7CB03" w:rsidR="00630910" w:rsidRDefault="00630910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  <w:shd w:val="clear" w:color="auto" w:fill="FFFFFF" w:themeFill="background1"/>
          </w:tcPr>
          <w:p w14:paraId="759A84BE" w14:textId="7F33FD17" w:rsidR="00630910" w:rsidRDefault="00630910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5096A" w:rsidRPr="0085096A" w14:paraId="66CFDB54" w14:textId="77777777" w:rsidTr="0085096A">
        <w:tc>
          <w:tcPr>
            <w:tcW w:w="9702" w:type="dxa"/>
            <w:gridSpan w:val="6"/>
          </w:tcPr>
          <w:p w14:paraId="212835D4" w14:textId="77777777" w:rsidR="0085096A" w:rsidRPr="0085096A" w:rsidRDefault="0085096A" w:rsidP="00A44CCF">
            <w:pPr>
              <w:pStyle w:val="ConsPlusNormal"/>
              <w:ind w:firstLine="6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  <w:p w14:paraId="1EA5D9CA" w14:textId="5F4539EA" w:rsidR="0085096A" w:rsidRPr="0085096A" w:rsidRDefault="0085096A" w:rsidP="00A44CCF">
            <w:pPr>
              <w:pStyle w:val="ConsPlusNormal"/>
              <w:ind w:firstLine="6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797"/>
            <w:bookmarkEnd w:id="10"/>
            <w:r w:rsidRPr="0085096A">
              <w:rPr>
                <w:rFonts w:ascii="Times New Roman" w:hAnsi="Times New Roman" w:cs="Times New Roman"/>
                <w:sz w:val="24"/>
                <w:szCs w:val="24"/>
              </w:rPr>
              <w:t xml:space="preserve">&lt;*&gt; ГП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генеральный план;</w:t>
            </w:r>
          </w:p>
          <w:p w14:paraId="5BA0D0B4" w14:textId="5E260490" w:rsidR="0085096A" w:rsidRPr="0085096A" w:rsidRDefault="0085096A" w:rsidP="00A44CCF">
            <w:pPr>
              <w:pStyle w:val="ConsPlusNormal"/>
              <w:ind w:firstLine="6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798"/>
            <w:bookmarkEnd w:id="11"/>
            <w:r w:rsidRPr="0085096A">
              <w:rPr>
                <w:rFonts w:ascii="Times New Roman" w:hAnsi="Times New Roman" w:cs="Times New Roman"/>
                <w:sz w:val="24"/>
                <w:szCs w:val="24"/>
              </w:rPr>
              <w:t xml:space="preserve">&lt;**&gt; 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документация по планировке территории;</w:t>
            </w:r>
          </w:p>
          <w:p w14:paraId="43737DAE" w14:textId="16E369C6" w:rsidR="0085096A" w:rsidRPr="0085096A" w:rsidRDefault="0085096A" w:rsidP="00A44CCF">
            <w:pPr>
              <w:pStyle w:val="ConsPlusNormal"/>
              <w:ind w:firstLine="6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799"/>
            <w:bookmarkEnd w:id="12"/>
            <w:r w:rsidRPr="0085096A">
              <w:rPr>
                <w:rFonts w:ascii="Times New Roman" w:hAnsi="Times New Roman" w:cs="Times New Roman"/>
                <w:sz w:val="24"/>
                <w:szCs w:val="24"/>
              </w:rPr>
              <w:t xml:space="preserve">&lt;***&gt; ПЗЗ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землепользования и застройки;</w:t>
            </w:r>
          </w:p>
          <w:p w14:paraId="40A95274" w14:textId="756CA462" w:rsidR="0085096A" w:rsidRPr="0085096A" w:rsidRDefault="0085096A" w:rsidP="00A44CCF">
            <w:pPr>
              <w:pStyle w:val="ConsPlusNormal"/>
              <w:ind w:firstLine="6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 xml:space="preserve">"+"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отображаются;</w:t>
            </w:r>
          </w:p>
          <w:p w14:paraId="3ACD089A" w14:textId="5476AA10" w:rsidR="0085096A" w:rsidRPr="0085096A" w:rsidRDefault="0085096A" w:rsidP="00A44CCF">
            <w:pPr>
              <w:pStyle w:val="ConsPlusNormal"/>
              <w:ind w:firstLine="6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 xml:space="preserve">"-"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не отображаются.</w:t>
            </w:r>
          </w:p>
        </w:tc>
      </w:tr>
    </w:tbl>
    <w:p w14:paraId="2EE0A8AA" w14:textId="77777777" w:rsidR="00F30BE8" w:rsidRDefault="00F30BE8" w:rsidP="00F30BE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F23F81B" w14:textId="32C7CAA5" w:rsidR="00AB7F5A" w:rsidRPr="00F30BE8" w:rsidRDefault="00AB7F5A" w:rsidP="00F30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BE8">
        <w:rPr>
          <w:rFonts w:ascii="Times New Roman" w:hAnsi="Times New Roman" w:cs="Times New Roman"/>
          <w:b/>
          <w:sz w:val="28"/>
          <w:szCs w:val="28"/>
        </w:rPr>
        <w:t>Раздел II</w:t>
      </w:r>
      <w:r w:rsidR="00F30BE8" w:rsidRPr="00F30B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30BE8">
        <w:rPr>
          <w:rFonts w:ascii="Times New Roman" w:hAnsi="Times New Roman" w:cs="Times New Roman"/>
          <w:b/>
          <w:sz w:val="28"/>
          <w:szCs w:val="28"/>
        </w:rPr>
        <w:t>МАТЕРИАЛЫ ПО ОБОСНОВАНИЮ РАСЧЕТНЫХ ПОКАЗАТЕЛЕЙ</w:t>
      </w:r>
    </w:p>
    <w:p w14:paraId="71F1D329" w14:textId="77777777" w:rsidR="00AB7F5A" w:rsidRPr="00F30BE8" w:rsidRDefault="00AB7F5A" w:rsidP="00F30BE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3EC44D" w14:textId="479D1788" w:rsidR="00AB7F5A" w:rsidRPr="00BF318A" w:rsidRDefault="00AB7F5A" w:rsidP="00A44C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18A">
        <w:rPr>
          <w:rFonts w:ascii="Times New Roman" w:hAnsi="Times New Roman" w:cs="Times New Roman"/>
          <w:sz w:val="28"/>
          <w:szCs w:val="28"/>
        </w:rPr>
        <w:t>Глава</w:t>
      </w:r>
      <w:r w:rsidR="00BF318A">
        <w:rPr>
          <w:rFonts w:ascii="Times New Roman" w:hAnsi="Times New Roman" w:cs="Times New Roman"/>
          <w:sz w:val="28"/>
          <w:szCs w:val="28"/>
        </w:rPr>
        <w:t xml:space="preserve"> 9</w:t>
      </w:r>
      <w:r w:rsidR="0085096A">
        <w:rPr>
          <w:rFonts w:ascii="Times New Roman" w:hAnsi="Times New Roman" w:cs="Times New Roman"/>
          <w:sz w:val="28"/>
          <w:szCs w:val="28"/>
        </w:rPr>
        <w:t>.</w:t>
      </w:r>
      <w:r w:rsidRPr="00BF318A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14:paraId="33FDBA48" w14:textId="77777777" w:rsidR="00AB7F5A" w:rsidRPr="00BF318A" w:rsidRDefault="00AB7F5A" w:rsidP="00A44CC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E01CBF" w14:textId="709C8A8E" w:rsidR="00AB7F5A" w:rsidRPr="00BF318A" w:rsidRDefault="00AB7F5A" w:rsidP="00A44C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18A">
        <w:rPr>
          <w:rFonts w:ascii="Times New Roman" w:hAnsi="Times New Roman" w:cs="Times New Roman"/>
          <w:sz w:val="28"/>
          <w:szCs w:val="28"/>
        </w:rPr>
        <w:t>Статья</w:t>
      </w:r>
      <w:r w:rsidR="00BF318A">
        <w:rPr>
          <w:rFonts w:ascii="Times New Roman" w:hAnsi="Times New Roman" w:cs="Times New Roman"/>
          <w:sz w:val="28"/>
          <w:szCs w:val="28"/>
        </w:rPr>
        <w:t xml:space="preserve"> 26</w:t>
      </w:r>
      <w:r w:rsidR="0085096A">
        <w:rPr>
          <w:rFonts w:ascii="Times New Roman" w:hAnsi="Times New Roman" w:cs="Times New Roman"/>
          <w:sz w:val="28"/>
          <w:szCs w:val="28"/>
        </w:rPr>
        <w:t>.</w:t>
      </w:r>
      <w:r w:rsidRPr="00BF318A">
        <w:rPr>
          <w:rFonts w:ascii="Times New Roman" w:hAnsi="Times New Roman" w:cs="Times New Roman"/>
          <w:sz w:val="28"/>
          <w:szCs w:val="28"/>
        </w:rPr>
        <w:t xml:space="preserve"> Назначение и область применения</w:t>
      </w:r>
    </w:p>
    <w:p w14:paraId="5BBB94E4" w14:textId="77777777" w:rsidR="00AB7F5A" w:rsidRPr="00193A80" w:rsidRDefault="00AB7F5A" w:rsidP="00A4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4BCFEF" w14:textId="423729AA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85096A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 xml:space="preserve">Местные нормативы градостроительного проектирования городского округа "Город Архангельск" разработаны в соответствии с Градостроительным кодексом Российской Федерации, Федеральным законом от </w:t>
      </w:r>
      <w:r w:rsidR="00166DFE">
        <w:rPr>
          <w:rFonts w:ascii="Times New Roman" w:hAnsi="Times New Roman" w:cs="Times New Roman"/>
          <w:sz w:val="28"/>
          <w:szCs w:val="28"/>
        </w:rPr>
        <w:t>0</w:t>
      </w:r>
      <w:r w:rsidRPr="00193A80">
        <w:rPr>
          <w:rFonts w:ascii="Times New Roman" w:hAnsi="Times New Roman" w:cs="Times New Roman"/>
          <w:sz w:val="28"/>
          <w:szCs w:val="28"/>
        </w:rPr>
        <w:t>6.10.2003</w:t>
      </w:r>
      <w:r w:rsidR="00670585">
        <w:rPr>
          <w:rFonts w:ascii="Times New Roman" w:hAnsi="Times New Roman" w:cs="Times New Roman"/>
          <w:sz w:val="28"/>
          <w:szCs w:val="28"/>
        </w:rPr>
        <w:t xml:space="preserve"> №</w:t>
      </w:r>
      <w:r w:rsidRPr="00193A80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законодательством Российской Федерации и Архангельской области, нормативными правовыми актами федеральных органов исполнительной власти и исполнительных органов государственной власти Архангельской области, муниципальными правовыми актами городского округа "Город Архангельск".</w:t>
      </w:r>
    </w:p>
    <w:p w14:paraId="6574ED3F" w14:textId="38EE1606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85096A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Местные нормативы устанавливают совокупность расчетных показателей минимально допустимого уровня обеспеченности объектами местного значения, объектами благоустройства территории, иными объектами местного значения и расчетных показателей максимально допустимого уровня территориальной доступности таких объектов для населения городского округа "Город Архангельск".</w:t>
      </w:r>
    </w:p>
    <w:p w14:paraId="51BE7987" w14:textId="59CB593E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3.</w:t>
      </w:r>
      <w:r w:rsidR="0085096A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Нормативы разработаны в целях обеспечения устойчивого развития территории городского округа "Город Архангельск" с учетом особенностей его территориального формирования, повышения эффективности использования территории на основе рационального зонирования, создания благоприятных условий жизнедеятельности населения, ограничения негативного воздействия хозяйственной и иной деятельности на окружающую среду, улучшения санитарно-эпидемиологического и экологического состояния территории города, а также создания градостроительными средствами условий для обеспечения социальных гарантий, установленных законодательством Российской Федерации, Архангельской области и нормативными правовыми актами городского округа "Город Архангельск", гражданам, в том числе инвалидам и другим маломобильным группам населения.</w:t>
      </w:r>
    </w:p>
    <w:p w14:paraId="1349229D" w14:textId="4B8CED50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4.</w:t>
      </w:r>
      <w:r w:rsidR="0085096A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 xml:space="preserve">Неурегулированные нормативами вопросы разрешаются в соответствии с нормативными правовыми актами, в том числе нормативно-техническими документами, действующими на </w:t>
      </w:r>
      <w:r w:rsidR="002F4072">
        <w:rPr>
          <w:rFonts w:ascii="Times New Roman" w:hAnsi="Times New Roman" w:cs="Times New Roman"/>
          <w:sz w:val="28"/>
          <w:szCs w:val="28"/>
        </w:rPr>
        <w:t>территории Российской Федерации</w:t>
      </w:r>
      <w:r w:rsidR="0085096A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27.12.2002 </w:t>
      </w:r>
      <w:r w:rsidR="004268B9" w:rsidRPr="009B3D17">
        <w:rPr>
          <w:rFonts w:ascii="Times New Roman" w:hAnsi="Times New Roman" w:cs="Times New Roman"/>
          <w:sz w:val="28"/>
          <w:szCs w:val="28"/>
        </w:rPr>
        <w:t>№</w:t>
      </w:r>
      <w:r w:rsidRPr="009B3D17">
        <w:rPr>
          <w:rFonts w:ascii="Times New Roman" w:hAnsi="Times New Roman" w:cs="Times New Roman"/>
          <w:sz w:val="28"/>
          <w:szCs w:val="28"/>
        </w:rPr>
        <w:t xml:space="preserve"> 184-ФЗ</w:t>
      </w:r>
      <w:r w:rsidRPr="00193A80">
        <w:rPr>
          <w:rFonts w:ascii="Times New Roman" w:hAnsi="Times New Roman" w:cs="Times New Roman"/>
          <w:sz w:val="28"/>
          <w:szCs w:val="28"/>
        </w:rPr>
        <w:t xml:space="preserve"> "О техническом регулировании", региональными нормативами градостроительного проектирования Ар</w:t>
      </w:r>
      <w:r w:rsidR="002F4072">
        <w:rPr>
          <w:rFonts w:ascii="Times New Roman" w:hAnsi="Times New Roman" w:cs="Times New Roman"/>
          <w:sz w:val="28"/>
          <w:szCs w:val="28"/>
        </w:rPr>
        <w:t>хангельской области. При отмене</w:t>
      </w:r>
      <w:r w:rsidR="0085096A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и/или изменении действующих нормативн</w:t>
      </w:r>
      <w:r w:rsidR="002F4072">
        <w:rPr>
          <w:rFonts w:ascii="Times New Roman" w:hAnsi="Times New Roman" w:cs="Times New Roman"/>
          <w:sz w:val="28"/>
          <w:szCs w:val="28"/>
        </w:rPr>
        <w:t>ых документов, в том числе тех,</w:t>
      </w:r>
      <w:r w:rsidR="0085096A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на которые дается ссылка в нормативах, вопросы регулируются в соответствии с нормами, вводимыми взамен отмененных.</w:t>
      </w:r>
    </w:p>
    <w:p w14:paraId="77C18A18" w14:textId="77777777" w:rsidR="00AB7F5A" w:rsidRPr="00193A80" w:rsidRDefault="00AB7F5A" w:rsidP="00A4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DBA93D" w14:textId="42F0C0A2" w:rsidR="00AB7F5A" w:rsidRPr="002F4072" w:rsidRDefault="00AB7F5A" w:rsidP="00A44CCF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F4072">
        <w:rPr>
          <w:rFonts w:ascii="Times New Roman" w:hAnsi="Times New Roman" w:cs="Times New Roman"/>
          <w:sz w:val="28"/>
          <w:szCs w:val="28"/>
        </w:rPr>
        <w:t>Статья</w:t>
      </w:r>
      <w:r w:rsidR="002F4072" w:rsidRPr="002F4072">
        <w:rPr>
          <w:rFonts w:ascii="Times New Roman" w:hAnsi="Times New Roman" w:cs="Times New Roman"/>
          <w:sz w:val="28"/>
          <w:szCs w:val="28"/>
        </w:rPr>
        <w:t xml:space="preserve"> 27</w:t>
      </w:r>
      <w:r w:rsidR="0085096A">
        <w:rPr>
          <w:rFonts w:ascii="Times New Roman" w:hAnsi="Times New Roman" w:cs="Times New Roman"/>
          <w:sz w:val="28"/>
          <w:szCs w:val="28"/>
        </w:rPr>
        <w:t>.</w:t>
      </w:r>
      <w:r w:rsidRPr="002F4072">
        <w:rPr>
          <w:rFonts w:ascii="Times New Roman" w:hAnsi="Times New Roman" w:cs="Times New Roman"/>
          <w:sz w:val="28"/>
          <w:szCs w:val="28"/>
        </w:rPr>
        <w:t xml:space="preserve"> Анализ административно-территориального устройства, природно-климатических условий, социально-демографического развития городского округа "Город Архангельск", влияющих на установление расчетных показателей</w:t>
      </w:r>
    </w:p>
    <w:p w14:paraId="43F86001" w14:textId="77777777" w:rsidR="00AB7F5A" w:rsidRPr="00193A80" w:rsidRDefault="00AB7F5A" w:rsidP="00A44CCF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A87CDD9" w14:textId="1E6798ED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85096A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При определении перспектив градостроительного развития и планировки территории городского округа "Город Архангельск" учитываются:</w:t>
      </w:r>
    </w:p>
    <w:p w14:paraId="36F0BC40" w14:textId="18399BFC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численнос</w:t>
      </w:r>
      <w:r w:rsidR="00670585">
        <w:rPr>
          <w:rFonts w:ascii="Times New Roman" w:hAnsi="Times New Roman" w:cs="Times New Roman"/>
          <w:sz w:val="28"/>
          <w:szCs w:val="28"/>
        </w:rPr>
        <w:t>ть населения на расчетный срок 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2025 год;</w:t>
      </w:r>
    </w:p>
    <w:p w14:paraId="4C72A27D" w14:textId="0E15A5F9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роль города Архангельска как административного центра Архангельской области;</w:t>
      </w:r>
    </w:p>
    <w:p w14:paraId="64D07AF0" w14:textId="0E3E3F42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историко-культурное значение города;</w:t>
      </w:r>
    </w:p>
    <w:p w14:paraId="2D0927C0" w14:textId="70FD075D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территории;</w:t>
      </w:r>
    </w:p>
    <w:p w14:paraId="5346AD11" w14:textId="2916C969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санитарно-эпидемиологиче</w:t>
      </w:r>
      <w:r w:rsidR="002F4072">
        <w:rPr>
          <w:rFonts w:ascii="Times New Roman" w:hAnsi="Times New Roman" w:cs="Times New Roman"/>
          <w:sz w:val="28"/>
          <w:szCs w:val="28"/>
        </w:rPr>
        <w:t>ская и экологическая обстановка</w:t>
      </w:r>
      <w:r w:rsidR="0085096A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на планируемых к развитию территориях.</w:t>
      </w:r>
    </w:p>
    <w:p w14:paraId="596A477B" w14:textId="3CB9C137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85096A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По состоянию на 1 января 2021 года численность населения городского округа "Город Архангельск" составляла 346 979 человек.</w:t>
      </w:r>
    </w:p>
    <w:p w14:paraId="5D451F82" w14:textId="77777777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Городской округ "Город Архангельск" в соответствии с проектной численностью населения относится к крупным городам.</w:t>
      </w:r>
    </w:p>
    <w:p w14:paraId="3FD6B8A9" w14:textId="77777777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Прогноз численности и состава населения для города выполнен на основе статистических данных.</w:t>
      </w:r>
    </w:p>
    <w:p w14:paraId="2B76FD98" w14:textId="77777777" w:rsidR="00AB7F5A" w:rsidRPr="00193A80" w:rsidRDefault="00AB7F5A" w:rsidP="00A4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EB6DAA" w14:textId="77777777" w:rsidR="009B3D17" w:rsidRDefault="00AB7F5A" w:rsidP="00A44CCF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B3D17">
        <w:rPr>
          <w:rFonts w:ascii="Times New Roman" w:hAnsi="Times New Roman" w:cs="Times New Roman"/>
          <w:sz w:val="28"/>
          <w:szCs w:val="28"/>
        </w:rPr>
        <w:t>Таблица</w:t>
      </w:r>
      <w:r w:rsidR="002F4072">
        <w:rPr>
          <w:rFonts w:ascii="Times New Roman" w:hAnsi="Times New Roman" w:cs="Times New Roman"/>
          <w:sz w:val="28"/>
          <w:szCs w:val="28"/>
        </w:rPr>
        <w:t xml:space="preserve"> </w:t>
      </w:r>
      <w:r w:rsidR="00A51760">
        <w:rPr>
          <w:rFonts w:ascii="Times New Roman" w:hAnsi="Times New Roman" w:cs="Times New Roman"/>
          <w:sz w:val="28"/>
          <w:szCs w:val="28"/>
        </w:rPr>
        <w:t>30</w:t>
      </w:r>
    </w:p>
    <w:p w14:paraId="78DAC422" w14:textId="77777777" w:rsidR="00AB7F5A" w:rsidRPr="00193A80" w:rsidRDefault="00AB7F5A" w:rsidP="00A44CCF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Численность населения городс</w:t>
      </w:r>
      <w:r w:rsidR="007102A5">
        <w:rPr>
          <w:rFonts w:ascii="Times New Roman" w:hAnsi="Times New Roman" w:cs="Times New Roman"/>
          <w:sz w:val="28"/>
          <w:szCs w:val="28"/>
        </w:rPr>
        <w:t>кого округа "Город Архангельск"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5"/>
        <w:gridCol w:w="4536"/>
      </w:tblGrid>
      <w:tr w:rsidR="00AB7F5A" w:rsidRPr="007C7750" w14:paraId="4104E932" w14:textId="77777777" w:rsidTr="007C7750">
        <w:trPr>
          <w:tblHeader/>
        </w:trPr>
        <w:tc>
          <w:tcPr>
            <w:tcW w:w="9701" w:type="dxa"/>
            <w:gridSpan w:val="2"/>
            <w:vAlign w:val="center"/>
          </w:tcPr>
          <w:p w14:paraId="7BA34116" w14:textId="77777777" w:rsidR="00AB7F5A" w:rsidRPr="007C7750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(тыс. человек)</w:t>
            </w:r>
          </w:p>
        </w:tc>
      </w:tr>
      <w:tr w:rsidR="00AB7F5A" w:rsidRPr="007C7750" w14:paraId="6BF1439D" w14:textId="77777777" w:rsidTr="007C7750">
        <w:tc>
          <w:tcPr>
            <w:tcW w:w="5165" w:type="dxa"/>
          </w:tcPr>
          <w:p w14:paraId="7472F4E8" w14:textId="77777777" w:rsidR="00AB7F5A" w:rsidRPr="007C7750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2022 г. (исходный год)</w:t>
            </w:r>
          </w:p>
        </w:tc>
        <w:tc>
          <w:tcPr>
            <w:tcW w:w="4536" w:type="dxa"/>
          </w:tcPr>
          <w:p w14:paraId="792A6F00" w14:textId="77777777" w:rsidR="00AB7F5A" w:rsidRPr="007C7750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2025 г. (расчетный срок)</w:t>
            </w:r>
          </w:p>
        </w:tc>
      </w:tr>
      <w:tr w:rsidR="00AB7F5A" w:rsidRPr="007C7750" w14:paraId="3F089B34" w14:textId="77777777" w:rsidTr="007C7750">
        <w:tc>
          <w:tcPr>
            <w:tcW w:w="5165" w:type="dxa"/>
          </w:tcPr>
          <w:p w14:paraId="21BBDE8A" w14:textId="77777777" w:rsidR="00AB7F5A" w:rsidRPr="007C7750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346 979</w:t>
            </w:r>
          </w:p>
        </w:tc>
        <w:tc>
          <w:tcPr>
            <w:tcW w:w="4536" w:type="dxa"/>
          </w:tcPr>
          <w:p w14:paraId="3F551B64" w14:textId="77777777" w:rsidR="00AB7F5A" w:rsidRPr="007C7750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360 000</w:t>
            </w:r>
          </w:p>
        </w:tc>
      </w:tr>
    </w:tbl>
    <w:p w14:paraId="4836E57E" w14:textId="77777777" w:rsidR="00AB7F5A" w:rsidRPr="00193A80" w:rsidRDefault="00AB7F5A" w:rsidP="00A4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0EF72D" w14:textId="2F8C507D" w:rsidR="00AB7F5A" w:rsidRPr="00193A80" w:rsidRDefault="002F4072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="00AB7F5A" w:rsidRPr="00193A80">
        <w:rPr>
          <w:rFonts w:ascii="Times New Roman" w:hAnsi="Times New Roman" w:cs="Times New Roman"/>
          <w:sz w:val="28"/>
          <w:szCs w:val="28"/>
        </w:rPr>
        <w:t>Возможные направления территориального развития городского округа "Город Архангельск" определяются на основании генерального плана городского округа "Город Архангельск" с учетом нормативно-технических и правовых актов в области градостроительства Архангельской области.</w:t>
      </w:r>
    </w:p>
    <w:p w14:paraId="422D6279" w14:textId="77777777" w:rsidR="00AB7F5A" w:rsidRPr="00193A80" w:rsidRDefault="00AB7F5A" w:rsidP="00A4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278FCD" w14:textId="77777777" w:rsidR="009B3D17" w:rsidRPr="00F30BE8" w:rsidRDefault="0070683C" w:rsidP="00F30B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0BE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51760" w:rsidRPr="00F30BE8">
        <w:rPr>
          <w:rFonts w:ascii="Times New Roman" w:hAnsi="Times New Roman" w:cs="Times New Roman"/>
          <w:sz w:val="28"/>
          <w:szCs w:val="28"/>
        </w:rPr>
        <w:t>31</w:t>
      </w:r>
    </w:p>
    <w:p w14:paraId="22C48F21" w14:textId="328462AA" w:rsidR="0070683C" w:rsidRPr="009B3D17" w:rsidRDefault="002F4072" w:rsidP="00F30BE8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населения</w:t>
      </w:r>
      <w:r w:rsidR="007C7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70683C" w:rsidRPr="009B3D17">
        <w:rPr>
          <w:rFonts w:ascii="Times New Roman" w:hAnsi="Times New Roman" w:cs="Times New Roman"/>
          <w:sz w:val="28"/>
          <w:szCs w:val="28"/>
        </w:rPr>
        <w:t>городс</w:t>
      </w:r>
      <w:r>
        <w:rPr>
          <w:rFonts w:ascii="Times New Roman" w:hAnsi="Times New Roman" w:cs="Times New Roman"/>
          <w:sz w:val="28"/>
          <w:szCs w:val="28"/>
        </w:rPr>
        <w:t xml:space="preserve">кого округа "Город Архангельск" </w:t>
      </w:r>
      <w:r w:rsidR="007102A5">
        <w:rPr>
          <w:rFonts w:ascii="Times New Roman" w:hAnsi="Times New Roman" w:cs="Times New Roman"/>
          <w:sz w:val="28"/>
          <w:szCs w:val="28"/>
        </w:rPr>
        <w:t xml:space="preserve">на 1 января 2025 года 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23"/>
        <w:gridCol w:w="2127"/>
        <w:gridCol w:w="2232"/>
        <w:gridCol w:w="12"/>
        <w:gridCol w:w="2008"/>
        <w:gridCol w:w="12"/>
      </w:tblGrid>
      <w:tr w:rsidR="0070683C" w:rsidRPr="007C7750" w14:paraId="57E65CCF" w14:textId="77777777" w:rsidTr="007C7750">
        <w:trPr>
          <w:tblHeader/>
        </w:trPr>
        <w:tc>
          <w:tcPr>
            <w:tcW w:w="3323" w:type="dxa"/>
            <w:vMerge w:val="restart"/>
            <w:vAlign w:val="center"/>
          </w:tcPr>
          <w:p w14:paraId="69B3AECA" w14:textId="77777777" w:rsidR="0070683C" w:rsidRPr="007C7750" w:rsidRDefault="0070683C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2D45785D" w14:textId="77777777" w:rsidR="0070683C" w:rsidRPr="007C7750" w:rsidRDefault="007102A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 xml:space="preserve">Все население </w:t>
            </w:r>
          </w:p>
          <w:p w14:paraId="5D2760B9" w14:textId="77777777" w:rsidR="0070683C" w:rsidRPr="007C7750" w:rsidRDefault="007102A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70683C" w:rsidRPr="007C775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264" w:type="dxa"/>
            <w:gridSpan w:val="4"/>
            <w:vAlign w:val="center"/>
          </w:tcPr>
          <w:p w14:paraId="4AB68A59" w14:textId="77777777" w:rsidR="0070683C" w:rsidRPr="007C7750" w:rsidRDefault="0070683C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В том числе / человек</w:t>
            </w:r>
          </w:p>
        </w:tc>
      </w:tr>
      <w:tr w:rsidR="0070683C" w:rsidRPr="007C7750" w14:paraId="108F7475" w14:textId="77777777" w:rsidTr="007C7750">
        <w:trPr>
          <w:tblHeader/>
        </w:trPr>
        <w:tc>
          <w:tcPr>
            <w:tcW w:w="3323" w:type="dxa"/>
            <w:vMerge/>
            <w:vAlign w:val="center"/>
          </w:tcPr>
          <w:p w14:paraId="3B83614B" w14:textId="77777777" w:rsidR="0070683C" w:rsidRPr="007C7750" w:rsidRDefault="0070683C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3A3849E5" w14:textId="77777777" w:rsidR="0070683C" w:rsidRPr="007C7750" w:rsidRDefault="0070683C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vAlign w:val="center"/>
          </w:tcPr>
          <w:p w14:paraId="1C77B341" w14:textId="77777777" w:rsidR="0070683C" w:rsidRPr="007C7750" w:rsidRDefault="0070683C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городское население</w:t>
            </w:r>
          </w:p>
        </w:tc>
        <w:tc>
          <w:tcPr>
            <w:tcW w:w="2020" w:type="dxa"/>
            <w:gridSpan w:val="2"/>
            <w:vAlign w:val="center"/>
          </w:tcPr>
          <w:p w14:paraId="37248F05" w14:textId="77777777" w:rsidR="0070683C" w:rsidRPr="007C7750" w:rsidRDefault="0070683C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сельское население</w:t>
            </w:r>
          </w:p>
        </w:tc>
      </w:tr>
      <w:tr w:rsidR="0070683C" w:rsidRPr="007C7750" w14:paraId="06B621C2" w14:textId="77777777" w:rsidTr="007C7750">
        <w:trPr>
          <w:gridAfter w:val="1"/>
          <w:wAfter w:w="12" w:type="dxa"/>
        </w:trPr>
        <w:tc>
          <w:tcPr>
            <w:tcW w:w="3323" w:type="dxa"/>
          </w:tcPr>
          <w:p w14:paraId="6A736479" w14:textId="281DCCC3" w:rsidR="0070683C" w:rsidRPr="007C7750" w:rsidRDefault="0070683C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Городской округ "Город</w:t>
            </w:r>
            <w:r w:rsidR="007C77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Архангельск"</w:t>
            </w:r>
          </w:p>
        </w:tc>
        <w:tc>
          <w:tcPr>
            <w:tcW w:w="2127" w:type="dxa"/>
          </w:tcPr>
          <w:p w14:paraId="67E26A18" w14:textId="77777777" w:rsidR="0070683C" w:rsidRPr="007C7750" w:rsidRDefault="0070683C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299620</w:t>
            </w:r>
          </w:p>
        </w:tc>
        <w:tc>
          <w:tcPr>
            <w:tcW w:w="2232" w:type="dxa"/>
          </w:tcPr>
          <w:p w14:paraId="740D0963" w14:textId="77777777" w:rsidR="0070683C" w:rsidRPr="007C7750" w:rsidRDefault="0070683C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294914</w:t>
            </w:r>
          </w:p>
        </w:tc>
        <w:tc>
          <w:tcPr>
            <w:tcW w:w="2020" w:type="dxa"/>
            <w:gridSpan w:val="2"/>
          </w:tcPr>
          <w:p w14:paraId="332DFFAB" w14:textId="77777777" w:rsidR="0070683C" w:rsidRPr="007C7750" w:rsidRDefault="0070683C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4706</w:t>
            </w:r>
          </w:p>
        </w:tc>
      </w:tr>
      <w:tr w:rsidR="0070683C" w:rsidRPr="007C7750" w14:paraId="0FFE26D6" w14:textId="77777777" w:rsidTr="007C7750">
        <w:trPr>
          <w:gridAfter w:val="1"/>
          <w:wAfter w:w="12" w:type="dxa"/>
        </w:trPr>
        <w:tc>
          <w:tcPr>
            <w:tcW w:w="3323" w:type="dxa"/>
          </w:tcPr>
          <w:p w14:paraId="1439D2C4" w14:textId="77777777" w:rsidR="0070683C" w:rsidRPr="007C7750" w:rsidRDefault="0070683C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</w:tc>
        <w:tc>
          <w:tcPr>
            <w:tcW w:w="2127" w:type="dxa"/>
          </w:tcPr>
          <w:p w14:paraId="09576107" w14:textId="77777777" w:rsidR="0070683C" w:rsidRPr="007C7750" w:rsidRDefault="0070683C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294914</w:t>
            </w:r>
          </w:p>
        </w:tc>
        <w:tc>
          <w:tcPr>
            <w:tcW w:w="2232" w:type="dxa"/>
          </w:tcPr>
          <w:p w14:paraId="78320961" w14:textId="77777777" w:rsidR="0070683C" w:rsidRPr="007C7750" w:rsidRDefault="0070683C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294914</w:t>
            </w:r>
          </w:p>
        </w:tc>
        <w:tc>
          <w:tcPr>
            <w:tcW w:w="2020" w:type="dxa"/>
            <w:gridSpan w:val="2"/>
          </w:tcPr>
          <w:p w14:paraId="329EC527" w14:textId="77777777" w:rsidR="0070683C" w:rsidRPr="007C7750" w:rsidRDefault="0070683C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424A607" w14:textId="77777777" w:rsidR="007738FE" w:rsidRDefault="0070683C" w:rsidP="00A44CC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B3D17">
        <w:rPr>
          <w:rFonts w:ascii="Times New Roman" w:hAnsi="Times New Roman" w:cs="Times New Roman"/>
          <w:sz w:val="28"/>
          <w:szCs w:val="28"/>
        </w:rPr>
        <w:tab/>
      </w:r>
    </w:p>
    <w:p w14:paraId="2D021C8E" w14:textId="77777777" w:rsidR="009B3D17" w:rsidRPr="009B3D17" w:rsidRDefault="0070683C" w:rsidP="00A44CCF">
      <w:pPr>
        <w:keepNext/>
        <w:keepLine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A51760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14:paraId="450E4E66" w14:textId="77777777" w:rsidR="0070683C" w:rsidRPr="009B3D17" w:rsidRDefault="0070683C" w:rsidP="00A44CCF">
      <w:pPr>
        <w:keepNext/>
        <w:keepLine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Прогнозная оценка численности населения </w:t>
      </w:r>
    </w:p>
    <w:p w14:paraId="50E27E96" w14:textId="77777777" w:rsidR="0070683C" w:rsidRPr="007102A5" w:rsidRDefault="0070683C" w:rsidP="00A44CCF">
      <w:pPr>
        <w:keepNext/>
        <w:keepLine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"Гор</w:t>
      </w:r>
      <w:r w:rsidR="00710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Архангельск"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8"/>
        <w:gridCol w:w="1308"/>
        <w:gridCol w:w="1308"/>
      </w:tblGrid>
      <w:tr w:rsidR="009B3D17" w:rsidRPr="007C7750" w14:paraId="46BD14B3" w14:textId="77777777" w:rsidTr="007C7750">
        <w:trPr>
          <w:tblHeader/>
        </w:trPr>
        <w:tc>
          <w:tcPr>
            <w:tcW w:w="0" w:type="auto"/>
            <w:noWrap/>
            <w:vAlign w:val="center"/>
            <w:hideMark/>
          </w:tcPr>
          <w:p w14:paraId="1C1F3109" w14:textId="77777777" w:rsidR="009B3D17" w:rsidRPr="007C7750" w:rsidRDefault="009B3D17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3A8F95D" w14:textId="77777777" w:rsidR="009B3D17" w:rsidRPr="007C7750" w:rsidRDefault="009B3D17" w:rsidP="00A4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7C7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vAlign w:val="center"/>
          </w:tcPr>
          <w:p w14:paraId="34734F7C" w14:textId="77777777" w:rsidR="009B3D17" w:rsidRPr="007C7750" w:rsidRDefault="00DC4EA6" w:rsidP="00A4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7C7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2030</w:t>
            </w:r>
          </w:p>
        </w:tc>
      </w:tr>
      <w:tr w:rsidR="00AE5DB6" w:rsidRPr="007C7750" w14:paraId="60AB3D14" w14:textId="77777777" w:rsidTr="007C7750">
        <w:tc>
          <w:tcPr>
            <w:tcW w:w="0" w:type="auto"/>
            <w:noWrap/>
            <w:hideMark/>
          </w:tcPr>
          <w:p w14:paraId="5ECFE9E5" w14:textId="77777777" w:rsidR="00AE5DB6" w:rsidRPr="007C7750" w:rsidRDefault="00AE5DB6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(умеренно-оптимистический вариант)</w:t>
            </w:r>
          </w:p>
        </w:tc>
        <w:tc>
          <w:tcPr>
            <w:tcW w:w="0" w:type="auto"/>
            <w:noWrap/>
            <w:hideMark/>
          </w:tcPr>
          <w:p w14:paraId="694CF258" w14:textId="77777777" w:rsidR="00AE5DB6" w:rsidRPr="007C7750" w:rsidRDefault="00AE5DB6" w:rsidP="00A4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349500</w:t>
            </w:r>
          </w:p>
        </w:tc>
        <w:tc>
          <w:tcPr>
            <w:tcW w:w="0" w:type="auto"/>
            <w:noWrap/>
            <w:hideMark/>
          </w:tcPr>
          <w:p w14:paraId="47FA1959" w14:textId="77777777" w:rsidR="00AE5DB6" w:rsidRPr="007C7750" w:rsidRDefault="00AE5DB6" w:rsidP="00A4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353500</w:t>
            </w:r>
          </w:p>
        </w:tc>
      </w:tr>
      <w:tr w:rsidR="00AE5DB6" w:rsidRPr="007C7750" w14:paraId="04A19FC6" w14:textId="77777777" w:rsidTr="007C7750">
        <w:tc>
          <w:tcPr>
            <w:tcW w:w="0" w:type="auto"/>
            <w:noWrap/>
            <w:hideMark/>
          </w:tcPr>
          <w:p w14:paraId="245308A0" w14:textId="77777777" w:rsidR="00AE5DB6" w:rsidRPr="007C7750" w:rsidRDefault="00AE5DB6" w:rsidP="00A4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0" w:type="auto"/>
            <w:noWrap/>
            <w:hideMark/>
          </w:tcPr>
          <w:p w14:paraId="207EAC3B" w14:textId="77777777" w:rsidR="00AE5DB6" w:rsidRPr="007C7750" w:rsidRDefault="00AE5DB6" w:rsidP="00A4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348500</w:t>
            </w:r>
          </w:p>
        </w:tc>
        <w:tc>
          <w:tcPr>
            <w:tcW w:w="0" w:type="auto"/>
            <w:noWrap/>
            <w:hideMark/>
          </w:tcPr>
          <w:p w14:paraId="36A21F90" w14:textId="77777777" w:rsidR="00AE5DB6" w:rsidRPr="007C7750" w:rsidRDefault="00AE5DB6" w:rsidP="00A4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345500</w:t>
            </w:r>
          </w:p>
        </w:tc>
      </w:tr>
    </w:tbl>
    <w:p w14:paraId="477B14D8" w14:textId="77777777" w:rsidR="002F4072" w:rsidRDefault="002F4072" w:rsidP="00A44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DB78DC" w14:textId="1B948E81" w:rsidR="0070683C" w:rsidRPr="00DC4EA6" w:rsidRDefault="0070683C" w:rsidP="00A44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EA6">
        <w:rPr>
          <w:rFonts w:ascii="Times New Roman" w:hAnsi="Times New Roman" w:cs="Times New Roman"/>
          <w:sz w:val="28"/>
          <w:szCs w:val="28"/>
        </w:rPr>
        <w:t xml:space="preserve">Городской округ "Город Архангельск" в соответствии с </w:t>
      </w:r>
      <w:r w:rsidRPr="00DC4E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прогнозной оценкой численности населения</w:t>
      </w:r>
      <w:r w:rsidRPr="00DC4EA6">
        <w:rPr>
          <w:rFonts w:ascii="Times New Roman" w:hAnsi="Times New Roman" w:cs="Times New Roman"/>
          <w:sz w:val="28"/>
          <w:szCs w:val="28"/>
        </w:rPr>
        <w:t xml:space="preserve"> согласно с таблицей 4.1 "СП 42.13330.2016. Свод правил. Градостроительство. П</w:t>
      </w:r>
      <w:r w:rsidR="002F4072">
        <w:rPr>
          <w:rFonts w:ascii="Times New Roman" w:hAnsi="Times New Roman" w:cs="Times New Roman"/>
          <w:sz w:val="28"/>
          <w:szCs w:val="28"/>
        </w:rPr>
        <w:t>ланировка и застройка городских</w:t>
      </w:r>
      <w:r w:rsidR="007C7750">
        <w:rPr>
          <w:rFonts w:ascii="Times New Roman" w:hAnsi="Times New Roman" w:cs="Times New Roman"/>
          <w:sz w:val="28"/>
          <w:szCs w:val="28"/>
        </w:rPr>
        <w:t xml:space="preserve"> </w:t>
      </w:r>
      <w:r w:rsidRPr="00DC4EA6">
        <w:rPr>
          <w:rFonts w:ascii="Times New Roman" w:hAnsi="Times New Roman" w:cs="Times New Roman"/>
          <w:sz w:val="28"/>
          <w:szCs w:val="28"/>
        </w:rPr>
        <w:t>и сельских поселений. Актуализирова</w:t>
      </w:r>
      <w:r w:rsidR="002F4072">
        <w:rPr>
          <w:rFonts w:ascii="Times New Roman" w:hAnsi="Times New Roman" w:cs="Times New Roman"/>
          <w:sz w:val="28"/>
          <w:szCs w:val="28"/>
        </w:rPr>
        <w:t>нная редакция СНиП 2.07.01-89*"</w:t>
      </w:r>
      <w:r w:rsidR="007C7750">
        <w:rPr>
          <w:rFonts w:ascii="Times New Roman" w:hAnsi="Times New Roman" w:cs="Times New Roman"/>
          <w:sz w:val="28"/>
          <w:szCs w:val="28"/>
        </w:rPr>
        <w:t xml:space="preserve"> </w:t>
      </w:r>
      <w:r w:rsidRPr="00DC4EA6">
        <w:rPr>
          <w:rFonts w:ascii="Times New Roman" w:hAnsi="Times New Roman" w:cs="Times New Roman"/>
          <w:sz w:val="28"/>
          <w:szCs w:val="28"/>
        </w:rPr>
        <w:t xml:space="preserve">(утв. Приказом Минстроя России от </w:t>
      </w:r>
      <w:r w:rsidR="002F4072">
        <w:rPr>
          <w:rFonts w:ascii="Times New Roman" w:hAnsi="Times New Roman" w:cs="Times New Roman"/>
          <w:sz w:val="28"/>
          <w:szCs w:val="28"/>
        </w:rPr>
        <w:t xml:space="preserve">30.12.2016 </w:t>
      </w:r>
      <w:r w:rsidR="007102A5">
        <w:rPr>
          <w:rFonts w:ascii="Times New Roman" w:hAnsi="Times New Roman" w:cs="Times New Roman"/>
          <w:sz w:val="28"/>
          <w:szCs w:val="28"/>
        </w:rPr>
        <w:t>№</w:t>
      </w:r>
      <w:r w:rsidR="002F4072">
        <w:rPr>
          <w:rFonts w:ascii="Times New Roman" w:hAnsi="Times New Roman" w:cs="Times New Roman"/>
          <w:sz w:val="28"/>
          <w:szCs w:val="28"/>
        </w:rPr>
        <w:t xml:space="preserve"> 1034/пр) относится</w:t>
      </w:r>
      <w:r w:rsidR="007C7750">
        <w:rPr>
          <w:rFonts w:ascii="Times New Roman" w:hAnsi="Times New Roman" w:cs="Times New Roman"/>
          <w:sz w:val="28"/>
          <w:szCs w:val="28"/>
        </w:rPr>
        <w:t xml:space="preserve"> </w:t>
      </w:r>
      <w:r w:rsidRPr="00DC4EA6">
        <w:rPr>
          <w:rFonts w:ascii="Times New Roman" w:hAnsi="Times New Roman" w:cs="Times New Roman"/>
          <w:sz w:val="28"/>
          <w:szCs w:val="28"/>
        </w:rPr>
        <w:t>к крупным городам.</w:t>
      </w:r>
    </w:p>
    <w:p w14:paraId="19B87A53" w14:textId="7FE184B1" w:rsidR="0070683C" w:rsidRPr="00193A80" w:rsidRDefault="0070683C" w:rsidP="00A4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585">
        <w:rPr>
          <w:rFonts w:ascii="Times New Roman" w:hAnsi="Times New Roman" w:cs="Times New Roman"/>
          <w:sz w:val="28"/>
          <w:szCs w:val="28"/>
        </w:rPr>
        <w:t xml:space="preserve">Виды объектов местного значения указаны в статье 16 Федерального закона от 06.10.2003 </w:t>
      </w:r>
      <w:r w:rsidR="007C7750" w:rsidRPr="00670585">
        <w:rPr>
          <w:rFonts w:ascii="Times New Roman" w:hAnsi="Times New Roman" w:cs="Times New Roman"/>
          <w:sz w:val="28"/>
          <w:szCs w:val="28"/>
        </w:rPr>
        <w:t>№</w:t>
      </w:r>
      <w:r w:rsidRPr="00670585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Федерации".</w:t>
      </w:r>
    </w:p>
    <w:p w14:paraId="553972EE" w14:textId="77777777" w:rsidR="0070683C" w:rsidRPr="00670585" w:rsidRDefault="0070683C" w:rsidP="00A44CCF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7FAF7D2" w14:textId="09AC8406" w:rsidR="002F4072" w:rsidRDefault="00DC4EA6" w:rsidP="00A44CCF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F4072">
        <w:rPr>
          <w:rFonts w:ascii="Times New Roman" w:hAnsi="Times New Roman" w:cs="Times New Roman"/>
          <w:sz w:val="28"/>
          <w:szCs w:val="28"/>
        </w:rPr>
        <w:t>Глава</w:t>
      </w:r>
      <w:r w:rsidR="00A172DA" w:rsidRPr="002F4072">
        <w:rPr>
          <w:rFonts w:ascii="Times New Roman" w:hAnsi="Times New Roman" w:cs="Times New Roman"/>
          <w:sz w:val="28"/>
          <w:szCs w:val="28"/>
        </w:rPr>
        <w:t xml:space="preserve"> </w:t>
      </w:r>
      <w:r w:rsidR="002F4072" w:rsidRPr="002F4072">
        <w:rPr>
          <w:rFonts w:ascii="Times New Roman" w:hAnsi="Times New Roman" w:cs="Times New Roman"/>
          <w:sz w:val="28"/>
          <w:szCs w:val="28"/>
        </w:rPr>
        <w:t>9</w:t>
      </w:r>
      <w:r w:rsidR="007C7750">
        <w:rPr>
          <w:rFonts w:ascii="Times New Roman" w:hAnsi="Times New Roman" w:cs="Times New Roman"/>
          <w:sz w:val="28"/>
          <w:szCs w:val="28"/>
        </w:rPr>
        <w:t>.</w:t>
      </w:r>
      <w:r w:rsidR="002F4072">
        <w:rPr>
          <w:rFonts w:ascii="Times New Roman" w:hAnsi="Times New Roman" w:cs="Times New Roman"/>
          <w:sz w:val="28"/>
          <w:szCs w:val="28"/>
        </w:rPr>
        <w:t xml:space="preserve"> ЖИЛЫЕ, ОБЩЕСТВЕННО-ДЕЛОВЫЕ</w:t>
      </w:r>
    </w:p>
    <w:p w14:paraId="1201E139" w14:textId="77777777" w:rsidR="00AB7F5A" w:rsidRPr="002F4072" w:rsidRDefault="00AB7F5A" w:rsidP="00A44CCF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F4072">
        <w:rPr>
          <w:rFonts w:ascii="Times New Roman" w:hAnsi="Times New Roman" w:cs="Times New Roman"/>
          <w:sz w:val="28"/>
          <w:szCs w:val="28"/>
        </w:rPr>
        <w:t>И РЕКРЕАЦИОННЫЕ ЗОНЫ</w:t>
      </w:r>
    </w:p>
    <w:p w14:paraId="6D2A0871" w14:textId="77777777" w:rsidR="00AB7F5A" w:rsidRPr="002F4072" w:rsidRDefault="00AB7F5A" w:rsidP="00A44CCF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92D4DC" w14:textId="3A518843" w:rsidR="00AB7F5A" w:rsidRPr="002F4072" w:rsidRDefault="00AB7F5A" w:rsidP="00A44CCF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F4072">
        <w:rPr>
          <w:rFonts w:ascii="Times New Roman" w:hAnsi="Times New Roman" w:cs="Times New Roman"/>
          <w:sz w:val="28"/>
          <w:szCs w:val="28"/>
        </w:rPr>
        <w:t>Статья</w:t>
      </w:r>
      <w:r w:rsidR="002F4072" w:rsidRPr="002F4072">
        <w:rPr>
          <w:rFonts w:ascii="Times New Roman" w:hAnsi="Times New Roman" w:cs="Times New Roman"/>
          <w:sz w:val="28"/>
          <w:szCs w:val="28"/>
        </w:rPr>
        <w:t xml:space="preserve"> 28</w:t>
      </w:r>
      <w:r w:rsidR="007C7750">
        <w:rPr>
          <w:rFonts w:ascii="Times New Roman" w:hAnsi="Times New Roman" w:cs="Times New Roman"/>
          <w:sz w:val="28"/>
          <w:szCs w:val="28"/>
        </w:rPr>
        <w:t>.</w:t>
      </w:r>
      <w:r w:rsidRPr="002F4072">
        <w:rPr>
          <w:rFonts w:ascii="Times New Roman" w:hAnsi="Times New Roman" w:cs="Times New Roman"/>
          <w:sz w:val="28"/>
          <w:szCs w:val="28"/>
        </w:rPr>
        <w:t xml:space="preserve"> Общие требования</w:t>
      </w:r>
    </w:p>
    <w:p w14:paraId="1BFCAE80" w14:textId="77777777" w:rsidR="00AB7F5A" w:rsidRPr="00193A80" w:rsidRDefault="00AB7F5A" w:rsidP="00A44CCF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7BF2F48" w14:textId="48AD36B1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Жилые зоны формируются с учетом взаимоувязанного размещения жилых домов, общественных зданий и сооружений, улично-дорожной сети, озелененных территорий общего пользования, а также других объектов, размещение которых допускается на территории жилых зон по санитарно-гигиеническим нормам и требованиям безопасности.</w:t>
      </w:r>
    </w:p>
    <w:p w14:paraId="0C85A6C7" w14:textId="7098D4D1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Объем жилищного фонда и его структура определяются на основе анализа фактических и прогнозных данных о семейном составе населения городского округа "Город Архангельск", у</w:t>
      </w:r>
      <w:r w:rsidR="002F4072">
        <w:rPr>
          <w:rFonts w:ascii="Times New Roman" w:hAnsi="Times New Roman" w:cs="Times New Roman"/>
          <w:sz w:val="28"/>
          <w:szCs w:val="28"/>
        </w:rPr>
        <w:t>ровнях его дохода, существующей</w:t>
      </w:r>
      <w:r w:rsidR="007C7750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и перспективной жилищной обеспеченности.</w:t>
      </w:r>
    </w:p>
    <w:p w14:paraId="7E5BD257" w14:textId="6A12DBFF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3.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 xml:space="preserve">Объемы и структуру жилищного строительства рекомендуется дифференцировать по уровню комфорта в соответствии с действующим сводом правил "Градостроительство. Планировка и застройка городских и сельских поселений. Актуализированная редакция </w:t>
      </w:r>
      <w:r w:rsidRPr="00DC4EA6">
        <w:rPr>
          <w:rFonts w:ascii="Times New Roman" w:hAnsi="Times New Roman" w:cs="Times New Roman"/>
          <w:sz w:val="28"/>
          <w:szCs w:val="28"/>
        </w:rPr>
        <w:t>СНиП 2.07.01-89*</w:t>
      </w:r>
      <w:r w:rsidRPr="00193A80">
        <w:rPr>
          <w:rFonts w:ascii="Times New Roman" w:hAnsi="Times New Roman" w:cs="Times New Roman"/>
          <w:sz w:val="28"/>
          <w:szCs w:val="28"/>
        </w:rPr>
        <w:t>" с учетом конкретных возможностей развития городского округа "Город Архангельск".</w:t>
      </w:r>
    </w:p>
    <w:p w14:paraId="23A160B3" w14:textId="2EBBECA0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4.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Расчетные показатели минимальной обеспеченности общей площадью жилых помещений для индивидуальной застройки не нормируются.</w:t>
      </w:r>
    </w:p>
    <w:p w14:paraId="010767B5" w14:textId="77777777" w:rsidR="00AB7F5A" w:rsidRPr="00193A80" w:rsidRDefault="00AB7F5A" w:rsidP="00A4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223278" w14:textId="32293B74" w:rsidR="00AB7F5A" w:rsidRPr="002F4072" w:rsidRDefault="00AB7F5A" w:rsidP="00A44C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407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F4072" w:rsidRPr="002F4072">
        <w:rPr>
          <w:rFonts w:ascii="Times New Roman" w:hAnsi="Times New Roman" w:cs="Times New Roman"/>
          <w:sz w:val="28"/>
          <w:szCs w:val="28"/>
        </w:rPr>
        <w:t>29</w:t>
      </w:r>
      <w:r w:rsidR="007C7750">
        <w:rPr>
          <w:rFonts w:ascii="Times New Roman" w:hAnsi="Times New Roman" w:cs="Times New Roman"/>
          <w:sz w:val="28"/>
          <w:szCs w:val="28"/>
        </w:rPr>
        <w:t>.</w:t>
      </w:r>
      <w:r w:rsidRPr="002F4072">
        <w:rPr>
          <w:rFonts w:ascii="Times New Roman" w:hAnsi="Times New Roman" w:cs="Times New Roman"/>
          <w:sz w:val="28"/>
          <w:szCs w:val="28"/>
        </w:rPr>
        <w:t xml:space="preserve"> Жилые зоны</w:t>
      </w:r>
    </w:p>
    <w:p w14:paraId="7EF6E368" w14:textId="77777777" w:rsidR="00AB7F5A" w:rsidRPr="00193A80" w:rsidRDefault="00AB7F5A" w:rsidP="00A4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7F12DD" w14:textId="1D52664F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Жилые зоны предназначен</w:t>
      </w:r>
      <w:r w:rsidR="002F4072">
        <w:rPr>
          <w:rFonts w:ascii="Times New Roman" w:hAnsi="Times New Roman" w:cs="Times New Roman"/>
          <w:sz w:val="28"/>
          <w:szCs w:val="28"/>
        </w:rPr>
        <w:t>ы для организации благоприятной</w:t>
      </w:r>
      <w:r w:rsidR="007C7750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и безопасной среды проживания населения, отвечающей его социальным, культурным, бытовым и другим потребностям.</w:t>
      </w:r>
    </w:p>
    <w:p w14:paraId="0603971C" w14:textId="6DFC0F5F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Для размещения жилой зоны должны выбираться участки наиболее благоприятные в санитарно-гигиеническом и инженерно-геологическом отношениях, требующие минимального объема инженерной подготовки, планировочных работ и мероприятий по сохранению естественного состояния природной среды.</w:t>
      </w:r>
    </w:p>
    <w:p w14:paraId="52C8B316" w14:textId="4D7DAAD2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3.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При формировании жилой зоны должны выдерживаться принципы компактности планирово</w:t>
      </w:r>
      <w:r w:rsidR="002F4072">
        <w:rPr>
          <w:rFonts w:ascii="Times New Roman" w:hAnsi="Times New Roman" w:cs="Times New Roman"/>
          <w:sz w:val="28"/>
          <w:szCs w:val="28"/>
        </w:rPr>
        <w:t>чного образования, защищенности</w:t>
      </w:r>
      <w:r w:rsidR="007C7750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от неблагоприятных природных воздействий, сокращения радиусов доступности объектов системы обслуживания.</w:t>
      </w:r>
    </w:p>
    <w:p w14:paraId="788B2962" w14:textId="77777777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При планировочной организации жилой зоны следует предусматривать дифференциацию по типам застройки с учетом потребностей различных социальных групп населения.</w:t>
      </w:r>
    </w:p>
    <w:p w14:paraId="0DBF7F01" w14:textId="016A5457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4.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При определении соотношения типов нового жилищного строительства необходимо исходить из учета конкретных возможностей развития города, наличия территориальных ресурсов, градостроительных особенностей, существующей строительной базы и рыночных условий.</w:t>
      </w:r>
    </w:p>
    <w:p w14:paraId="0677FA25" w14:textId="77777777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Рекомендуется следующее распределение нового жилищного строительства по типам застройки:</w:t>
      </w:r>
    </w:p>
    <w:p w14:paraId="43C41A6F" w14:textId="489376E2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 xml:space="preserve">1) застройка индивидуальными жилыми домами </w:t>
      </w:r>
      <w:r w:rsidR="007C7750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10%;</w:t>
      </w:r>
    </w:p>
    <w:p w14:paraId="5536E89E" w14:textId="3E273756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 xml:space="preserve">2) застройка малоэтажными жилыми домами </w:t>
      </w:r>
      <w:r w:rsidR="007C7750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20%;</w:t>
      </w:r>
    </w:p>
    <w:p w14:paraId="3686DC80" w14:textId="608E981C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 xml:space="preserve">3) среднеэтажная застройка </w:t>
      </w:r>
      <w:r w:rsidR="007C7750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30%;</w:t>
      </w:r>
    </w:p>
    <w:p w14:paraId="6EC5F1F0" w14:textId="796608AF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 xml:space="preserve">4) многоэтажная застройка </w:t>
      </w:r>
      <w:r w:rsidR="007C7750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40%.</w:t>
      </w:r>
    </w:p>
    <w:p w14:paraId="3ADF836B" w14:textId="11D14E7E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6.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</w:t>
      </w:r>
      <w:r w:rsidR="002F4072">
        <w:rPr>
          <w:rFonts w:ascii="Times New Roman" w:hAnsi="Times New Roman" w:cs="Times New Roman"/>
          <w:sz w:val="28"/>
          <w:szCs w:val="28"/>
        </w:rPr>
        <w:t>щего</w:t>
      </w:r>
      <w:r w:rsidR="007C7750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и среднего (полного) общего образования, культовых зданий, стоянок автомобильного транспорта, иных объектов, связанных с проживанием граждан и не оказывающих негативного воздействия на окружающую среду.</w:t>
      </w:r>
    </w:p>
    <w:p w14:paraId="2BC163D5" w14:textId="3F774DC4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 xml:space="preserve">7. 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Жилые здания с квартирами на первых этажах следует располагать</w:t>
      </w:r>
      <w:r w:rsidR="007C7750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с отступом от красных линий.</w:t>
      </w:r>
    </w:p>
    <w:p w14:paraId="351FB28E" w14:textId="16CA7F6A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8.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Запрещается размещение жилых помещений в цокольных и подвальных этажах.</w:t>
      </w:r>
    </w:p>
    <w:p w14:paraId="1C11B2B3" w14:textId="5303F166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9.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Предельно минимальные и (или) максимальные размеры земельного участка, в том числе площадь, устанавливаются правилами землепользова</w:t>
      </w:r>
      <w:r w:rsidR="002F4072">
        <w:rPr>
          <w:rFonts w:ascii="Times New Roman" w:hAnsi="Times New Roman" w:cs="Times New Roman"/>
          <w:sz w:val="28"/>
          <w:szCs w:val="28"/>
        </w:rPr>
        <w:t>ния</w:t>
      </w:r>
      <w:r w:rsidR="007C7750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и застройки городского округа "Город Архангельск".</w:t>
      </w:r>
    </w:p>
    <w:p w14:paraId="6E0150F2" w14:textId="09AC1C85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10.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Границы, размеры участков при многоквартирных жилых домах, находящихся в общей долевой собств</w:t>
      </w:r>
      <w:r w:rsidR="002F4072">
        <w:rPr>
          <w:rFonts w:ascii="Times New Roman" w:hAnsi="Times New Roman" w:cs="Times New Roman"/>
          <w:sz w:val="28"/>
          <w:szCs w:val="28"/>
        </w:rPr>
        <w:t>енности собственников помещений</w:t>
      </w:r>
      <w:r w:rsidR="007C7750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в многоквартирных домах, определяются документацией по планировке территории, соответствующей требованиям правовых актов Российской Федерации, Архангельской области, нормативных правовых актов городского округа "Город Архангельск" и настоящих нормативов.</w:t>
      </w:r>
    </w:p>
    <w:p w14:paraId="438B3E8A" w14:textId="6F2C31AB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11.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 xml:space="preserve">Площадь земельного участка </w:t>
      </w:r>
      <w:r w:rsidR="002F4072">
        <w:rPr>
          <w:rFonts w:ascii="Times New Roman" w:hAnsi="Times New Roman" w:cs="Times New Roman"/>
          <w:sz w:val="28"/>
          <w:szCs w:val="28"/>
        </w:rPr>
        <w:t>для проектирования жилых зданий</w:t>
      </w:r>
      <w:r w:rsidR="007C7750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на территории жилой застройки должна обеспечивать возможность дворового благоустройства (расчетного количества стоянок для автомобилей, озеленения).</w:t>
      </w:r>
    </w:p>
    <w:p w14:paraId="4FEAF9E4" w14:textId="2B5C6AF0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12.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Обеспеченность площадками дворового благоустройства (состав, количество и размеры), размещаемыми в микрорайонах (кварталах) жилых зон, рассчитывается с учетом демографического состава населения и нормируемых элементов.</w:t>
      </w:r>
    </w:p>
    <w:p w14:paraId="04817DCB" w14:textId="77777777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 xml:space="preserve">Расчет площади нормируемых элементов дворовой территории осуществляется в соответствии с нормами, </w:t>
      </w:r>
      <w:r w:rsidRPr="00E953F1">
        <w:rPr>
          <w:rFonts w:ascii="Times New Roman" w:hAnsi="Times New Roman" w:cs="Times New Roman"/>
          <w:sz w:val="28"/>
          <w:szCs w:val="28"/>
        </w:rPr>
        <w:t xml:space="preserve">приведенными в таблице </w:t>
      </w:r>
      <w:r w:rsidR="00A51760">
        <w:rPr>
          <w:rFonts w:ascii="Times New Roman" w:hAnsi="Times New Roman" w:cs="Times New Roman"/>
          <w:sz w:val="28"/>
          <w:szCs w:val="28"/>
        </w:rPr>
        <w:t>33.</w:t>
      </w:r>
    </w:p>
    <w:p w14:paraId="76C37FAD" w14:textId="77777777" w:rsidR="00AB7F5A" w:rsidRPr="00193A80" w:rsidRDefault="00AB7F5A" w:rsidP="00A4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06131F" w14:textId="77777777" w:rsidR="00E953F1" w:rsidRPr="00E953F1" w:rsidRDefault="00AB7F5A" w:rsidP="00A44CCF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3" w:name="P881"/>
      <w:bookmarkEnd w:id="13"/>
      <w:r w:rsidRPr="00E953F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51760">
        <w:rPr>
          <w:rFonts w:ascii="Times New Roman" w:hAnsi="Times New Roman" w:cs="Times New Roman"/>
          <w:sz w:val="28"/>
          <w:szCs w:val="28"/>
        </w:rPr>
        <w:t>33</w:t>
      </w:r>
    </w:p>
    <w:p w14:paraId="15186F18" w14:textId="77777777" w:rsidR="00DE1E95" w:rsidRPr="00E953F1" w:rsidRDefault="00AB7F5A" w:rsidP="00A44CCF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53F1">
        <w:rPr>
          <w:rFonts w:ascii="Times New Roman" w:hAnsi="Times New Roman" w:cs="Times New Roman"/>
          <w:sz w:val="28"/>
          <w:szCs w:val="28"/>
        </w:rPr>
        <w:t xml:space="preserve"> Площади нормируемых элементов </w:t>
      </w:r>
      <w:r w:rsidR="00DE1E95" w:rsidRPr="00E953F1">
        <w:rPr>
          <w:rFonts w:ascii="Times New Roman" w:hAnsi="Times New Roman" w:cs="Times New Roman"/>
          <w:sz w:val="28"/>
          <w:szCs w:val="28"/>
        </w:rPr>
        <w:t>благоустройства жилого микрорайона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57"/>
        <w:gridCol w:w="1842"/>
        <w:gridCol w:w="3402"/>
      </w:tblGrid>
      <w:tr w:rsidR="00DE1E95" w:rsidRPr="007C7750" w14:paraId="3F88EFD9" w14:textId="77777777" w:rsidTr="007C7750">
        <w:trPr>
          <w:tblHeader/>
        </w:trPr>
        <w:tc>
          <w:tcPr>
            <w:tcW w:w="4457" w:type="dxa"/>
            <w:vAlign w:val="center"/>
          </w:tcPr>
          <w:p w14:paraId="49C58C2B" w14:textId="77777777" w:rsidR="00DE1E95" w:rsidRPr="007C7750" w:rsidRDefault="00DE1E9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Вид площадки</w:t>
            </w:r>
          </w:p>
        </w:tc>
        <w:tc>
          <w:tcPr>
            <w:tcW w:w="1842" w:type="dxa"/>
            <w:vAlign w:val="center"/>
          </w:tcPr>
          <w:p w14:paraId="3A9F2271" w14:textId="0F21066F" w:rsidR="00DE1E95" w:rsidRPr="007C7750" w:rsidRDefault="00DE1E9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Удельные размеры площадок (кв.</w:t>
            </w:r>
            <w:r w:rsidR="007C77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м/чел.)</w:t>
            </w:r>
          </w:p>
        </w:tc>
        <w:tc>
          <w:tcPr>
            <w:tcW w:w="3402" w:type="dxa"/>
            <w:vAlign w:val="center"/>
          </w:tcPr>
          <w:p w14:paraId="05F91435" w14:textId="77777777" w:rsidR="00DE1E95" w:rsidRPr="007C7750" w:rsidRDefault="00DE1E9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площадок до окон жилых домов и общественных зданий (м)</w:t>
            </w:r>
          </w:p>
        </w:tc>
      </w:tr>
      <w:tr w:rsidR="00DE1E95" w:rsidRPr="007C7750" w14:paraId="074D786D" w14:textId="77777777" w:rsidTr="007C7750">
        <w:tc>
          <w:tcPr>
            <w:tcW w:w="4457" w:type="dxa"/>
          </w:tcPr>
          <w:p w14:paraId="03663353" w14:textId="77777777" w:rsidR="00DE1E95" w:rsidRPr="007C7750" w:rsidRDefault="00DE1E95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Детские игровые площадки (площадки для игр детей дошкольного и младшего школьного возраста)</w:t>
            </w:r>
          </w:p>
        </w:tc>
        <w:tc>
          <w:tcPr>
            <w:tcW w:w="1842" w:type="dxa"/>
          </w:tcPr>
          <w:p w14:paraId="02CBA251" w14:textId="77777777" w:rsidR="00DE1E95" w:rsidRPr="007C7750" w:rsidRDefault="00DE1E9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402" w:type="dxa"/>
          </w:tcPr>
          <w:p w14:paraId="591EA284" w14:textId="77777777" w:rsidR="00DE1E95" w:rsidRPr="007C7750" w:rsidRDefault="00DE1E9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E1E95" w:rsidRPr="007C7750" w14:paraId="2D200403" w14:textId="77777777" w:rsidTr="007C7750">
        <w:tc>
          <w:tcPr>
            <w:tcW w:w="4457" w:type="dxa"/>
          </w:tcPr>
          <w:p w14:paraId="3A96797A" w14:textId="46F1246C" w:rsidR="00DE1E95" w:rsidRPr="007C7750" w:rsidRDefault="00DE1E95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физкультурой взрослого населения</w:t>
            </w:r>
          </w:p>
        </w:tc>
        <w:tc>
          <w:tcPr>
            <w:tcW w:w="1842" w:type="dxa"/>
          </w:tcPr>
          <w:p w14:paraId="39BF21E0" w14:textId="77777777" w:rsidR="00DE1E95" w:rsidRPr="007C7750" w:rsidRDefault="00DE1E9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402" w:type="dxa"/>
          </w:tcPr>
          <w:p w14:paraId="74835F12" w14:textId="77777777" w:rsidR="00DE1E95" w:rsidRPr="007C7750" w:rsidRDefault="00DE1E9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10-40</w:t>
            </w:r>
          </w:p>
          <w:p w14:paraId="1B6C8466" w14:textId="3274D3E1" w:rsidR="00DE1E95" w:rsidRPr="007C7750" w:rsidRDefault="00DE1E9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Наибольшие значения следует принимать для хоккейных и футбольных площадок, наименьшие </w:t>
            </w:r>
            <w:r w:rsidR="007C77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 xml:space="preserve"> для площадок для настольного тенниса</w:t>
            </w:r>
          </w:p>
        </w:tc>
      </w:tr>
      <w:tr w:rsidR="00DE1E95" w:rsidRPr="007C7750" w14:paraId="218921AC" w14:textId="77777777" w:rsidTr="007C7750">
        <w:tc>
          <w:tcPr>
            <w:tcW w:w="4457" w:type="dxa"/>
          </w:tcPr>
          <w:p w14:paraId="4046C174" w14:textId="77777777" w:rsidR="00DE1E95" w:rsidRPr="007C7750" w:rsidRDefault="00DE1E95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Площадки отдыха взрослого населения</w:t>
            </w:r>
          </w:p>
        </w:tc>
        <w:tc>
          <w:tcPr>
            <w:tcW w:w="1842" w:type="dxa"/>
          </w:tcPr>
          <w:p w14:paraId="75785B39" w14:textId="77777777" w:rsidR="00DE1E95" w:rsidRPr="007C7750" w:rsidRDefault="00DE1E9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3402" w:type="dxa"/>
          </w:tcPr>
          <w:p w14:paraId="2550A2FA" w14:textId="77777777" w:rsidR="00DE1E95" w:rsidRPr="007C7750" w:rsidRDefault="00DE1E9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1E95" w:rsidRPr="007C7750" w14:paraId="17B52D65" w14:textId="77777777" w:rsidTr="007C7750">
        <w:tc>
          <w:tcPr>
            <w:tcW w:w="4457" w:type="dxa"/>
          </w:tcPr>
          <w:p w14:paraId="24DD7696" w14:textId="77777777" w:rsidR="00DE1E95" w:rsidRPr="007C7750" w:rsidRDefault="00DE1E95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для хозяйственных целей (контейнерные площадки для сбора ТКО и крупногабаритного мусора) </w:t>
            </w:r>
          </w:p>
        </w:tc>
        <w:tc>
          <w:tcPr>
            <w:tcW w:w="1842" w:type="dxa"/>
          </w:tcPr>
          <w:p w14:paraId="5F1B2DAF" w14:textId="77777777" w:rsidR="00DE1E95" w:rsidRPr="007C7750" w:rsidRDefault="00DE1E9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3402" w:type="dxa"/>
          </w:tcPr>
          <w:p w14:paraId="30B48092" w14:textId="77777777" w:rsidR="00DE1E95" w:rsidRPr="007C7750" w:rsidRDefault="00DE1E9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E1E95" w:rsidRPr="007C7750" w14:paraId="218278F9" w14:textId="77777777" w:rsidTr="007C7750">
        <w:tc>
          <w:tcPr>
            <w:tcW w:w="4457" w:type="dxa"/>
          </w:tcPr>
          <w:p w14:paraId="1C9B32B1" w14:textId="77777777" w:rsidR="00DE1E95" w:rsidRPr="007C7750" w:rsidRDefault="00DE1E95" w:rsidP="00A4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Площадки для выгула собак</w:t>
            </w:r>
          </w:p>
        </w:tc>
        <w:tc>
          <w:tcPr>
            <w:tcW w:w="1842" w:type="dxa"/>
          </w:tcPr>
          <w:p w14:paraId="08F47038" w14:textId="77777777" w:rsidR="00DE1E95" w:rsidRPr="007C7750" w:rsidRDefault="009420DC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400-</w:t>
            </w:r>
            <w:r w:rsidR="00DE1E95" w:rsidRPr="007C775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402" w:type="dxa"/>
          </w:tcPr>
          <w:p w14:paraId="2481C580" w14:textId="77777777" w:rsidR="00DE1E95" w:rsidRPr="007C7750" w:rsidRDefault="00DE1E95" w:rsidP="00A4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F4072" w:rsidRPr="007C7750" w14:paraId="595C4EE3" w14:textId="77777777" w:rsidTr="007C7750">
        <w:tc>
          <w:tcPr>
            <w:tcW w:w="9701" w:type="dxa"/>
            <w:gridSpan w:val="3"/>
          </w:tcPr>
          <w:p w14:paraId="2567A826" w14:textId="77777777" w:rsidR="002F4072" w:rsidRPr="007C7750" w:rsidRDefault="002F4072" w:rsidP="00A44CCF">
            <w:pPr>
              <w:spacing w:after="0" w:line="240" w:lineRule="auto"/>
              <w:ind w:firstLine="6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 </w:t>
            </w:r>
          </w:p>
          <w:p w14:paraId="14AA7C6B" w14:textId="77777777" w:rsidR="002F4072" w:rsidRPr="007C7750" w:rsidRDefault="002F4072" w:rsidP="00A44CCF">
            <w:pPr>
              <w:spacing w:after="0" w:line="240" w:lineRule="auto"/>
              <w:ind w:firstLine="6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Допускается уменьшать, но не более чем на 50% удельные размеры площадок:</w:t>
            </w:r>
          </w:p>
          <w:p w14:paraId="6B73DAB4" w14:textId="063A9750" w:rsidR="002F4072" w:rsidRPr="007C7750" w:rsidRDefault="002F4072" w:rsidP="00A44CCF">
            <w:pPr>
              <w:spacing w:after="0" w:line="240" w:lineRule="auto"/>
              <w:ind w:firstLine="6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детских игровых, отдыха взрослого населения, для занятий физкультурой взрослого населения, для хозяйственных целей - в соответствии с СП 131.13330;</w:t>
            </w:r>
          </w:p>
          <w:p w14:paraId="569A1051" w14:textId="625F8F7A" w:rsidR="002F4072" w:rsidRPr="007C7750" w:rsidRDefault="002F4072" w:rsidP="00A44CCF">
            <w:pPr>
              <w:spacing w:after="0" w:line="240" w:lineRule="auto"/>
              <w:ind w:firstLine="6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 физкультурой взрослого населения </w:t>
            </w:r>
            <w:r w:rsidR="007C77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 xml:space="preserve"> при формировании единого физкультурно-оздоровительного комплекса микрорайона для школьников и населения.</w:t>
            </w:r>
          </w:p>
          <w:p w14:paraId="6F70E70A" w14:textId="77777777" w:rsidR="002F4072" w:rsidRPr="007C7750" w:rsidRDefault="002F4072" w:rsidP="00A44CCF">
            <w:pPr>
              <w:spacing w:after="0" w:line="240" w:lineRule="auto"/>
              <w:ind w:firstLine="6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750">
              <w:rPr>
                <w:rFonts w:ascii="Times New Roman" w:hAnsi="Times New Roman" w:cs="Times New Roman"/>
                <w:sz w:val="24"/>
                <w:szCs w:val="24"/>
              </w:rPr>
              <w:t>Допускается уменьшать показатели площади элементов благоустройства придомовой (приватной) территории на 20 процентов при исполнении мероприятий в рамках государственных программ Архангельской области по строительству многоквартирного жилого дома</w:t>
            </w:r>
          </w:p>
        </w:tc>
      </w:tr>
    </w:tbl>
    <w:p w14:paraId="454B35CD" w14:textId="77777777" w:rsidR="00DE1E95" w:rsidRPr="00193A80" w:rsidRDefault="00DE1E95" w:rsidP="00A44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15BE36B" w14:textId="5A6DF87D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F1">
        <w:rPr>
          <w:rFonts w:ascii="Times New Roman" w:hAnsi="Times New Roman" w:cs="Times New Roman"/>
          <w:sz w:val="28"/>
          <w:szCs w:val="28"/>
        </w:rPr>
        <w:t>13.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E953F1">
        <w:rPr>
          <w:rFonts w:ascii="Times New Roman" w:hAnsi="Times New Roman" w:cs="Times New Roman"/>
          <w:sz w:val="28"/>
          <w:szCs w:val="28"/>
        </w:rPr>
        <w:t>При размещении многоквартирных жилых домов необходимо предусматривать размещение расчетного количества</w:t>
      </w:r>
      <w:r w:rsidR="00BE09F0" w:rsidRPr="00E953F1">
        <w:rPr>
          <w:rFonts w:ascii="Times New Roman" w:hAnsi="Times New Roman" w:cs="Times New Roman"/>
          <w:sz w:val="28"/>
          <w:szCs w:val="28"/>
        </w:rPr>
        <w:t xml:space="preserve"> машино-</w:t>
      </w:r>
      <w:r w:rsidRPr="00E953F1">
        <w:rPr>
          <w:rFonts w:ascii="Times New Roman" w:hAnsi="Times New Roman" w:cs="Times New Roman"/>
          <w:sz w:val="28"/>
          <w:szCs w:val="28"/>
        </w:rPr>
        <w:t xml:space="preserve">мест </w:t>
      </w:r>
      <w:r w:rsidR="00BE09F0" w:rsidRPr="00E953F1">
        <w:rPr>
          <w:rFonts w:ascii="Times New Roman" w:hAnsi="Times New Roman" w:cs="Times New Roman"/>
          <w:sz w:val="28"/>
          <w:szCs w:val="28"/>
        </w:rPr>
        <w:t>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 в границах жилых зон в соответствии с региональными нормативами градостроительного проектирования Архангельской области, утвержденными постановлением Правительства Архангельской области от 19.04.2016 № 123-пп</w:t>
      </w:r>
      <w:r w:rsidRPr="00E953F1">
        <w:rPr>
          <w:rFonts w:ascii="Times New Roman" w:hAnsi="Times New Roman" w:cs="Times New Roman"/>
          <w:sz w:val="28"/>
          <w:szCs w:val="28"/>
        </w:rPr>
        <w:t>.</w:t>
      </w:r>
    </w:p>
    <w:p w14:paraId="6D3079ED" w14:textId="5E84BD44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14.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Площадь озелененной территории микрорайона (квартала) многоквартирной застройки жилой зоны (без учета участков общеобразовательных и дошкольных образовательных учреждений) должна соответствовать требованиям действующего свода правил "Градостроительство. Планировка и застройка городских и сельских поселений. Актуализированная редакция СНиП 2.07.01-89*".</w:t>
      </w:r>
    </w:p>
    <w:p w14:paraId="77C27540" w14:textId="176FE527" w:rsidR="00AB7F5A" w:rsidRPr="00193A80" w:rsidRDefault="002F4072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="00AB7F5A" w:rsidRPr="00193A80">
        <w:rPr>
          <w:rFonts w:ascii="Times New Roman" w:hAnsi="Times New Roman" w:cs="Times New Roman"/>
          <w:sz w:val="28"/>
          <w:szCs w:val="28"/>
        </w:rPr>
        <w:t>В случае примыкания микрорайона (квартала) к общегородским зеленым массивам возможно сокращение нормы обеспеченности жителей территориями зеленых насаждений жилого района на 15%.</w:t>
      </w:r>
    </w:p>
    <w:p w14:paraId="7A1917B3" w14:textId="77777777" w:rsidR="00AB7F5A" w:rsidRPr="00193A80" w:rsidRDefault="00AB7F5A" w:rsidP="00A4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AF2D2F" w14:textId="3AB6C93B" w:rsidR="00AB7F5A" w:rsidRPr="002F4072" w:rsidRDefault="00AB7F5A" w:rsidP="00A44CCF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F4072">
        <w:rPr>
          <w:rFonts w:ascii="Times New Roman" w:hAnsi="Times New Roman" w:cs="Times New Roman"/>
          <w:sz w:val="28"/>
          <w:szCs w:val="28"/>
        </w:rPr>
        <w:t>Статья</w:t>
      </w:r>
      <w:r w:rsidR="002F4072" w:rsidRPr="002F4072">
        <w:rPr>
          <w:rFonts w:ascii="Times New Roman" w:hAnsi="Times New Roman" w:cs="Times New Roman"/>
          <w:sz w:val="28"/>
          <w:szCs w:val="28"/>
        </w:rPr>
        <w:t xml:space="preserve"> 30</w:t>
      </w:r>
      <w:r w:rsidR="007C7750">
        <w:rPr>
          <w:rFonts w:ascii="Times New Roman" w:hAnsi="Times New Roman" w:cs="Times New Roman"/>
          <w:sz w:val="28"/>
          <w:szCs w:val="28"/>
        </w:rPr>
        <w:t>.</w:t>
      </w:r>
      <w:r w:rsidRPr="002F4072">
        <w:rPr>
          <w:rFonts w:ascii="Times New Roman" w:hAnsi="Times New Roman" w:cs="Times New Roman"/>
          <w:sz w:val="28"/>
          <w:szCs w:val="28"/>
        </w:rPr>
        <w:t xml:space="preserve"> Общественно-деловые зоны</w:t>
      </w:r>
    </w:p>
    <w:p w14:paraId="6E6520FD" w14:textId="77777777" w:rsidR="00AB7F5A" w:rsidRPr="00193A80" w:rsidRDefault="00AB7F5A" w:rsidP="00A44CCF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8AF7D9A" w14:textId="62BBF76C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объектов среднего профессионального и высшего профессионального образования, административных, научно-исследовательских учреждений, культовых зданий, объектов делового, финансового назначения, стоянок автомобильного транспорта, иных объектов, связанных с обеспечением жизнедеятельности граждан.</w:t>
      </w:r>
    </w:p>
    <w:p w14:paraId="3F7241CE" w14:textId="5D17A291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Общественно-деловую зону следует формировать как систему общественных центров, включающую центры деловой, финансовой и общественной активности в центральной части города (общегородскую), на территориях, прилегающих к магистральным улицам, общественно-транспортным узлам и другим объектам массового посещения.</w:t>
      </w:r>
    </w:p>
    <w:p w14:paraId="1D5352E8" w14:textId="77777777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Общественно-деловая зона характеризуется многофункциональным использованием территорий, образующих систему взаимосвязанных общественных пространств.</w:t>
      </w:r>
    </w:p>
    <w:p w14:paraId="20A0444F" w14:textId="5EBD145B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3.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 xml:space="preserve">Формирование общественно-деловых зон на территориях, в границах которых расположены объекты культурного наследия (памятники </w:t>
      </w:r>
      <w:r w:rsidRPr="00710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истории и культуры), производится в соответствии с требованиями Федерального </w:t>
      </w:r>
      <w:hyperlink r:id="rId38">
        <w:r w:rsidRPr="007102A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710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25.06.2002 </w:t>
      </w:r>
      <w:r w:rsidR="0067058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10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73-ФЗ "Об объектах культурного наследия (памятниках </w:t>
      </w:r>
      <w:r w:rsidRPr="00193A80">
        <w:rPr>
          <w:rFonts w:ascii="Times New Roman" w:hAnsi="Times New Roman" w:cs="Times New Roman"/>
          <w:sz w:val="28"/>
          <w:szCs w:val="28"/>
        </w:rPr>
        <w:t>истории и культуры) народов Российской Федерации".</w:t>
      </w:r>
    </w:p>
    <w:p w14:paraId="3F693CC0" w14:textId="77777777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Структура и типология общественных центров и объектов общественно-деловой зоны в историческом центре города определяются проектом планировки территории.</w:t>
      </w:r>
    </w:p>
    <w:p w14:paraId="434C787A" w14:textId="3135B32F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4.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При проектировании учреждений и предприятий обслуживания следует учитывать необходимость удовлетворения потребностей различных социальных групп населения, в том числе с ограниченными физическими возможностями.</w:t>
      </w:r>
    </w:p>
    <w:p w14:paraId="67B6BB48" w14:textId="3B5E5880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5.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При подготовке генерального плана городского округа "Город Архангельск" размещение основных видов социально значимых объектов следует проектировать в соответствии с расчетными показателями основной части настоящих нормативов.</w:t>
      </w:r>
    </w:p>
    <w:p w14:paraId="683BA6A0" w14:textId="1F4EC571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6.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При размещении учреждений минимальная обеспеченность учреждениями и площадь их земельных участков принимается в соответствии с расчетными показателями основной части настоящих нормативов.</w:t>
      </w:r>
    </w:p>
    <w:p w14:paraId="2B729972" w14:textId="2BF933D4" w:rsidR="00AB7F5A" w:rsidRPr="002F4072" w:rsidRDefault="00AB7F5A" w:rsidP="00A44CCF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F4072">
        <w:rPr>
          <w:rFonts w:ascii="Times New Roman" w:hAnsi="Times New Roman" w:cs="Times New Roman"/>
          <w:sz w:val="28"/>
          <w:szCs w:val="28"/>
        </w:rPr>
        <w:t>Статья</w:t>
      </w:r>
      <w:r w:rsidR="002F4072" w:rsidRPr="002F4072">
        <w:rPr>
          <w:rFonts w:ascii="Times New Roman" w:hAnsi="Times New Roman" w:cs="Times New Roman"/>
          <w:sz w:val="28"/>
          <w:szCs w:val="28"/>
        </w:rPr>
        <w:t xml:space="preserve"> 31</w:t>
      </w:r>
      <w:r w:rsidR="007C7750">
        <w:rPr>
          <w:rFonts w:ascii="Times New Roman" w:hAnsi="Times New Roman" w:cs="Times New Roman"/>
          <w:sz w:val="28"/>
          <w:szCs w:val="28"/>
        </w:rPr>
        <w:t>.</w:t>
      </w:r>
      <w:r w:rsidRPr="002F4072">
        <w:rPr>
          <w:rFonts w:ascii="Times New Roman" w:hAnsi="Times New Roman" w:cs="Times New Roman"/>
          <w:sz w:val="28"/>
          <w:szCs w:val="28"/>
        </w:rPr>
        <w:t xml:space="preserve"> Зоны рекреационного назначения</w:t>
      </w:r>
    </w:p>
    <w:p w14:paraId="667567B4" w14:textId="77777777" w:rsidR="00AB7F5A" w:rsidRPr="00193A80" w:rsidRDefault="00AB7F5A" w:rsidP="00A44CCF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118548F" w14:textId="31A08BDE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7C7750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Рекреационные зоны включают в себя территории, занятые городскими лесами, скверами, парками, городскими садами, бульварами, озерами, набережными, пляжами, а также иные территории, используемые и предназначенные для отдыха, туризма, занятий физической культурой и спортом.</w:t>
      </w:r>
    </w:p>
    <w:p w14:paraId="5D70C891" w14:textId="2CA2C2E4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туристские парки, лесопарки, учебно-туристические тропы, трассы и другие аналогичные объекты.</w:t>
      </w:r>
    </w:p>
    <w:p w14:paraId="4ACB3B9E" w14:textId="667FE2C1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3.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На землях рекреационного назначения запрещается деятельность, не соответствующая их целевому назначению.</w:t>
      </w:r>
    </w:p>
    <w:p w14:paraId="71BAE72D" w14:textId="33F76A99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4.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Суммарная площадь общегородских озелененных территорий общего пользования для городского округа "Город Архангельск" должна составлять не менее 16 кв. м/чел.</w:t>
      </w:r>
    </w:p>
    <w:p w14:paraId="2A438DD4" w14:textId="546C776C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5.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Зоны массового кратковременного отдыха следует располагать в пределах доступности на общественном транспорте не более 1 ч.</w:t>
      </w:r>
    </w:p>
    <w:p w14:paraId="7CA4C7D1" w14:textId="69B7216B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6.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При выделении территорий для рекреационной деятельности необходимо учитывать допустимые нагрузки на природный комплекс с учетом типа ландшафта, его состояния.</w:t>
      </w:r>
    </w:p>
    <w:p w14:paraId="589299E8" w14:textId="135D8383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7.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В зонах отдыха допускается размещение объектов, непосредственно связанных с рекреационной деятельностью (пансионаты, кемпинги, базы отдыха, спортивные и игровые площадки), а также с обслуживанием зон отдыха (загородные кафе, рестораны, центры развлечения, пункты проката).</w:t>
      </w:r>
    </w:p>
    <w:p w14:paraId="0B27323A" w14:textId="414F2EA7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8.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Зоны размещения физкультурно-спортивных объектов проектируются на территории зон жилой застройки, общественно-деловых зон и рекреационных зон.</w:t>
      </w:r>
    </w:p>
    <w:p w14:paraId="79BE7F7B" w14:textId="25E4C3A8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9.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Участки физкультурно-спортивных и физкультурно-оздоровительных учреждений должны быть обеспечены удобными подъездами и подходами от остановок общественного транспорта с обязательным соблюдением шумового режима на прилегающей территории жилой застройки и обеспечением санитарных разрывов до жилых и общественных зданий.</w:t>
      </w:r>
    </w:p>
    <w:p w14:paraId="1C2D9C87" w14:textId="77777777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Площадь земельных участков физкультурно-спортивных и физкультурно-оздоровительных сооружений следует принимать исходя из суммы площадей застройки основных и вспомогательных сооружений, а также площадей, занимаемых проездами, автостоянками, пешеходными дорожками и озеленением.</w:t>
      </w:r>
    </w:p>
    <w:p w14:paraId="1CDAB0DA" w14:textId="3E4E477F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10.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Радиус обслуживания физкультурно-спортивными сооружениями населения жилого района, микрорайона (квартала) составляет 1500 м.</w:t>
      </w:r>
    </w:p>
    <w:p w14:paraId="0CBF4B74" w14:textId="77777777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Радиус обслуживания физкультурно-спортивными сооружениями городского значения не должен превышать 30 минут транспортной доступности.</w:t>
      </w:r>
    </w:p>
    <w:p w14:paraId="21BE53B8" w14:textId="77777777" w:rsidR="00AB7F5A" w:rsidRPr="00193A80" w:rsidRDefault="00AB7F5A" w:rsidP="00A4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9E84A0" w14:textId="0F4CFBD0" w:rsidR="00AB7F5A" w:rsidRPr="007102A5" w:rsidRDefault="00AB7F5A" w:rsidP="00A44C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Статья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32</w:t>
      </w:r>
      <w:r w:rsidR="00D810D6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Реконструкция застроенных территорий </w:t>
      </w:r>
      <w:r w:rsidR="00D810D6">
        <w:rPr>
          <w:rFonts w:ascii="Times New Roman" w:hAnsi="Times New Roman" w:cs="Times New Roman"/>
          <w:sz w:val="28"/>
          <w:szCs w:val="28"/>
        </w:rPr>
        <w:br/>
      </w:r>
      <w:r w:rsidRPr="007102A5">
        <w:rPr>
          <w:rFonts w:ascii="Times New Roman" w:hAnsi="Times New Roman" w:cs="Times New Roman"/>
          <w:sz w:val="28"/>
          <w:szCs w:val="28"/>
        </w:rPr>
        <w:t>в городском округе "Город Архангельск"</w:t>
      </w:r>
    </w:p>
    <w:p w14:paraId="6552AC3D" w14:textId="77777777" w:rsidR="00AB7F5A" w:rsidRPr="00E953F1" w:rsidRDefault="00AB7F5A" w:rsidP="00A44C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FA69041" w14:textId="1CAFD219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В целях интенсивного использования территории города и улучшения безопасной и благоприятной среды проживания населения может быть запланирована реконструкция сложившейся застройки жилых территорий в границах элемента планировочной структуры (квартала, микрорайона) или его части (частей), в границах смежных элементов планировочной структуры или их частей.</w:t>
      </w:r>
    </w:p>
    <w:p w14:paraId="23F8DD44" w14:textId="10E33E50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Реконструкция застройки в границах элементов планировочной структуры (кварталов, микрорайонов) или их частей является комплексной; реконструкция застройки в пределах земельного участка является локальной (выборочной).</w:t>
      </w:r>
    </w:p>
    <w:p w14:paraId="1D4D3067" w14:textId="665F9E52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3.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Объемы реконструируемого или подлежащего сносу жилищного фонда следует определять в установленном порядке на основании разработанного проекта с учетом его экономической и исторической ценности, технического состояния, максимального сохранения жилищного фонда, пригодного для проживания, и сложившейся исторической среды.</w:t>
      </w:r>
    </w:p>
    <w:p w14:paraId="3546A9D3" w14:textId="77777777" w:rsidR="00E953F1" w:rsidRDefault="00E953F1" w:rsidP="00A44C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2EDC549" w14:textId="7D4999CF" w:rsidR="00AB7F5A" w:rsidRPr="007102A5" w:rsidRDefault="00AB7F5A" w:rsidP="00A44CCF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102A5">
        <w:rPr>
          <w:rFonts w:ascii="Times New Roman" w:hAnsi="Times New Roman" w:cs="Times New Roman"/>
          <w:sz w:val="28"/>
          <w:szCs w:val="28"/>
        </w:rPr>
        <w:t>10</w:t>
      </w:r>
      <w:r w:rsidR="00D810D6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ПРОИЗВОДСТВЕННЫЕ И ИНЫЕ ЗОНЫ</w:t>
      </w:r>
    </w:p>
    <w:p w14:paraId="26B68638" w14:textId="77777777" w:rsidR="00AB7F5A" w:rsidRPr="007102A5" w:rsidRDefault="00AB7F5A" w:rsidP="00A44CCF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47E032" w14:textId="0B9E9B3B" w:rsidR="00AB7F5A" w:rsidRPr="007102A5" w:rsidRDefault="00AB7F5A" w:rsidP="00A44CCF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Статья</w:t>
      </w:r>
      <w:r w:rsidR="007102A5">
        <w:rPr>
          <w:rFonts w:ascii="Times New Roman" w:hAnsi="Times New Roman" w:cs="Times New Roman"/>
          <w:sz w:val="28"/>
          <w:szCs w:val="28"/>
        </w:rPr>
        <w:t xml:space="preserve"> 33</w:t>
      </w:r>
      <w:r w:rsidR="00D810D6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Общие требования</w:t>
      </w:r>
    </w:p>
    <w:p w14:paraId="3770AD70" w14:textId="77777777" w:rsidR="00AB7F5A" w:rsidRPr="00E953F1" w:rsidRDefault="00AB7F5A" w:rsidP="00A44CCF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8BA8244" w14:textId="504192E8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Производственные зоны, зоны инженерной и транспортной инфраструктур предназначены для размещения промышленных, коммунальных и складских объектов, объектов инженерно</w:t>
      </w:r>
      <w:r w:rsidR="007102A5">
        <w:rPr>
          <w:rFonts w:ascii="Times New Roman" w:hAnsi="Times New Roman" w:cs="Times New Roman"/>
          <w:sz w:val="28"/>
          <w:szCs w:val="28"/>
        </w:rPr>
        <w:t>й и транспортной инфраструктур,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в том числе сооружений и коммуникаций автомобильного, железнодорожного, водного и трубопроводного транспорта, связи, а также для установления санитарно-защитных зон таких объектов в соответствии с требованиями настоящих нормативов.</w:t>
      </w:r>
    </w:p>
    <w:p w14:paraId="26247014" w14:textId="6B6AB4E0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Границы производственных зон определяются на основании зонирования территории города и устанавливаются с учетом требуемых санитарно-защитных зон для промышленных объектов, производств и сооружений, обеспечивая максимально эффективное использование территории.</w:t>
      </w:r>
    </w:p>
    <w:p w14:paraId="5EEC6F07" w14:textId="77777777" w:rsidR="00AB7F5A" w:rsidRPr="00193A80" w:rsidRDefault="00AB7F5A" w:rsidP="00A4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6C4F7D" w14:textId="77A9E29E" w:rsidR="00AB7F5A" w:rsidRPr="007102A5" w:rsidRDefault="00AB7F5A" w:rsidP="00A44CCF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Статья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34</w:t>
      </w:r>
      <w:r w:rsidR="00D810D6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Производственные зоны</w:t>
      </w:r>
    </w:p>
    <w:p w14:paraId="6932301F" w14:textId="77777777" w:rsidR="00AB7F5A" w:rsidRPr="00193A80" w:rsidRDefault="00AB7F5A" w:rsidP="00A44CCF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56CFA91" w14:textId="2A7A49BE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 xml:space="preserve">Производственные зоны, промышленные узлы, предприятия (далее </w:t>
      </w:r>
      <w:r w:rsidR="00D810D6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производственная зона) и связанные с ними отвалы, отходы, очистные сооружения следует размещать на землях с низкой кадастровой стоимостью.</w:t>
      </w:r>
    </w:p>
    <w:p w14:paraId="00D55656" w14:textId="0FB4B802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Устройство отвалов, шламонакопителей, мест складирования отходов предприятий допускается тольк</w:t>
      </w:r>
      <w:r w:rsidR="007102A5">
        <w:rPr>
          <w:rFonts w:ascii="Times New Roman" w:hAnsi="Times New Roman" w:cs="Times New Roman"/>
          <w:sz w:val="28"/>
          <w:szCs w:val="28"/>
        </w:rPr>
        <w:t>о при обосновании невозможности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их утилизации; при этом для производственных зон следует предусматривать централизованные (групповые) отвалы, места складирования с соблюдением санитарных норм.</w:t>
      </w:r>
    </w:p>
    <w:p w14:paraId="135DC390" w14:textId="2BB12CEA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3.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Промышленные предприятия следует размещать на территории производственной зоны в составе групп п</w:t>
      </w:r>
      <w:r w:rsidR="007102A5">
        <w:rPr>
          <w:rFonts w:ascii="Times New Roman" w:hAnsi="Times New Roman" w:cs="Times New Roman"/>
          <w:sz w:val="28"/>
          <w:szCs w:val="28"/>
        </w:rPr>
        <w:t>редприятий (промышленных узлов)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с общими вспомогательными производствами или объектами инфраструктуры.</w:t>
      </w:r>
    </w:p>
    <w:p w14:paraId="0F242623" w14:textId="57221A5D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4.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 xml:space="preserve">При размещении производственной </w:t>
      </w:r>
      <w:r w:rsidR="007102A5">
        <w:rPr>
          <w:rFonts w:ascii="Times New Roman" w:hAnsi="Times New Roman" w:cs="Times New Roman"/>
          <w:sz w:val="28"/>
          <w:szCs w:val="28"/>
        </w:rPr>
        <w:t>зоны на прибрежных участках рек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 xml:space="preserve">и других водоемов планировочные отметки площадок предприятий должны приниматься не менее чем на 0,5 м выше </w:t>
      </w:r>
      <w:r w:rsidR="007102A5">
        <w:rPr>
          <w:rFonts w:ascii="Times New Roman" w:hAnsi="Times New Roman" w:cs="Times New Roman"/>
          <w:sz w:val="28"/>
          <w:szCs w:val="28"/>
        </w:rPr>
        <w:t>расчетного наивысшего горизонта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вод с учетом подпора и уклона водотока, а также нагона от расчетной высоты волны, определяемой в соответствии с требованиями по нагрузкам и воздействиям на гидротехнические сооружения.</w:t>
      </w:r>
    </w:p>
    <w:p w14:paraId="78D7BBE1" w14:textId="3601C89E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5.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Для промышленных объектов и производств, сооружений, являющихся источниками воздействия на сред</w:t>
      </w:r>
      <w:r w:rsidR="007102A5">
        <w:rPr>
          <w:rFonts w:ascii="Times New Roman" w:hAnsi="Times New Roman" w:cs="Times New Roman"/>
          <w:sz w:val="28"/>
          <w:szCs w:val="28"/>
        </w:rPr>
        <w:t>у обитания и здоровье человека,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в зависимости от мощности, условий эксплуатации, характера и количества выделяемых в окружающую среду загрязняющих веществ, создаваемого шума, вибрации и других вредных физических факторов, а также с учетом предусматриваемых мер по уменьше</w:t>
      </w:r>
      <w:r w:rsidR="007102A5">
        <w:rPr>
          <w:rFonts w:ascii="Times New Roman" w:hAnsi="Times New Roman" w:cs="Times New Roman"/>
          <w:sz w:val="28"/>
          <w:szCs w:val="28"/>
        </w:rPr>
        <w:t>нию неблагоприятного влияния их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санитарно-защитных зон:</w:t>
      </w:r>
    </w:p>
    <w:p w14:paraId="074FA0EA" w14:textId="435A967E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 xml:space="preserve">1) для предприятий I класса </w:t>
      </w:r>
      <w:r w:rsidR="009774B7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1000 м;</w:t>
      </w:r>
    </w:p>
    <w:p w14:paraId="14DCD7C0" w14:textId="1B1AFC88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 xml:space="preserve">2) для предприятий II класса </w:t>
      </w:r>
      <w:r w:rsidR="009774B7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500 м;</w:t>
      </w:r>
    </w:p>
    <w:p w14:paraId="774D90B3" w14:textId="25A9C8EA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 xml:space="preserve">3) для предприятий III класса </w:t>
      </w:r>
      <w:r w:rsidR="009774B7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300 м;</w:t>
      </w:r>
    </w:p>
    <w:p w14:paraId="75B52CD1" w14:textId="14D41728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 xml:space="preserve">4) для предприятий IV класса </w:t>
      </w:r>
      <w:r w:rsidR="009774B7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100 м;</w:t>
      </w:r>
    </w:p>
    <w:p w14:paraId="42854FA0" w14:textId="711F7BBF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 xml:space="preserve">5) для предприятий V класса </w:t>
      </w:r>
      <w:r w:rsidR="009774B7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50 м.</w:t>
      </w:r>
    </w:p>
    <w:p w14:paraId="0F4C9727" w14:textId="50758705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Размеры санитарно-защитных</w:t>
      </w:r>
      <w:r w:rsidR="007102A5">
        <w:rPr>
          <w:rFonts w:ascii="Times New Roman" w:hAnsi="Times New Roman" w:cs="Times New Roman"/>
          <w:sz w:val="28"/>
          <w:szCs w:val="28"/>
        </w:rPr>
        <w:t xml:space="preserve"> зон установлены в соответствии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 xml:space="preserve">с требованиями СанПиН </w:t>
      </w:r>
      <w:r w:rsidRPr="00E953F1">
        <w:rPr>
          <w:rFonts w:ascii="Times New Roman" w:hAnsi="Times New Roman" w:cs="Times New Roman"/>
          <w:sz w:val="28"/>
          <w:szCs w:val="28"/>
        </w:rPr>
        <w:t>2.2.1/2.1.1.1200-03</w:t>
      </w:r>
      <w:r w:rsidRPr="00193A80">
        <w:rPr>
          <w:rFonts w:ascii="Times New Roman" w:hAnsi="Times New Roman" w:cs="Times New Roman"/>
          <w:sz w:val="28"/>
          <w:szCs w:val="28"/>
        </w:rPr>
        <w:t xml:space="preserve"> "Санитарно-защитные зоны и санитарная классификация предприятий, сооружений и иных об</w:t>
      </w:r>
      <w:r w:rsidR="007102A5">
        <w:rPr>
          <w:rFonts w:ascii="Times New Roman" w:hAnsi="Times New Roman" w:cs="Times New Roman"/>
          <w:sz w:val="28"/>
          <w:szCs w:val="28"/>
        </w:rPr>
        <w:t>ъектов"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810D6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СанПиН 2.2.1/2.1.1.1200-03).</w:t>
      </w:r>
    </w:p>
    <w:p w14:paraId="084F6779" w14:textId="44ADC5F5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6.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 xml:space="preserve">В пределах жилой территории города допускается размещать производственные предприятия, </w:t>
      </w:r>
      <w:r w:rsidR="007102A5">
        <w:rPr>
          <w:rFonts w:ascii="Times New Roman" w:hAnsi="Times New Roman" w:cs="Times New Roman"/>
          <w:sz w:val="28"/>
          <w:szCs w:val="28"/>
        </w:rPr>
        <w:t>не выделяющие вредные вещества,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с непожароопасными и невзрывоопасным</w:t>
      </w:r>
      <w:r w:rsidR="007102A5">
        <w:rPr>
          <w:rFonts w:ascii="Times New Roman" w:hAnsi="Times New Roman" w:cs="Times New Roman"/>
          <w:sz w:val="28"/>
          <w:szCs w:val="28"/>
        </w:rPr>
        <w:t>и производственными процессами,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не создающие шум, превышающий установленные нормы, не требующие устройства железнодорожных подъездных путей и подъезда грузового автотранспорта более 50 автомобилей в сутки, с установлением санитарно-защитных зон в соответствии с требован</w:t>
      </w:r>
      <w:r w:rsidR="007102A5">
        <w:rPr>
          <w:rFonts w:ascii="Times New Roman" w:hAnsi="Times New Roman" w:cs="Times New Roman"/>
          <w:sz w:val="28"/>
          <w:szCs w:val="28"/>
        </w:rPr>
        <w:t>иями СанПиН 2.2.1/2.1.1.1200-03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и настоящих нормативов.</w:t>
      </w:r>
    </w:p>
    <w:p w14:paraId="69413830" w14:textId="3587F023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7.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При проектировании коммун</w:t>
      </w:r>
      <w:r w:rsidR="007102A5">
        <w:rPr>
          <w:rFonts w:ascii="Times New Roman" w:hAnsi="Times New Roman" w:cs="Times New Roman"/>
          <w:sz w:val="28"/>
          <w:szCs w:val="28"/>
        </w:rPr>
        <w:t>альных зон условия безопасности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 xml:space="preserve">по нормируемым санитарно-гигиеническим и противопожарным требованиям, нормативы инженерной и транспортной </w:t>
      </w:r>
      <w:r w:rsidR="007102A5">
        <w:rPr>
          <w:rFonts w:ascii="Times New Roman" w:hAnsi="Times New Roman" w:cs="Times New Roman"/>
          <w:sz w:val="28"/>
          <w:szCs w:val="28"/>
        </w:rPr>
        <w:t>инфраструктуры, благоустройство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и озеленение территории следует принимать в соответствии с требованиями, установленными для производственных зон.</w:t>
      </w:r>
    </w:p>
    <w:p w14:paraId="0615823A" w14:textId="77777777" w:rsidR="00AB7F5A" w:rsidRPr="00193A80" w:rsidRDefault="00AB7F5A" w:rsidP="00A4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31970F" w14:textId="7D13FC4A" w:rsidR="00AB7F5A" w:rsidRPr="007102A5" w:rsidRDefault="00AB7F5A" w:rsidP="00A44CCF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Статья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35</w:t>
      </w:r>
      <w:r w:rsidR="00D810D6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Зоны инженерной инфраструктуры</w:t>
      </w:r>
    </w:p>
    <w:p w14:paraId="437CBF77" w14:textId="77777777" w:rsidR="00AB7F5A" w:rsidRPr="00193A80" w:rsidRDefault="00AB7F5A" w:rsidP="00A44CCF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3CA07BC" w14:textId="39D92F4F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Зона инженерной инфраструктуры предназначена для размещения объектов, сооружений и коммуникаций инженерной инфраструктуры, в том числе водоснабжения, канализации, са</w:t>
      </w:r>
      <w:r w:rsidR="007102A5">
        <w:rPr>
          <w:rFonts w:ascii="Times New Roman" w:hAnsi="Times New Roman" w:cs="Times New Roman"/>
          <w:sz w:val="28"/>
          <w:szCs w:val="28"/>
        </w:rPr>
        <w:t>нитарной очистки, тепло-, газо-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и электроснабжения, связи, радиовещания и телевидения, пожарной и охранной сигнализации, диспетчеризации систем ин</w:t>
      </w:r>
      <w:r w:rsidR="007102A5">
        <w:rPr>
          <w:rFonts w:ascii="Times New Roman" w:hAnsi="Times New Roman" w:cs="Times New Roman"/>
          <w:sz w:val="28"/>
          <w:szCs w:val="28"/>
        </w:rPr>
        <w:t>женерного оборудования, а также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для установления санитарно-защитных зон и зон санитарной охраны данных объектов, сооружений и коммуникаций.</w:t>
      </w:r>
    </w:p>
    <w:p w14:paraId="18977710" w14:textId="6F251150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Санитарно-защитные зоны и зоны санитарной охраны устанавливаются при размещении объектов, сооружений и коммуникаций инженерной инфраструктуры в целях предотвращения негативного воздействия указанных объектов на жилую, общественную</w:t>
      </w:r>
      <w:r w:rsidR="007102A5">
        <w:rPr>
          <w:rFonts w:ascii="Times New Roman" w:hAnsi="Times New Roman" w:cs="Times New Roman"/>
          <w:sz w:val="28"/>
          <w:szCs w:val="28"/>
        </w:rPr>
        <w:t xml:space="preserve"> застройку и рекреационные зоны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в соответствии с требованиями действующего законодательства и настоящих нормативов.</w:t>
      </w:r>
    </w:p>
    <w:p w14:paraId="05BF6A65" w14:textId="2A2D9FE4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3.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Проектирование систем водоснабжения, канализации, теплоснабжения, газоснабжения, электроснабжения и связи следует осуществлять на основе схем водоснабжения, канализации</w:t>
      </w:r>
      <w:r w:rsidR="007102A5">
        <w:rPr>
          <w:rFonts w:ascii="Times New Roman" w:hAnsi="Times New Roman" w:cs="Times New Roman"/>
          <w:sz w:val="28"/>
          <w:szCs w:val="28"/>
        </w:rPr>
        <w:t>, теплоснабжения, газоснабжения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и энергоснабжения, разработанных и утвержденных в установленном законом порядке.</w:t>
      </w:r>
    </w:p>
    <w:p w14:paraId="1B616668" w14:textId="5EB50E95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4.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Инженерные системы следует рассчитывать исходя из соответствующих нормативов расчетной плотности населения, принятой на расчетный срок, удельного среднесуточного норматива потребления и общей площади жилой застройки, определяемой градостроительной документацией.</w:t>
      </w:r>
    </w:p>
    <w:p w14:paraId="621EA59B" w14:textId="77777777" w:rsidR="00D810D6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5.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Для производственного водоснабжения промышленных предприятий следует рассматривать возможность устройства систем оборотного водоснабжения.</w:t>
      </w:r>
    </w:p>
    <w:p w14:paraId="2AB21CDD" w14:textId="76BDDB50" w:rsidR="00AB7F5A" w:rsidRPr="007102A5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6.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При отсутствии централизованной сист</w:t>
      </w:r>
      <w:r w:rsidR="007102A5">
        <w:rPr>
          <w:rFonts w:ascii="Times New Roman" w:hAnsi="Times New Roman" w:cs="Times New Roman"/>
          <w:sz w:val="28"/>
          <w:szCs w:val="28"/>
        </w:rPr>
        <w:t>емы канализации по согласованию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 xml:space="preserve">с Управлением Роспотребнадзора по Архангельской </w:t>
      </w:r>
      <w:r w:rsidRPr="007102A5">
        <w:rPr>
          <w:rFonts w:ascii="Times New Roman" w:hAnsi="Times New Roman" w:cs="Times New Roman"/>
          <w:color w:val="000000" w:themeColor="text1"/>
          <w:sz w:val="28"/>
          <w:szCs w:val="28"/>
        </w:rPr>
        <w:t>области следует предусматривать септик. Размеры земельных участков, отводимых под септики, следует принимать в соответствии с требованиями</w:t>
      </w:r>
      <w:r w:rsidR="00343621" w:rsidRPr="00710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68B9" w:rsidRPr="007102A5">
        <w:rPr>
          <w:rFonts w:ascii="Times New Roman" w:hAnsi="Times New Roman" w:cs="Times New Roman"/>
          <w:color w:val="000000" w:themeColor="text1"/>
          <w:sz w:val="28"/>
        </w:rPr>
        <w:t>"СП 32.13330.2018. Свод правил. Канализация. Наружные сети</w:t>
      </w:r>
      <w:r w:rsidR="007102A5">
        <w:rPr>
          <w:rFonts w:ascii="Times New Roman" w:hAnsi="Times New Roman" w:cs="Times New Roman"/>
          <w:color w:val="000000" w:themeColor="text1"/>
          <w:sz w:val="28"/>
        </w:rPr>
        <w:t xml:space="preserve"> и сооружения. СНиП 2.04.03-85"</w:t>
      </w:r>
      <w:r w:rsidR="00D810D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43621" w:rsidRPr="007102A5">
        <w:rPr>
          <w:rFonts w:ascii="Times New Roman" w:hAnsi="Times New Roman" w:cs="Times New Roman"/>
          <w:color w:val="000000" w:themeColor="text1"/>
          <w:sz w:val="28"/>
        </w:rPr>
        <w:t xml:space="preserve">и </w:t>
      </w:r>
      <w:r w:rsidRPr="007102A5">
        <w:rPr>
          <w:rFonts w:ascii="Times New Roman" w:hAnsi="Times New Roman" w:cs="Times New Roman"/>
          <w:color w:val="000000" w:themeColor="text1"/>
          <w:sz w:val="28"/>
          <w:szCs w:val="28"/>
        </w:rPr>
        <w:t>СанПиН 2.2.1/2.1.1.1200-03.</w:t>
      </w:r>
    </w:p>
    <w:p w14:paraId="0E0A12F9" w14:textId="71CF7196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D810D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10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регулирования стока дождевых вод следует проектировать </w:t>
      </w:r>
      <w:r w:rsidRPr="00193A80">
        <w:rPr>
          <w:rFonts w:ascii="Times New Roman" w:hAnsi="Times New Roman" w:cs="Times New Roman"/>
          <w:sz w:val="28"/>
          <w:szCs w:val="28"/>
        </w:rPr>
        <w:t>пруды или резервуары, а также использовать существующие пруды, не являющиеся источниками питьевого водоснабжения.</w:t>
      </w:r>
    </w:p>
    <w:p w14:paraId="338685EB" w14:textId="77777777" w:rsidR="00AB7F5A" w:rsidRPr="00193A80" w:rsidRDefault="00AB7F5A" w:rsidP="00A4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CC4955" w14:textId="3E458A64" w:rsidR="00AB7F5A" w:rsidRPr="007102A5" w:rsidRDefault="00AB7F5A" w:rsidP="00A44CCF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Статья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36</w:t>
      </w:r>
      <w:r w:rsidR="00D810D6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Зоны транспортной инфраструктуры</w:t>
      </w:r>
    </w:p>
    <w:p w14:paraId="1A262E3A" w14:textId="77777777" w:rsidR="00AB7F5A" w:rsidRPr="00193A80" w:rsidRDefault="00AB7F5A" w:rsidP="00A44CCF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5C83392" w14:textId="6B1A5604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Сооружения и коммуникации транспортной инфраструктуры могут располагаться в составе всех территориальных зон.</w:t>
      </w:r>
    </w:p>
    <w:p w14:paraId="2C6F5357" w14:textId="77777777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При подготовке генерального плана городского округа "Город Архангельск" и проектов планировок территорий следует предусматривать единую систему транспорта и улично-дорожной сети в увязке со сложившейся планировочной структурой городского округа "Город Архангельск" и прилегающей к нему территории, обеспечивающую удобные, быстрые и безопасные транспортные связи с другими муниципальными образованиями в соответствии со схемой территориального планирования Архангельской области, объектами внешнего транспорта и автомобильными дорогами общей улично-дорожной сети.</w:t>
      </w:r>
    </w:p>
    <w:p w14:paraId="45DCE847" w14:textId="265CE0C3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В целях устойчивого развития территории городского округа "Город Архангельск" необходимо создание развитой транспортной инфраструктуры, обеспечивающей необходимую плотность внутренних и внешних транспортных связей.</w:t>
      </w:r>
    </w:p>
    <w:p w14:paraId="46C7C40F" w14:textId="083F10B2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3.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При проектировании улиц и дорог, транспортных узлов планировочные и технические решения должны обеспечивать безопасность движения транспортных средств и пешеходов, в том числе удобные и безопасные пути движения маломобильных групп населения.</w:t>
      </w:r>
    </w:p>
    <w:p w14:paraId="78B94C3C" w14:textId="4BC80629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4.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В городском округе должны быть предусмотрены участки для постоянного хранения, временного хранения (парковки) и технического обслуживания легковых автомобилей всех категорий.</w:t>
      </w:r>
    </w:p>
    <w:p w14:paraId="77AEA35D" w14:textId="68CAFF24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5.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Рекомендуемые нормы расчета приобъектных стоянок автомобилей приведены в основной части настоящих нормативов.</w:t>
      </w:r>
    </w:p>
    <w:p w14:paraId="01BE1383" w14:textId="77777777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FF2B47" w14:textId="5BF93B23" w:rsidR="00AB7F5A" w:rsidRPr="007102A5" w:rsidRDefault="00AB7F5A" w:rsidP="00A44CCF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Статья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37</w:t>
      </w:r>
      <w:r w:rsidR="00D810D6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Требования и рекомендации по установлению </w:t>
      </w:r>
      <w:r w:rsidR="00D810D6">
        <w:rPr>
          <w:rFonts w:ascii="Times New Roman" w:hAnsi="Times New Roman" w:cs="Times New Roman"/>
          <w:sz w:val="28"/>
          <w:szCs w:val="28"/>
        </w:rPr>
        <w:br/>
      </w:r>
      <w:r w:rsidRPr="007102A5">
        <w:rPr>
          <w:rFonts w:ascii="Times New Roman" w:hAnsi="Times New Roman" w:cs="Times New Roman"/>
          <w:sz w:val="28"/>
          <w:szCs w:val="28"/>
        </w:rPr>
        <w:t>красных линий и линий отступа от красных линий в целях определения места допустимого размещения зданий, строений, сооружений</w:t>
      </w:r>
    </w:p>
    <w:p w14:paraId="1F2C46D2" w14:textId="77777777" w:rsidR="00AB7F5A" w:rsidRPr="00193A80" w:rsidRDefault="00AB7F5A" w:rsidP="00A44CC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A5B2CC" w14:textId="69A1A7A1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Красные линии обязательны для соблюдения всеми субъектами градостроительной деятельности, участву</w:t>
      </w:r>
      <w:r w:rsidR="007102A5">
        <w:rPr>
          <w:rFonts w:ascii="Times New Roman" w:hAnsi="Times New Roman" w:cs="Times New Roman"/>
          <w:sz w:val="28"/>
          <w:szCs w:val="28"/>
        </w:rPr>
        <w:t>ющими в процессе проектирования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="00670585">
        <w:rPr>
          <w:rFonts w:ascii="Times New Roman" w:hAnsi="Times New Roman" w:cs="Times New Roman"/>
          <w:sz w:val="28"/>
          <w:szCs w:val="28"/>
        </w:rPr>
        <w:t xml:space="preserve">и последующего </w:t>
      </w:r>
      <w:r w:rsidRPr="00193A80">
        <w:rPr>
          <w:rFonts w:ascii="Times New Roman" w:hAnsi="Times New Roman" w:cs="Times New Roman"/>
          <w:sz w:val="28"/>
          <w:szCs w:val="28"/>
        </w:rPr>
        <w:t>освоения и застройки территорий городского округа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"Город Архангельск".</w:t>
      </w:r>
    </w:p>
    <w:p w14:paraId="6FC8DAAD" w14:textId="77777777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Красные линии устанавливаются с учетом:</w:t>
      </w:r>
    </w:p>
    <w:p w14:paraId="077A2340" w14:textId="77777777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ширины улиц и дорог, которые опре</w:t>
      </w:r>
      <w:r w:rsidR="007102A5">
        <w:rPr>
          <w:rFonts w:ascii="Times New Roman" w:hAnsi="Times New Roman" w:cs="Times New Roman"/>
          <w:sz w:val="28"/>
          <w:szCs w:val="28"/>
        </w:rPr>
        <w:t>деляются расчетом в зависимости</w:t>
      </w:r>
      <w:r w:rsidR="007102A5">
        <w:rPr>
          <w:rFonts w:ascii="Times New Roman" w:hAnsi="Times New Roman" w:cs="Times New Roman"/>
          <w:sz w:val="28"/>
          <w:szCs w:val="28"/>
        </w:rPr>
        <w:br/>
      </w:r>
      <w:r w:rsidRPr="00193A80">
        <w:rPr>
          <w:rFonts w:ascii="Times New Roman" w:hAnsi="Times New Roman" w:cs="Times New Roman"/>
          <w:sz w:val="28"/>
          <w:szCs w:val="28"/>
        </w:rPr>
        <w:t>от интенсивности движения транспорта и пешеходов;</w:t>
      </w:r>
    </w:p>
    <w:p w14:paraId="73A70BC3" w14:textId="77777777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насаждений);</w:t>
      </w:r>
    </w:p>
    <w:p w14:paraId="6A7B3CE9" w14:textId="77777777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санитарно-гигиенических требований и требований гражданской обороны.</w:t>
      </w:r>
    </w:p>
    <w:p w14:paraId="14DCA744" w14:textId="250931D3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За пределы красных линий в сторону улицы или площади не должны выступать здания и сооружения. Размещение крылец и консольных элементов зданий (балконов, козырьков, карнизов) за пределами к</w:t>
      </w:r>
      <w:r w:rsidR="007102A5">
        <w:rPr>
          <w:rFonts w:ascii="Times New Roman" w:hAnsi="Times New Roman" w:cs="Times New Roman"/>
          <w:sz w:val="28"/>
          <w:szCs w:val="28"/>
        </w:rPr>
        <w:t>расных линий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не допускается.</w:t>
      </w:r>
    </w:p>
    <w:p w14:paraId="70098F67" w14:textId="7389AAE3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транспорта).</w:t>
      </w:r>
    </w:p>
    <w:p w14:paraId="39CF48FF" w14:textId="77777777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14:paraId="60302BBC" w14:textId="25FDF959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1)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объектов транспортной инфраструктуры (временные парковки легкового транспорта, площадки отстоя и кольцевания общественного транспорта, разворотные площадки, площадки для размещения диспетчерских пунктов);</w:t>
      </w:r>
    </w:p>
    <w:p w14:paraId="330AC7FB" w14:textId="7239830F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2)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отдельных нестационарных объектов для попутного обслуживания пешеходов (мелкорозничная торговля и бытовое обслуживание).</w:t>
      </w:r>
    </w:p>
    <w:p w14:paraId="3FA6A540" w14:textId="5B8C70AF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3.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 xml:space="preserve">Линии регулирования застройки </w:t>
      </w:r>
      <w:r w:rsidR="00D810D6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линии, определяющие места допустимого размещения зданий, строений, сооружений. Указанные линии устанавливаются с учетом сложившегося и</w:t>
      </w:r>
      <w:r w:rsidR="007102A5">
        <w:rPr>
          <w:rFonts w:ascii="Times New Roman" w:hAnsi="Times New Roman" w:cs="Times New Roman"/>
          <w:sz w:val="28"/>
          <w:szCs w:val="28"/>
        </w:rPr>
        <w:t>спользования земельных участков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и территорий санитарно-защитных и охранных зон.</w:t>
      </w:r>
    </w:p>
    <w:p w14:paraId="771E6382" w14:textId="164425ED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4.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 xml:space="preserve">Для территорий, подлежащих застройке, документацией по планировке территории устанавливаются линии регулирования застройки </w:t>
      </w:r>
      <w:r w:rsidR="00D810D6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границы застройки, устанавливаемые при размещении зданий, строений, сооружений, с отступом от красных линий или от границ земельного участка.</w:t>
      </w:r>
    </w:p>
    <w:p w14:paraId="63DC7B91" w14:textId="6B982715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5.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Жилые здания с квартирами на первых этажах следует располагать с отступом от красных линий:</w:t>
      </w:r>
    </w:p>
    <w:p w14:paraId="1C7D67EF" w14:textId="5BE18847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1)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от многоквартирных мн</w:t>
      </w:r>
      <w:r w:rsidR="007102A5">
        <w:rPr>
          <w:rFonts w:ascii="Times New Roman" w:hAnsi="Times New Roman" w:cs="Times New Roman"/>
          <w:sz w:val="28"/>
          <w:szCs w:val="28"/>
        </w:rPr>
        <w:t>огоэтажных (от 9 этажей и выше)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 xml:space="preserve">и среднеэтажных (до 8 этажей) жилых домов до красных линий </w:t>
      </w:r>
      <w:r w:rsidR="00670585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не менее 3 м при условии обеспечения противопожарной защиты;</w:t>
      </w:r>
    </w:p>
    <w:p w14:paraId="1208F1C7" w14:textId="6D6B0D34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2)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 xml:space="preserve">от индивидуальных домов, домов блокированного типа до красных линий улиц </w:t>
      </w:r>
      <w:r w:rsidR="00670585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не менее 5 м, от красной линии проездов </w:t>
      </w:r>
      <w:r w:rsidR="00670585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не менее 3 м, расстояние от хозяйственных построек до красных линий улиц и пр</w:t>
      </w:r>
      <w:r w:rsidR="007102A5">
        <w:rPr>
          <w:rFonts w:ascii="Times New Roman" w:hAnsi="Times New Roman" w:cs="Times New Roman"/>
          <w:sz w:val="28"/>
          <w:szCs w:val="28"/>
        </w:rPr>
        <w:t xml:space="preserve">оездов </w:t>
      </w:r>
      <w:r w:rsidR="00D810D6">
        <w:rPr>
          <w:rFonts w:ascii="Times New Roman" w:hAnsi="Times New Roman" w:cs="Times New Roman"/>
          <w:sz w:val="28"/>
          <w:szCs w:val="28"/>
        </w:rPr>
        <w:t xml:space="preserve">– </w:t>
      </w:r>
      <w:r w:rsidRPr="00193A80">
        <w:rPr>
          <w:rFonts w:ascii="Times New Roman" w:hAnsi="Times New Roman" w:cs="Times New Roman"/>
          <w:sz w:val="28"/>
          <w:szCs w:val="28"/>
        </w:rPr>
        <w:t>не менее 5 м. Садовый дом должен отс</w:t>
      </w:r>
      <w:r w:rsidR="007102A5">
        <w:rPr>
          <w:rFonts w:ascii="Times New Roman" w:hAnsi="Times New Roman" w:cs="Times New Roman"/>
          <w:sz w:val="28"/>
          <w:szCs w:val="28"/>
        </w:rPr>
        <w:t>тоять от красной линии проездов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не менее чем на 3 м. При эт</w:t>
      </w:r>
      <w:r w:rsidR="007102A5">
        <w:rPr>
          <w:rFonts w:ascii="Times New Roman" w:hAnsi="Times New Roman" w:cs="Times New Roman"/>
          <w:sz w:val="28"/>
          <w:szCs w:val="28"/>
        </w:rPr>
        <w:t>ом между домами, расположенными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на противоположных сторонах проезда, должны быть учтены противопожарные расстояния;</w:t>
      </w:r>
    </w:p>
    <w:p w14:paraId="7C300A60" w14:textId="5C0D190A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3)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 xml:space="preserve">от зданий и сооружений в промышленных зонах </w:t>
      </w:r>
      <w:r w:rsidR="00670585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не менее 3 м.</w:t>
      </w:r>
    </w:p>
    <w:p w14:paraId="5A0AEFB9" w14:textId="17DF8D09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6.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Указанные расстояния измеряются от наружной стены здания в уровне цоколя. Декоративные элементы, а также лестницы, приборы освещения, камеры слежения, выступающие за плоск</w:t>
      </w:r>
      <w:r w:rsidR="007102A5">
        <w:rPr>
          <w:rFonts w:ascii="Times New Roman" w:hAnsi="Times New Roman" w:cs="Times New Roman"/>
          <w:sz w:val="28"/>
          <w:szCs w:val="28"/>
        </w:rPr>
        <w:t>ость фасада не более 0,6 метра,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не учитываются.</w:t>
      </w:r>
    </w:p>
    <w:p w14:paraId="709B66F1" w14:textId="00A4EDD5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7.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В районах усадебной застрой</w:t>
      </w:r>
      <w:r w:rsidR="007102A5">
        <w:rPr>
          <w:rFonts w:ascii="Times New Roman" w:hAnsi="Times New Roman" w:cs="Times New Roman"/>
          <w:sz w:val="28"/>
          <w:szCs w:val="28"/>
        </w:rPr>
        <w:t>ки жилые дома могут размещаться</w:t>
      </w:r>
      <w:r w:rsidR="00D810D6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по красной линии улиц в жилой застройке, если это предусмотрено градостроительной документацией.</w:t>
      </w:r>
    </w:p>
    <w:p w14:paraId="14C92A7B" w14:textId="5244AEDD" w:rsidR="00AB7F5A" w:rsidRPr="007738FE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8.</w:t>
      </w:r>
      <w:r w:rsidR="00D810D6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 xml:space="preserve">Минимальные расстояния в метрах от стен зданий и границ земельных участков учреждений и предприятий </w:t>
      </w:r>
      <w:r w:rsidRPr="007738FE">
        <w:rPr>
          <w:rFonts w:ascii="Times New Roman" w:hAnsi="Times New Roman" w:cs="Times New Roman"/>
          <w:sz w:val="28"/>
          <w:szCs w:val="28"/>
        </w:rPr>
        <w:t xml:space="preserve">обслуживания до красных линий следует принимать не менее показателей, приведенных в таблице </w:t>
      </w:r>
      <w:r w:rsidR="007738FE" w:rsidRPr="007738FE">
        <w:rPr>
          <w:rFonts w:ascii="Times New Roman" w:hAnsi="Times New Roman" w:cs="Times New Roman"/>
          <w:sz w:val="28"/>
          <w:szCs w:val="28"/>
        </w:rPr>
        <w:t>3</w:t>
      </w:r>
      <w:r w:rsidR="007102A5">
        <w:rPr>
          <w:rFonts w:ascii="Times New Roman" w:hAnsi="Times New Roman" w:cs="Times New Roman"/>
          <w:sz w:val="28"/>
          <w:szCs w:val="28"/>
        </w:rPr>
        <w:t>4</w:t>
      </w:r>
      <w:r w:rsidR="00D810D6">
        <w:rPr>
          <w:rFonts w:ascii="Times New Roman" w:hAnsi="Times New Roman" w:cs="Times New Roman"/>
          <w:sz w:val="28"/>
          <w:szCs w:val="28"/>
        </w:rPr>
        <w:t>.</w:t>
      </w:r>
    </w:p>
    <w:p w14:paraId="046F7F23" w14:textId="77777777" w:rsidR="00AB7F5A" w:rsidRPr="007738FE" w:rsidRDefault="00AB7F5A" w:rsidP="00A4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6D1C02" w14:textId="77777777" w:rsidR="00E953F1" w:rsidRDefault="00AB7F5A" w:rsidP="00A44CCF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bookmarkStart w:id="14" w:name="P999"/>
      <w:bookmarkEnd w:id="14"/>
      <w:r w:rsidRPr="007738F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738FE" w:rsidRPr="007738FE">
        <w:rPr>
          <w:rFonts w:ascii="Times New Roman" w:hAnsi="Times New Roman" w:cs="Times New Roman"/>
          <w:sz w:val="28"/>
          <w:szCs w:val="28"/>
        </w:rPr>
        <w:t>3</w:t>
      </w:r>
      <w:r w:rsidR="007102A5">
        <w:rPr>
          <w:rFonts w:ascii="Times New Roman" w:hAnsi="Times New Roman" w:cs="Times New Roman"/>
          <w:sz w:val="28"/>
          <w:szCs w:val="28"/>
        </w:rPr>
        <w:t>4</w:t>
      </w:r>
    </w:p>
    <w:p w14:paraId="28D85EB5" w14:textId="77777777" w:rsidR="00AB7F5A" w:rsidRPr="00193A80" w:rsidRDefault="00AB7F5A" w:rsidP="00A44CCF">
      <w:pPr>
        <w:pStyle w:val="ConsPlusNormal"/>
        <w:keepNext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 xml:space="preserve"> Минима</w:t>
      </w:r>
      <w:r w:rsidR="007102A5">
        <w:rPr>
          <w:rFonts w:ascii="Times New Roman" w:hAnsi="Times New Roman" w:cs="Times New Roman"/>
          <w:sz w:val="28"/>
          <w:szCs w:val="28"/>
        </w:rPr>
        <w:t>льные расстояния от стен зданий</w:t>
      </w:r>
      <w:r w:rsidR="007102A5">
        <w:rPr>
          <w:rFonts w:ascii="Times New Roman" w:hAnsi="Times New Roman" w:cs="Times New Roman"/>
          <w:sz w:val="28"/>
          <w:szCs w:val="28"/>
        </w:rPr>
        <w:br/>
      </w:r>
      <w:r w:rsidRPr="00193A80">
        <w:rPr>
          <w:rFonts w:ascii="Times New Roman" w:hAnsi="Times New Roman" w:cs="Times New Roman"/>
          <w:sz w:val="28"/>
          <w:szCs w:val="28"/>
        </w:rPr>
        <w:t>и грани</w:t>
      </w:r>
      <w:r w:rsidR="007102A5">
        <w:rPr>
          <w:rFonts w:ascii="Times New Roman" w:hAnsi="Times New Roman" w:cs="Times New Roman"/>
          <w:sz w:val="28"/>
          <w:szCs w:val="28"/>
        </w:rPr>
        <w:t>ц земельных участков учреждений</w:t>
      </w:r>
      <w:r w:rsidR="007102A5">
        <w:rPr>
          <w:rFonts w:ascii="Times New Roman" w:hAnsi="Times New Roman" w:cs="Times New Roman"/>
          <w:sz w:val="28"/>
          <w:szCs w:val="28"/>
        </w:rPr>
        <w:br/>
      </w:r>
      <w:r w:rsidRPr="00193A80">
        <w:rPr>
          <w:rFonts w:ascii="Times New Roman" w:hAnsi="Times New Roman" w:cs="Times New Roman"/>
          <w:sz w:val="28"/>
          <w:szCs w:val="28"/>
        </w:rPr>
        <w:t>и предприятий обслуживания до красных линий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40"/>
        <w:gridCol w:w="1587"/>
        <w:gridCol w:w="1134"/>
        <w:gridCol w:w="2240"/>
      </w:tblGrid>
      <w:tr w:rsidR="00AB7F5A" w:rsidRPr="00D810D6" w14:paraId="12B5E149" w14:textId="77777777" w:rsidTr="00D810D6">
        <w:trPr>
          <w:tblHeader/>
        </w:trPr>
        <w:tc>
          <w:tcPr>
            <w:tcW w:w="4740" w:type="dxa"/>
            <w:vMerge w:val="restart"/>
            <w:vAlign w:val="center"/>
          </w:tcPr>
          <w:p w14:paraId="0FB60166" w14:textId="77777777" w:rsidR="00AB7F5A" w:rsidRPr="00D810D6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D6">
              <w:rPr>
                <w:rFonts w:ascii="Times New Roman" w:hAnsi="Times New Roman" w:cs="Times New Roman"/>
                <w:sz w:val="24"/>
                <w:szCs w:val="24"/>
              </w:rPr>
              <w:t>Здания (земельные участки) учреждений и предприятий обслуживания</w:t>
            </w:r>
          </w:p>
        </w:tc>
        <w:tc>
          <w:tcPr>
            <w:tcW w:w="4961" w:type="dxa"/>
            <w:gridSpan w:val="3"/>
            <w:vAlign w:val="center"/>
          </w:tcPr>
          <w:p w14:paraId="54607002" w14:textId="77777777" w:rsidR="00AB7F5A" w:rsidRPr="00D810D6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D6">
              <w:rPr>
                <w:rFonts w:ascii="Times New Roman" w:hAnsi="Times New Roman" w:cs="Times New Roman"/>
                <w:sz w:val="24"/>
                <w:szCs w:val="24"/>
              </w:rPr>
              <w:t>Минимальные расстояния (м)</w:t>
            </w:r>
          </w:p>
        </w:tc>
      </w:tr>
      <w:tr w:rsidR="00AB7F5A" w:rsidRPr="00D810D6" w14:paraId="51F374DD" w14:textId="77777777" w:rsidTr="00D810D6">
        <w:trPr>
          <w:tblHeader/>
        </w:trPr>
        <w:tc>
          <w:tcPr>
            <w:tcW w:w="4740" w:type="dxa"/>
            <w:vMerge/>
            <w:vAlign w:val="center"/>
          </w:tcPr>
          <w:p w14:paraId="669057DA" w14:textId="77777777" w:rsidR="00AB7F5A" w:rsidRPr="00D810D6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4A873816" w14:textId="77777777" w:rsidR="00AB7F5A" w:rsidRPr="00D810D6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D6">
              <w:rPr>
                <w:rFonts w:ascii="Times New Roman" w:hAnsi="Times New Roman" w:cs="Times New Roman"/>
                <w:sz w:val="24"/>
                <w:szCs w:val="24"/>
              </w:rPr>
              <w:t>до красной линии</w:t>
            </w:r>
          </w:p>
        </w:tc>
        <w:tc>
          <w:tcPr>
            <w:tcW w:w="1134" w:type="dxa"/>
            <w:vMerge w:val="restart"/>
            <w:vAlign w:val="center"/>
          </w:tcPr>
          <w:p w14:paraId="407F816E" w14:textId="77777777" w:rsidR="00AB7F5A" w:rsidRPr="00D810D6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D6">
              <w:rPr>
                <w:rFonts w:ascii="Times New Roman" w:hAnsi="Times New Roman" w:cs="Times New Roman"/>
                <w:sz w:val="24"/>
                <w:szCs w:val="24"/>
              </w:rPr>
              <w:t>до стен жилых домов</w:t>
            </w:r>
          </w:p>
        </w:tc>
        <w:tc>
          <w:tcPr>
            <w:tcW w:w="2240" w:type="dxa"/>
            <w:vMerge w:val="restart"/>
            <w:vAlign w:val="center"/>
          </w:tcPr>
          <w:p w14:paraId="76951FD7" w14:textId="77777777" w:rsidR="00AB7F5A" w:rsidRPr="00D810D6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D6">
              <w:rPr>
                <w:rFonts w:ascii="Times New Roman" w:hAnsi="Times New Roman" w:cs="Times New Roman"/>
                <w:sz w:val="24"/>
                <w:szCs w:val="24"/>
              </w:rPr>
              <w:t>до зданий общеобразовательных школ, детских дошкольных и лечебных учреждений</w:t>
            </w:r>
          </w:p>
        </w:tc>
      </w:tr>
      <w:tr w:rsidR="00AB7F5A" w:rsidRPr="00D810D6" w14:paraId="1D4E5E6E" w14:textId="77777777" w:rsidTr="00D810D6">
        <w:trPr>
          <w:tblHeader/>
        </w:trPr>
        <w:tc>
          <w:tcPr>
            <w:tcW w:w="4740" w:type="dxa"/>
            <w:vMerge/>
            <w:vAlign w:val="center"/>
          </w:tcPr>
          <w:p w14:paraId="03D72292" w14:textId="77777777" w:rsidR="00AB7F5A" w:rsidRPr="00D810D6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6F55FE2C" w14:textId="77777777" w:rsidR="00AB7F5A" w:rsidRPr="00D810D6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D6">
              <w:rPr>
                <w:rFonts w:ascii="Times New Roman" w:hAnsi="Times New Roman" w:cs="Times New Roman"/>
                <w:sz w:val="24"/>
                <w:szCs w:val="24"/>
              </w:rPr>
              <w:t>городской населенный пункт</w:t>
            </w:r>
          </w:p>
        </w:tc>
        <w:tc>
          <w:tcPr>
            <w:tcW w:w="1134" w:type="dxa"/>
            <w:vMerge/>
            <w:vAlign w:val="center"/>
          </w:tcPr>
          <w:p w14:paraId="5104D498" w14:textId="77777777" w:rsidR="00AB7F5A" w:rsidRPr="00D810D6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vAlign w:val="center"/>
          </w:tcPr>
          <w:p w14:paraId="415CB9BD" w14:textId="77777777" w:rsidR="00AB7F5A" w:rsidRPr="00D810D6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F5A" w:rsidRPr="00D810D6" w14:paraId="76C9EA11" w14:textId="77777777" w:rsidTr="00D810D6">
        <w:tc>
          <w:tcPr>
            <w:tcW w:w="4740" w:type="dxa"/>
          </w:tcPr>
          <w:p w14:paraId="62896279" w14:textId="77777777" w:rsidR="00AB7F5A" w:rsidRPr="00D810D6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0D6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 и общеобразовательные школы (от стены здания)</w:t>
            </w:r>
          </w:p>
        </w:tc>
        <w:tc>
          <w:tcPr>
            <w:tcW w:w="1587" w:type="dxa"/>
          </w:tcPr>
          <w:p w14:paraId="4B93A4DB" w14:textId="77777777" w:rsidR="00AB7F5A" w:rsidRPr="00D810D6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74" w:type="dxa"/>
            <w:gridSpan w:val="2"/>
            <w:vMerge w:val="restart"/>
          </w:tcPr>
          <w:p w14:paraId="7A284AC9" w14:textId="34F694FB" w:rsidR="00AB7F5A" w:rsidRPr="00D810D6" w:rsidRDefault="00D810D6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7F5A" w:rsidRPr="00D810D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техническими регламентами</w:t>
            </w:r>
          </w:p>
        </w:tc>
      </w:tr>
      <w:tr w:rsidR="00AB7F5A" w:rsidRPr="00D810D6" w14:paraId="0881AEB7" w14:textId="77777777" w:rsidTr="00D810D6">
        <w:tc>
          <w:tcPr>
            <w:tcW w:w="6327" w:type="dxa"/>
            <w:gridSpan w:val="2"/>
          </w:tcPr>
          <w:p w14:paraId="3B25817E" w14:textId="77777777" w:rsidR="00AB7F5A" w:rsidRPr="00D810D6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0D6"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здравоохранения:</w:t>
            </w:r>
          </w:p>
        </w:tc>
        <w:tc>
          <w:tcPr>
            <w:tcW w:w="3374" w:type="dxa"/>
            <w:gridSpan w:val="2"/>
            <w:vMerge/>
          </w:tcPr>
          <w:p w14:paraId="28E5873B" w14:textId="77777777" w:rsidR="00AB7F5A" w:rsidRPr="00D810D6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F5A" w:rsidRPr="00D810D6" w14:paraId="5106E80F" w14:textId="77777777" w:rsidTr="00D810D6">
        <w:tc>
          <w:tcPr>
            <w:tcW w:w="4740" w:type="dxa"/>
          </w:tcPr>
          <w:p w14:paraId="72185282" w14:textId="77777777" w:rsidR="00AB7F5A" w:rsidRPr="00D810D6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0D6">
              <w:rPr>
                <w:rFonts w:ascii="Times New Roman" w:hAnsi="Times New Roman" w:cs="Times New Roman"/>
                <w:sz w:val="24"/>
                <w:szCs w:val="24"/>
              </w:rPr>
              <w:t>больничные корпуса</w:t>
            </w:r>
          </w:p>
        </w:tc>
        <w:tc>
          <w:tcPr>
            <w:tcW w:w="1587" w:type="dxa"/>
          </w:tcPr>
          <w:p w14:paraId="2A222FA0" w14:textId="77777777" w:rsidR="00AB7F5A" w:rsidRPr="00D810D6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74" w:type="dxa"/>
            <w:gridSpan w:val="2"/>
            <w:vMerge/>
          </w:tcPr>
          <w:p w14:paraId="7C89E443" w14:textId="77777777" w:rsidR="00AB7F5A" w:rsidRPr="00D810D6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F5A" w:rsidRPr="00D810D6" w14:paraId="79BD6385" w14:textId="77777777" w:rsidTr="00D810D6">
        <w:tc>
          <w:tcPr>
            <w:tcW w:w="4740" w:type="dxa"/>
          </w:tcPr>
          <w:p w14:paraId="11015BE6" w14:textId="77777777" w:rsidR="00AB7F5A" w:rsidRPr="00D810D6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0D6"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  <w:tc>
          <w:tcPr>
            <w:tcW w:w="1587" w:type="dxa"/>
          </w:tcPr>
          <w:p w14:paraId="7C2F2EDD" w14:textId="77777777" w:rsidR="00AB7F5A" w:rsidRPr="00D810D6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74" w:type="dxa"/>
            <w:gridSpan w:val="2"/>
            <w:vMerge/>
          </w:tcPr>
          <w:p w14:paraId="3925C9D9" w14:textId="77777777" w:rsidR="00AB7F5A" w:rsidRPr="00D810D6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F5A" w:rsidRPr="00D810D6" w14:paraId="154E1341" w14:textId="77777777" w:rsidTr="00D810D6">
        <w:tc>
          <w:tcPr>
            <w:tcW w:w="4740" w:type="dxa"/>
          </w:tcPr>
          <w:p w14:paraId="719FCF6A" w14:textId="77777777" w:rsidR="00AB7F5A" w:rsidRPr="00D810D6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0D6">
              <w:rPr>
                <w:rFonts w:ascii="Times New Roman" w:hAnsi="Times New Roman" w:cs="Times New Roman"/>
                <w:sz w:val="24"/>
                <w:szCs w:val="24"/>
              </w:rPr>
              <w:t>Пожарные депо</w:t>
            </w:r>
          </w:p>
        </w:tc>
        <w:tc>
          <w:tcPr>
            <w:tcW w:w="1587" w:type="dxa"/>
          </w:tcPr>
          <w:p w14:paraId="1AE4F724" w14:textId="77777777" w:rsidR="00AB7F5A" w:rsidRPr="00D810D6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4" w:type="dxa"/>
            <w:gridSpan w:val="2"/>
          </w:tcPr>
          <w:p w14:paraId="5CE9EDA1" w14:textId="77777777" w:rsidR="00AB7F5A" w:rsidRPr="00D810D6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F5A" w:rsidRPr="00D810D6" w14:paraId="1B8746DE" w14:textId="77777777" w:rsidTr="00D810D6">
        <w:tc>
          <w:tcPr>
            <w:tcW w:w="4740" w:type="dxa"/>
          </w:tcPr>
          <w:p w14:paraId="6F456F50" w14:textId="77777777" w:rsidR="00AB7F5A" w:rsidRPr="00D810D6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0D6">
              <w:rPr>
                <w:rFonts w:ascii="Times New Roman" w:hAnsi="Times New Roman" w:cs="Times New Roman"/>
                <w:sz w:val="24"/>
                <w:szCs w:val="24"/>
              </w:rPr>
              <w:t>Приемные пункты вторичного сырья</w:t>
            </w:r>
          </w:p>
        </w:tc>
        <w:tc>
          <w:tcPr>
            <w:tcW w:w="1587" w:type="dxa"/>
          </w:tcPr>
          <w:p w14:paraId="55CC53EF" w14:textId="77777777" w:rsidR="00AB7F5A" w:rsidRPr="00D810D6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BCEC0A" w14:textId="77777777" w:rsidR="00AB7F5A" w:rsidRPr="00D810D6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0" w:type="dxa"/>
          </w:tcPr>
          <w:p w14:paraId="5CB80AE8" w14:textId="77777777" w:rsidR="00AB7F5A" w:rsidRPr="00D810D6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B7F5A" w:rsidRPr="00D810D6" w14:paraId="5477D837" w14:textId="77777777" w:rsidTr="00D810D6">
        <w:tc>
          <w:tcPr>
            <w:tcW w:w="4740" w:type="dxa"/>
          </w:tcPr>
          <w:p w14:paraId="2FB66B4C" w14:textId="77777777" w:rsidR="00AB7F5A" w:rsidRPr="00D810D6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0D6">
              <w:rPr>
                <w:rFonts w:ascii="Times New Roman" w:hAnsi="Times New Roman" w:cs="Times New Roman"/>
                <w:sz w:val="24"/>
                <w:szCs w:val="24"/>
              </w:rPr>
              <w:t>Кладбища традиционного захоронения и крематории</w:t>
            </w:r>
          </w:p>
        </w:tc>
        <w:tc>
          <w:tcPr>
            <w:tcW w:w="1587" w:type="dxa"/>
            <w:vMerge w:val="restart"/>
          </w:tcPr>
          <w:p w14:paraId="043F0261" w14:textId="77777777" w:rsidR="00AB7F5A" w:rsidRPr="00D810D6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4" w:type="dxa"/>
            <w:gridSpan w:val="2"/>
          </w:tcPr>
          <w:p w14:paraId="004AE675" w14:textId="30B1B4E3" w:rsidR="00AB7F5A" w:rsidRPr="00D810D6" w:rsidRDefault="00D810D6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7F5A" w:rsidRPr="00D810D6">
              <w:rPr>
                <w:rFonts w:ascii="Times New Roman" w:hAnsi="Times New Roman" w:cs="Times New Roman"/>
                <w:sz w:val="24"/>
                <w:szCs w:val="24"/>
              </w:rPr>
              <w:t xml:space="preserve">ри площади до 40 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B7F5A" w:rsidRPr="00D810D6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</w:tc>
      </w:tr>
      <w:tr w:rsidR="00AB7F5A" w:rsidRPr="00D810D6" w14:paraId="2D7374BC" w14:textId="77777777" w:rsidTr="00D810D6">
        <w:tc>
          <w:tcPr>
            <w:tcW w:w="4740" w:type="dxa"/>
          </w:tcPr>
          <w:p w14:paraId="14AE9B4A" w14:textId="77777777" w:rsidR="00AB7F5A" w:rsidRPr="00D810D6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0D6">
              <w:rPr>
                <w:rFonts w:ascii="Times New Roman" w:hAnsi="Times New Roman" w:cs="Times New Roman"/>
                <w:sz w:val="24"/>
                <w:szCs w:val="24"/>
              </w:rPr>
              <w:t>Кладбища для погребения после кремации</w:t>
            </w:r>
          </w:p>
        </w:tc>
        <w:tc>
          <w:tcPr>
            <w:tcW w:w="1587" w:type="dxa"/>
            <w:vMerge/>
          </w:tcPr>
          <w:p w14:paraId="09881790" w14:textId="77777777" w:rsidR="00AB7F5A" w:rsidRPr="00D810D6" w:rsidRDefault="00AB7F5A" w:rsidP="00A44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</w:tcPr>
          <w:p w14:paraId="44FCB333" w14:textId="77777777" w:rsidR="00AB7F5A" w:rsidRPr="00D810D6" w:rsidRDefault="00AB7F5A" w:rsidP="00A44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41521588" w14:textId="77777777" w:rsidR="00AB7F5A" w:rsidRPr="007102A5" w:rsidRDefault="00AB7F5A" w:rsidP="00A44CC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10D5F5" w14:textId="77777777" w:rsidR="00AB7F5A" w:rsidRPr="007102A5" w:rsidRDefault="00AB7F5A" w:rsidP="00A44CCF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Глава</w:t>
      </w:r>
      <w:r w:rsidR="007102A5">
        <w:rPr>
          <w:rFonts w:ascii="Times New Roman" w:hAnsi="Times New Roman" w:cs="Times New Roman"/>
          <w:sz w:val="28"/>
          <w:szCs w:val="28"/>
        </w:rPr>
        <w:t xml:space="preserve"> 11</w:t>
      </w:r>
      <w:r w:rsidRPr="007102A5">
        <w:rPr>
          <w:rFonts w:ascii="Times New Roman" w:hAnsi="Times New Roman" w:cs="Times New Roman"/>
          <w:sz w:val="28"/>
          <w:szCs w:val="28"/>
        </w:rPr>
        <w:t xml:space="preserve"> ЗОНЫ ОСОБО ОХРАНЯЕМЫХ ТЕРРИТОРИЙ</w:t>
      </w:r>
    </w:p>
    <w:p w14:paraId="71ECB96B" w14:textId="77777777" w:rsidR="00AB7F5A" w:rsidRPr="007102A5" w:rsidRDefault="00AB7F5A" w:rsidP="00A44CCF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923E86" w14:textId="396482F5" w:rsidR="00AB7F5A" w:rsidRPr="007102A5" w:rsidRDefault="00AB7F5A" w:rsidP="00A44CCF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Статья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38</w:t>
      </w:r>
      <w:r w:rsidR="009774B7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Особо охраняемые природные территории</w:t>
      </w:r>
    </w:p>
    <w:p w14:paraId="02756FE1" w14:textId="77777777" w:rsidR="00AB7F5A" w:rsidRPr="00193A80" w:rsidRDefault="00AB7F5A" w:rsidP="00A44CCF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E51AC01" w14:textId="18811632" w:rsidR="00AB7F5A" w:rsidRPr="00193A80" w:rsidRDefault="00AB7F5A" w:rsidP="00A44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9774B7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В состав зон особо охраняемых территорий могут включаться земельные участки, имеющие особое природоохранное, научное, историко-культурное, эстетическое, рекреационное, оздоровительное и иное особо ценное значение.</w:t>
      </w:r>
    </w:p>
    <w:p w14:paraId="4E409515" w14:textId="69336BE4" w:rsidR="00AB7F5A" w:rsidRPr="00193A80" w:rsidRDefault="00AB7F5A" w:rsidP="00A44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9774B7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При разработке генерального плана и документации по планировке территории городского округа "Город Архангельск" учитываются все особо охраняемые природные территории, земли природоохранного, рекреационного, историко-культурного назначения и особо ценные земли на территории городского округа "Город Архангельск".</w:t>
      </w:r>
    </w:p>
    <w:p w14:paraId="1EA414A2" w14:textId="5B02BF5A" w:rsidR="00AB7F5A" w:rsidRPr="00193A80" w:rsidRDefault="00AB7F5A" w:rsidP="00A44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3.</w:t>
      </w:r>
      <w:r w:rsidR="009774B7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Категории, виды особо охраняемых природных территорий, а также режимы особой охраны определяются в соответствии с требованиями федерального законодательства, а также правовых актов Архангельской области.</w:t>
      </w:r>
    </w:p>
    <w:p w14:paraId="17B841B4" w14:textId="77777777" w:rsidR="00AB7F5A" w:rsidRPr="00E953F1" w:rsidRDefault="00AB7F5A" w:rsidP="00A44C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2BD485F" w14:textId="6D06C34A" w:rsidR="00AB7F5A" w:rsidRPr="007102A5" w:rsidRDefault="00AB7F5A" w:rsidP="00A44CCF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Статья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39</w:t>
      </w:r>
      <w:r w:rsidR="009774B7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Охрана объектов культурного наследия</w:t>
      </w:r>
    </w:p>
    <w:p w14:paraId="028E1DE9" w14:textId="77777777" w:rsidR="003F7141" w:rsidRPr="00E953F1" w:rsidRDefault="003F7141" w:rsidP="00A44CCF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11E2C5E" w14:textId="3DE137ED" w:rsidR="003F7141" w:rsidRPr="00E953F1" w:rsidRDefault="003F7141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F1">
        <w:rPr>
          <w:rFonts w:ascii="Times New Roman" w:hAnsi="Times New Roman" w:cs="Times New Roman"/>
          <w:sz w:val="28"/>
          <w:szCs w:val="28"/>
        </w:rPr>
        <w:t>1.</w:t>
      </w:r>
      <w:r w:rsidR="009774B7">
        <w:rPr>
          <w:rFonts w:ascii="Times New Roman" w:hAnsi="Times New Roman" w:cs="Times New Roman"/>
          <w:sz w:val="28"/>
          <w:szCs w:val="28"/>
        </w:rPr>
        <w:t> </w:t>
      </w:r>
      <w:r w:rsidRPr="00E953F1">
        <w:rPr>
          <w:rFonts w:ascii="Times New Roman" w:hAnsi="Times New Roman" w:cs="Times New Roman"/>
          <w:sz w:val="28"/>
          <w:szCs w:val="28"/>
        </w:rPr>
        <w:t>Категории земель историко-</w:t>
      </w:r>
      <w:r w:rsidR="007102A5">
        <w:rPr>
          <w:rFonts w:ascii="Times New Roman" w:hAnsi="Times New Roman" w:cs="Times New Roman"/>
          <w:sz w:val="28"/>
          <w:szCs w:val="28"/>
        </w:rPr>
        <w:t>культурного назначения и режимы</w:t>
      </w:r>
      <w:r w:rsidR="009774B7">
        <w:rPr>
          <w:rFonts w:ascii="Times New Roman" w:hAnsi="Times New Roman" w:cs="Times New Roman"/>
          <w:sz w:val="28"/>
          <w:szCs w:val="28"/>
        </w:rPr>
        <w:t xml:space="preserve"> </w:t>
      </w:r>
      <w:r w:rsidRPr="00E953F1">
        <w:rPr>
          <w:rFonts w:ascii="Times New Roman" w:hAnsi="Times New Roman" w:cs="Times New Roman"/>
          <w:sz w:val="28"/>
          <w:szCs w:val="28"/>
        </w:rPr>
        <w:t>их использования определяются в соответствии с Земельным кодексом Российской Федерации.</w:t>
      </w:r>
    </w:p>
    <w:p w14:paraId="1D98D8E3" w14:textId="70DF172F" w:rsidR="003F7141" w:rsidRPr="00E953F1" w:rsidRDefault="003F7141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F1">
        <w:rPr>
          <w:rFonts w:ascii="Times New Roman" w:hAnsi="Times New Roman" w:cs="Times New Roman"/>
          <w:sz w:val="28"/>
          <w:szCs w:val="28"/>
        </w:rPr>
        <w:t>2.</w:t>
      </w:r>
      <w:r w:rsidR="009774B7">
        <w:rPr>
          <w:rFonts w:ascii="Times New Roman" w:hAnsi="Times New Roman" w:cs="Times New Roman"/>
          <w:sz w:val="28"/>
          <w:szCs w:val="28"/>
        </w:rPr>
        <w:t> </w:t>
      </w:r>
      <w:r w:rsidRPr="00E953F1">
        <w:rPr>
          <w:rFonts w:ascii="Times New Roman" w:hAnsi="Times New Roman" w:cs="Times New Roman"/>
          <w:sz w:val="28"/>
          <w:szCs w:val="28"/>
        </w:rPr>
        <w:t xml:space="preserve">Регулирование деятельности на землях объектов культурного наследия (памятников истории и культуры) народов Российской Федерации (далее </w:t>
      </w:r>
      <w:r w:rsidR="009774B7">
        <w:rPr>
          <w:rFonts w:ascii="Times New Roman" w:hAnsi="Times New Roman" w:cs="Times New Roman"/>
          <w:sz w:val="28"/>
          <w:szCs w:val="28"/>
        </w:rPr>
        <w:t>–</w:t>
      </w:r>
      <w:r w:rsidRPr="00E953F1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наследия) осущест</w:t>
      </w:r>
      <w:r w:rsidR="007102A5">
        <w:rPr>
          <w:rFonts w:ascii="Times New Roman" w:hAnsi="Times New Roman" w:cs="Times New Roman"/>
          <w:sz w:val="28"/>
          <w:szCs w:val="28"/>
        </w:rPr>
        <w:t>вляется в соответствии</w:t>
      </w:r>
      <w:r w:rsidR="009774B7">
        <w:rPr>
          <w:rFonts w:ascii="Times New Roman" w:hAnsi="Times New Roman" w:cs="Times New Roman"/>
          <w:sz w:val="28"/>
          <w:szCs w:val="28"/>
        </w:rPr>
        <w:t xml:space="preserve"> </w:t>
      </w:r>
      <w:r w:rsidRPr="00E953F1">
        <w:rPr>
          <w:rFonts w:ascii="Times New Roman" w:hAnsi="Times New Roman" w:cs="Times New Roman"/>
          <w:sz w:val="28"/>
          <w:szCs w:val="28"/>
        </w:rPr>
        <w:t>с требованиями федерального законодательства, правовых актов Архангельской области и нормативных правовых актов городского округа "Город Архангельск".</w:t>
      </w:r>
    </w:p>
    <w:p w14:paraId="0BC53291" w14:textId="46E99BC8" w:rsidR="003F7141" w:rsidRPr="00E953F1" w:rsidRDefault="003F7141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F1">
        <w:rPr>
          <w:rFonts w:ascii="Times New Roman" w:hAnsi="Times New Roman" w:cs="Times New Roman"/>
          <w:sz w:val="28"/>
          <w:szCs w:val="28"/>
        </w:rPr>
        <w:t>3.</w:t>
      </w:r>
      <w:r w:rsidR="009774B7">
        <w:rPr>
          <w:rFonts w:ascii="Times New Roman" w:hAnsi="Times New Roman" w:cs="Times New Roman"/>
          <w:sz w:val="28"/>
          <w:szCs w:val="28"/>
        </w:rPr>
        <w:t> </w:t>
      </w:r>
      <w:r w:rsidRPr="00E953F1">
        <w:rPr>
          <w:rFonts w:ascii="Times New Roman" w:hAnsi="Times New Roman" w:cs="Times New Roman"/>
          <w:sz w:val="28"/>
          <w:szCs w:val="28"/>
        </w:rPr>
        <w:t>При подготовке генер</w:t>
      </w:r>
      <w:r w:rsidR="007102A5">
        <w:rPr>
          <w:rFonts w:ascii="Times New Roman" w:hAnsi="Times New Roman" w:cs="Times New Roman"/>
          <w:sz w:val="28"/>
          <w:szCs w:val="28"/>
        </w:rPr>
        <w:t>ального плана городского округа</w:t>
      </w:r>
      <w:r w:rsidR="009774B7">
        <w:rPr>
          <w:rFonts w:ascii="Times New Roman" w:hAnsi="Times New Roman" w:cs="Times New Roman"/>
          <w:sz w:val="28"/>
          <w:szCs w:val="28"/>
        </w:rPr>
        <w:t xml:space="preserve"> </w:t>
      </w:r>
      <w:r w:rsidRPr="00E953F1">
        <w:rPr>
          <w:rFonts w:ascii="Times New Roman" w:hAnsi="Times New Roman" w:cs="Times New Roman"/>
          <w:sz w:val="28"/>
          <w:szCs w:val="28"/>
        </w:rPr>
        <w:t>"Город Архангельск" и документации по планировке территории городского округа "Город Архангельск" следует учитывать требования законодательства в области охраны объектов культурного наследия.</w:t>
      </w:r>
    </w:p>
    <w:p w14:paraId="27319DB3" w14:textId="1F3DD09A" w:rsidR="003F7141" w:rsidRPr="00E953F1" w:rsidRDefault="003F7141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F1">
        <w:rPr>
          <w:rFonts w:ascii="Times New Roman" w:hAnsi="Times New Roman" w:cs="Times New Roman"/>
          <w:sz w:val="28"/>
          <w:szCs w:val="28"/>
        </w:rPr>
        <w:t>Документация по планировке территорий не должна предусматривать снос, перемещение объектов культурного наследия, выявленных объектов культурного наследия, а также объектов, обладающих признаками объекта культурного наследия в соответствии с</w:t>
      </w:r>
      <w:r w:rsidR="007102A5">
        <w:rPr>
          <w:rFonts w:ascii="Times New Roman" w:hAnsi="Times New Roman" w:cs="Times New Roman"/>
          <w:sz w:val="28"/>
          <w:szCs w:val="28"/>
        </w:rPr>
        <w:t>о статьей 3 Федерального закона</w:t>
      </w:r>
      <w:r w:rsidR="009774B7">
        <w:rPr>
          <w:rFonts w:ascii="Times New Roman" w:hAnsi="Times New Roman" w:cs="Times New Roman"/>
          <w:sz w:val="28"/>
          <w:szCs w:val="28"/>
        </w:rPr>
        <w:t xml:space="preserve"> </w:t>
      </w:r>
      <w:r w:rsidRPr="00E953F1">
        <w:rPr>
          <w:rFonts w:ascii="Times New Roman" w:hAnsi="Times New Roman" w:cs="Times New Roman"/>
          <w:sz w:val="28"/>
          <w:szCs w:val="28"/>
        </w:rPr>
        <w:t xml:space="preserve">от 25.06.2002 № 73-ФЗ </w:t>
      </w:r>
      <w:r w:rsidR="00C10A3C">
        <w:rPr>
          <w:rFonts w:ascii="Times New Roman" w:hAnsi="Times New Roman" w:cs="Times New Roman"/>
          <w:sz w:val="28"/>
          <w:szCs w:val="28"/>
        </w:rPr>
        <w:t>"</w:t>
      </w:r>
      <w:r w:rsidRPr="00E953F1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C10A3C">
        <w:rPr>
          <w:rFonts w:ascii="Times New Roman" w:hAnsi="Times New Roman" w:cs="Times New Roman"/>
          <w:sz w:val="28"/>
          <w:szCs w:val="28"/>
        </w:rPr>
        <w:t>"</w:t>
      </w:r>
      <w:r w:rsidRPr="00E953F1">
        <w:rPr>
          <w:rFonts w:ascii="Times New Roman" w:hAnsi="Times New Roman" w:cs="Times New Roman"/>
          <w:sz w:val="28"/>
          <w:szCs w:val="28"/>
        </w:rPr>
        <w:t>. Перемещение указанных объектов допускается в соответствии с действующим законодательством в исключительных случаях.</w:t>
      </w:r>
    </w:p>
    <w:p w14:paraId="357B9845" w14:textId="258724D1" w:rsidR="00AB7F5A" w:rsidRPr="00193A80" w:rsidRDefault="003F7141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F1">
        <w:rPr>
          <w:rFonts w:ascii="Times New Roman" w:hAnsi="Times New Roman" w:cs="Times New Roman"/>
          <w:sz w:val="28"/>
          <w:szCs w:val="28"/>
        </w:rPr>
        <w:t>4.</w:t>
      </w:r>
      <w:r w:rsidR="009774B7">
        <w:rPr>
          <w:rFonts w:ascii="Times New Roman" w:hAnsi="Times New Roman" w:cs="Times New Roman"/>
          <w:sz w:val="28"/>
          <w:szCs w:val="28"/>
        </w:rPr>
        <w:t> </w:t>
      </w:r>
      <w:r w:rsidRPr="00E953F1">
        <w:rPr>
          <w:rFonts w:ascii="Times New Roman" w:hAnsi="Times New Roman" w:cs="Times New Roman"/>
          <w:sz w:val="28"/>
          <w:szCs w:val="28"/>
        </w:rPr>
        <w:t>При проведении земляных, стр</w:t>
      </w:r>
      <w:r w:rsidR="007102A5">
        <w:rPr>
          <w:rFonts w:ascii="Times New Roman" w:hAnsi="Times New Roman" w:cs="Times New Roman"/>
          <w:sz w:val="28"/>
          <w:szCs w:val="28"/>
        </w:rPr>
        <w:t>оительных, хозяйственных работ,</w:t>
      </w:r>
      <w:r w:rsidR="009774B7">
        <w:rPr>
          <w:rFonts w:ascii="Times New Roman" w:hAnsi="Times New Roman" w:cs="Times New Roman"/>
          <w:sz w:val="28"/>
          <w:szCs w:val="28"/>
        </w:rPr>
        <w:t xml:space="preserve"> </w:t>
      </w:r>
      <w:r w:rsidRPr="00E953F1">
        <w:rPr>
          <w:rFonts w:ascii="Times New Roman" w:hAnsi="Times New Roman" w:cs="Times New Roman"/>
          <w:sz w:val="28"/>
          <w:szCs w:val="28"/>
        </w:rPr>
        <w:t>и иных работ необходимо учитывать требования статьи 36 Федерального закона от 25.06.2002 № 73-Ф3 "Об объектах культурного наследия (памятниках истории и культуры) народов Российской Федерации".</w:t>
      </w:r>
    </w:p>
    <w:p w14:paraId="618D6A67" w14:textId="77777777" w:rsidR="003F7141" w:rsidRPr="00193A80" w:rsidRDefault="003F7141" w:rsidP="00A4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37DB5F" w14:textId="0D253F90" w:rsidR="00AB7F5A" w:rsidRPr="007102A5" w:rsidRDefault="00AB7F5A" w:rsidP="00A44CCF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Статья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40</w:t>
      </w:r>
      <w:r w:rsidR="009774B7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Зоны специального назначения</w:t>
      </w:r>
    </w:p>
    <w:p w14:paraId="3EE778D8" w14:textId="77777777" w:rsidR="00AB7F5A" w:rsidRPr="00193A80" w:rsidRDefault="00AB7F5A" w:rsidP="00A44CCF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113CC30" w14:textId="61012C82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9774B7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В состав зон специального назначения городского округа "Город Архангельск" могут включаться зоны, занятые кладбищами, крематориями, объектами размещения отходов производства и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14:paraId="7F8D1F7B" w14:textId="21184537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9774B7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Для предприятий, производств и объектов, расположенных в зоне специального назначения, в зависимости от мощности, характера и количества выделяемых в окружающую среду загрязняющих веществ и других вредных физических факторов в соответствии с санитарной классификацией устанавливаются санитарно-защитные зоны.</w:t>
      </w:r>
    </w:p>
    <w:p w14:paraId="63FDADEA" w14:textId="12F9AF6F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F1">
        <w:rPr>
          <w:rFonts w:ascii="Times New Roman" w:hAnsi="Times New Roman" w:cs="Times New Roman"/>
          <w:sz w:val="28"/>
          <w:szCs w:val="28"/>
        </w:rPr>
        <w:t>3.</w:t>
      </w:r>
      <w:r w:rsidR="009774B7">
        <w:rPr>
          <w:rFonts w:ascii="Times New Roman" w:hAnsi="Times New Roman" w:cs="Times New Roman"/>
          <w:sz w:val="28"/>
          <w:szCs w:val="28"/>
        </w:rPr>
        <w:t> </w:t>
      </w:r>
      <w:r w:rsidR="0022052F" w:rsidRPr="00E953F1">
        <w:rPr>
          <w:rFonts w:ascii="Times New Roman" w:hAnsi="Times New Roman" w:cs="Times New Roman"/>
          <w:sz w:val="28"/>
          <w:szCs w:val="28"/>
        </w:rPr>
        <w:t>Размещение, расширение и реконструкция кладбищ, зданий и сооружений похоронного назначения осуществляется в соответствии с требованиями действующего законодательства, раздела II СанПиН 2.1.3684-21, СанПиН 2.2.1/2.1.1.1200-03 и настоящих нормативов</w:t>
      </w:r>
      <w:r w:rsidR="00C10A3C">
        <w:rPr>
          <w:rFonts w:ascii="Times New Roman" w:hAnsi="Times New Roman" w:cs="Times New Roman"/>
          <w:sz w:val="28"/>
          <w:szCs w:val="28"/>
        </w:rPr>
        <w:t>"</w:t>
      </w:r>
      <w:r w:rsidR="009774B7">
        <w:rPr>
          <w:rFonts w:ascii="Times New Roman" w:hAnsi="Times New Roman" w:cs="Times New Roman"/>
          <w:sz w:val="28"/>
          <w:szCs w:val="28"/>
        </w:rPr>
        <w:t>.</w:t>
      </w:r>
    </w:p>
    <w:p w14:paraId="1605CA25" w14:textId="706C8BAA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4.</w:t>
      </w:r>
      <w:r w:rsidR="009774B7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Размер земельного участка для кладбища определяется с учетом количества жителей города, но не может превышать 40 га. При этом также учитывается перспективный рост численности населения, коэффициент смертности, наличие действующих объектов похоронного обслуживания, принятая схема и способы захоронения, вероисповедания, норм земельного участка на одно захоронение.</w:t>
      </w:r>
    </w:p>
    <w:p w14:paraId="7728A2A3" w14:textId="3AE7046B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F1">
        <w:rPr>
          <w:rFonts w:ascii="Times New Roman" w:hAnsi="Times New Roman" w:cs="Times New Roman"/>
          <w:sz w:val="28"/>
          <w:szCs w:val="28"/>
        </w:rPr>
        <w:t>5.</w:t>
      </w:r>
      <w:r w:rsidR="009774B7">
        <w:rPr>
          <w:rFonts w:ascii="Times New Roman" w:hAnsi="Times New Roman" w:cs="Times New Roman"/>
          <w:sz w:val="28"/>
          <w:szCs w:val="28"/>
        </w:rPr>
        <w:t> </w:t>
      </w:r>
      <w:r w:rsidR="0022052F" w:rsidRPr="00E953F1">
        <w:rPr>
          <w:rFonts w:ascii="Times New Roman" w:hAnsi="Times New Roman" w:cs="Times New Roman"/>
          <w:sz w:val="28"/>
          <w:szCs w:val="28"/>
        </w:rPr>
        <w:t>Не допускается осуществлять новые погребения некремированных останков на сохраняемых в застройке, реконструируемых, реставрируемых кладбищах в случаях отсутствия вокруг них санитарно</w:t>
      </w:r>
      <w:r w:rsidR="009774B7">
        <w:rPr>
          <w:rFonts w:ascii="Times New Roman" w:hAnsi="Times New Roman" w:cs="Times New Roman"/>
          <w:sz w:val="28"/>
          <w:szCs w:val="28"/>
        </w:rPr>
        <w:t>-</w:t>
      </w:r>
      <w:r w:rsidR="0022052F" w:rsidRPr="00E953F1">
        <w:rPr>
          <w:rFonts w:ascii="Times New Roman" w:hAnsi="Times New Roman" w:cs="Times New Roman"/>
          <w:sz w:val="28"/>
          <w:szCs w:val="28"/>
        </w:rPr>
        <w:t>защитных зон. Запрещается производить захоронения умершего на закрытых кладбищах, за исключением захоронения урн с прахом после кремации в родственные могилы (п. 62 СанПиН 2.1.3684-21). Санитарно-защитная зона планируемого к размещению кладбища должна быть не менее 500 м</w:t>
      </w:r>
      <w:r w:rsidR="00C10A3C">
        <w:rPr>
          <w:rFonts w:ascii="Times New Roman" w:hAnsi="Times New Roman" w:cs="Times New Roman"/>
          <w:sz w:val="28"/>
          <w:szCs w:val="28"/>
        </w:rPr>
        <w:t>"</w:t>
      </w:r>
      <w:r w:rsidR="001264D5">
        <w:rPr>
          <w:rFonts w:ascii="Times New Roman" w:hAnsi="Times New Roman" w:cs="Times New Roman"/>
          <w:sz w:val="28"/>
          <w:szCs w:val="28"/>
        </w:rPr>
        <w:t>,</w:t>
      </w:r>
      <w:r w:rsidR="0022052F" w:rsidRPr="00E953F1">
        <w:rPr>
          <w:rFonts w:ascii="Times New Roman" w:hAnsi="Times New Roman" w:cs="Times New Roman"/>
          <w:sz w:val="28"/>
          <w:szCs w:val="28"/>
        </w:rPr>
        <w:t xml:space="preserve"> т.к. согласно санитарной классификации (раздел VII, таблица 7.1, раздел 12 СанПиН 2.2.1/2.1.1.1200-03) кладбища площадью от 20 до 40 га относятся к объектам второго класса опасности, для которых установлена ориентировочная санитарно-защитная зона</w:t>
      </w:r>
      <w:r w:rsidR="009774B7">
        <w:rPr>
          <w:rFonts w:ascii="Times New Roman" w:hAnsi="Times New Roman" w:cs="Times New Roman"/>
          <w:sz w:val="28"/>
          <w:szCs w:val="28"/>
        </w:rPr>
        <w:t> –</w:t>
      </w:r>
      <w:r w:rsidR="0022052F" w:rsidRPr="00E953F1">
        <w:rPr>
          <w:rFonts w:ascii="Times New Roman" w:hAnsi="Times New Roman" w:cs="Times New Roman"/>
          <w:sz w:val="28"/>
          <w:szCs w:val="28"/>
        </w:rPr>
        <w:t xml:space="preserve"> 500 м.</w:t>
      </w:r>
    </w:p>
    <w:p w14:paraId="6CF44611" w14:textId="21779B69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6.</w:t>
      </w:r>
      <w:r w:rsidR="009774B7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Полигоны твердых бытовых отходов являются специальными сооружениями, предназначенными для изоляции и обезвреживания твердых бытовых отходов; они должны гарантировать санитарно-эпидемиологическую безопасность населения.</w:t>
      </w:r>
    </w:p>
    <w:p w14:paraId="7230E7F1" w14:textId="77777777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При отводе земельного участка определяется срок эксплуатации полигона и мероприятия по возвращению данной территории в состояние, пригодное для хозяйственного использования (рекультивация).</w:t>
      </w:r>
    </w:p>
    <w:p w14:paraId="593F0CCC" w14:textId="546C84F2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7.</w:t>
      </w:r>
      <w:r w:rsidR="009774B7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 xml:space="preserve">Для сбора, хранения и утилизации снежно-ледяных отложений с территории городского округа "Город Архангельск", в том числе загрязненного снега с дорог, искусственных сооружений (мостов, эстакад, путепроводов), следует предусматривать специализированные сооружения </w:t>
      </w:r>
      <w:r w:rsidR="009774B7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снегоприемные пункты. Снегоприемные пункты могут быть в виде "сухих" снежных свалок и снегоплавильных шахт, подключенных к системе канализации.</w:t>
      </w:r>
    </w:p>
    <w:p w14:paraId="62DADEE0" w14:textId="386D2989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8.</w:t>
      </w:r>
      <w:r w:rsidR="009774B7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Допускается использование территории снегосвалки в летнее время для организации стоянки автотранспорта и иных целей.</w:t>
      </w:r>
    </w:p>
    <w:p w14:paraId="01A51F61" w14:textId="77777777" w:rsidR="00AB7F5A" w:rsidRPr="00193A80" w:rsidRDefault="00AB7F5A" w:rsidP="00A4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B18436" w14:textId="034488C9" w:rsidR="00AB7F5A" w:rsidRPr="007102A5" w:rsidRDefault="00AB7F5A" w:rsidP="00A44CCF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Глава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12</w:t>
      </w:r>
      <w:r w:rsidR="003A6EE2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ОХРАНА ОКРУЖАЮЩЕЙ СРЕДЫ</w:t>
      </w:r>
    </w:p>
    <w:p w14:paraId="5329D965" w14:textId="77777777" w:rsidR="00AB7F5A" w:rsidRPr="007102A5" w:rsidRDefault="00AB7F5A" w:rsidP="00A44CCF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85CB77" w14:textId="67D56B7B" w:rsidR="00AB7F5A" w:rsidRPr="007102A5" w:rsidRDefault="00AB7F5A" w:rsidP="00A44CCF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Статья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41</w:t>
      </w:r>
      <w:r w:rsidR="003A6EE2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Рациональное использование природных ресурсов</w:t>
      </w:r>
    </w:p>
    <w:p w14:paraId="32DB4A8E" w14:textId="77777777" w:rsidR="00AB7F5A" w:rsidRPr="00193A80" w:rsidRDefault="00AB7F5A" w:rsidP="00A44CCF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1C7F783" w14:textId="29CC0010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Изъятие под застройку земель лесного фонда допускается в исключительных случаях в соответствии с требованиями Земельного и Лесного кодексов Российской Федерации, федерального законодательства.</w:t>
      </w:r>
    </w:p>
    <w:p w14:paraId="0F6F32D6" w14:textId="201EBC60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 xml:space="preserve">Для промышленных объектов, производств и сооружений, являющихся источниками воздействия на среду обитания и здоровье человека, устанавливаются санитарно-защитные зоны в соответствии с требованиями </w:t>
      </w:r>
      <w:r w:rsidRPr="00E953F1">
        <w:rPr>
          <w:rFonts w:ascii="Times New Roman" w:hAnsi="Times New Roman" w:cs="Times New Roman"/>
          <w:sz w:val="28"/>
          <w:szCs w:val="28"/>
        </w:rPr>
        <w:t>СанПиН 2.2.1/2.1.1.1200-03 и</w:t>
      </w:r>
      <w:r w:rsidRPr="00193A80">
        <w:rPr>
          <w:rFonts w:ascii="Times New Roman" w:hAnsi="Times New Roman" w:cs="Times New Roman"/>
          <w:sz w:val="28"/>
          <w:szCs w:val="28"/>
        </w:rPr>
        <w:t xml:space="preserve"> настоящих нормативов.</w:t>
      </w:r>
    </w:p>
    <w:p w14:paraId="37FDF1D7" w14:textId="77777777" w:rsidR="00AB7F5A" w:rsidRPr="00193A80" w:rsidRDefault="00AB7F5A" w:rsidP="00A4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33A47E" w14:textId="4C588AF9" w:rsidR="00AB7F5A" w:rsidRPr="007102A5" w:rsidRDefault="00AB7F5A" w:rsidP="00A44C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Статья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42</w:t>
      </w:r>
      <w:r w:rsidR="003A6EE2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Охрана атмосферного воздуха</w:t>
      </w:r>
    </w:p>
    <w:p w14:paraId="6C3A3203" w14:textId="77777777" w:rsidR="00AB7F5A" w:rsidRPr="00E953F1" w:rsidRDefault="00AB7F5A" w:rsidP="00A44C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F9D9ECB" w14:textId="30D19CE4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При проектировании застройки, оказывающей негативное воздействие на окружающую среду, должна бы</w:t>
      </w:r>
      <w:r w:rsidR="007102A5">
        <w:rPr>
          <w:rFonts w:ascii="Times New Roman" w:hAnsi="Times New Roman" w:cs="Times New Roman"/>
          <w:sz w:val="28"/>
          <w:szCs w:val="28"/>
        </w:rPr>
        <w:t>ть произведена оценка состояния</w:t>
      </w:r>
      <w:r w:rsidR="003A6EE2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и разработан прогноз изменения качества атмосферного воздуха путем расчета уровня загрязнения атмосферы от всех источников загрязнения (промышленных, транспортных и других), принимая во внимание аэроклиматические и геоморфологические условия, ожидаемые загрязнения атмосферного воздуха с учетом существующих и планируемых объектов, предельно допустимые концентрации или ориентировочные безопасные уровни воздействия для каждого из загрязняющих веществ; также должны быть разработаны предупредительные действия по исключению загрязнения атмосферы, включая неорганизованные выбросы и вторичные источники.</w:t>
      </w:r>
    </w:p>
    <w:p w14:paraId="2CE19568" w14:textId="5C383F27" w:rsidR="0022052F" w:rsidRPr="00193A80" w:rsidRDefault="0022052F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F1">
        <w:rPr>
          <w:rFonts w:ascii="Times New Roman" w:hAnsi="Times New Roman" w:cs="Times New Roman"/>
          <w:sz w:val="28"/>
          <w:szCs w:val="28"/>
        </w:rPr>
        <w:t>2.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E953F1">
        <w:rPr>
          <w:rFonts w:ascii="Times New Roman" w:hAnsi="Times New Roman" w:cs="Times New Roman"/>
          <w:sz w:val="28"/>
          <w:szCs w:val="28"/>
        </w:rPr>
        <w:t xml:space="preserve">Предельно допустимые концентрации вредных веществ в атмосферном воздухе на территории городского округа </w:t>
      </w:r>
      <w:r w:rsidR="00C10A3C">
        <w:rPr>
          <w:rFonts w:ascii="Times New Roman" w:hAnsi="Times New Roman" w:cs="Times New Roman"/>
          <w:sz w:val="28"/>
          <w:szCs w:val="28"/>
        </w:rPr>
        <w:t>"</w:t>
      </w:r>
      <w:r w:rsidR="007102A5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C10A3C">
        <w:rPr>
          <w:rFonts w:ascii="Times New Roman" w:hAnsi="Times New Roman" w:cs="Times New Roman"/>
          <w:sz w:val="28"/>
          <w:szCs w:val="28"/>
        </w:rPr>
        <w:t>"</w:t>
      </w:r>
      <w:r w:rsidR="007102A5">
        <w:rPr>
          <w:rFonts w:ascii="Times New Roman" w:hAnsi="Times New Roman" w:cs="Times New Roman"/>
          <w:sz w:val="28"/>
          <w:szCs w:val="28"/>
        </w:rPr>
        <w:t xml:space="preserve"> принимаются</w:t>
      </w:r>
      <w:r w:rsidR="003A6EE2">
        <w:rPr>
          <w:rFonts w:ascii="Times New Roman" w:hAnsi="Times New Roman" w:cs="Times New Roman"/>
          <w:sz w:val="28"/>
          <w:szCs w:val="28"/>
        </w:rPr>
        <w:t xml:space="preserve"> </w:t>
      </w:r>
      <w:r w:rsidRPr="00E953F1">
        <w:rPr>
          <w:rFonts w:ascii="Times New Roman" w:hAnsi="Times New Roman" w:cs="Times New Roman"/>
          <w:sz w:val="28"/>
          <w:szCs w:val="28"/>
        </w:rPr>
        <w:t>в соответствии с требованиями раздела I СанПиН 1.2.3685-21, раздела III СанПиН 2.1.3684-21.</w:t>
      </w:r>
    </w:p>
    <w:p w14:paraId="652D9171" w14:textId="2A3F5F50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3.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Жилые зоны не следует размещать с подветренной стороны (для ветров преобладающего направления) по отношению к источникам загрязнения атмосферного воздуха.</w:t>
      </w:r>
    </w:p>
    <w:p w14:paraId="20319403" w14:textId="77777777" w:rsidR="00AB7F5A" w:rsidRPr="00193A80" w:rsidRDefault="00AB7F5A" w:rsidP="00A4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080983" w14:textId="784162D1" w:rsidR="00AB7F5A" w:rsidRPr="007102A5" w:rsidRDefault="00AB7F5A" w:rsidP="00A44CCF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Статья</w:t>
      </w:r>
      <w:r w:rsidR="007102A5">
        <w:rPr>
          <w:rFonts w:ascii="Times New Roman" w:hAnsi="Times New Roman" w:cs="Times New Roman"/>
          <w:sz w:val="28"/>
          <w:szCs w:val="28"/>
        </w:rPr>
        <w:t xml:space="preserve"> 43</w:t>
      </w:r>
      <w:r w:rsidR="003A6EE2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Охрана водных объектов</w:t>
      </w:r>
    </w:p>
    <w:p w14:paraId="3461B8F0" w14:textId="77777777" w:rsidR="00AB7F5A" w:rsidRPr="00193A80" w:rsidRDefault="00AB7F5A" w:rsidP="00A44CCF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4009A91" w14:textId="4024EB1E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Качество воды водных объектов, используемых для хозяйственно-питьевого водоснабжения, рекреационного водопользования и расположенных в границах городского округа "Город Архангельск", должно соответствовать санитарным и гигиеническим нормативам.</w:t>
      </w:r>
    </w:p>
    <w:p w14:paraId="46367C2D" w14:textId="79492513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В целях поддержания благоприятного гидрологического режима, улучшения санитарного состояния, рационального использования водных ресурсов рек и озер устанавливаются водоохранные зоны и прибрежные защитные полосы. Регламент водоохранных зон, прибрежных защитных полос устанавливается в соответствии с Водным кодексом Российской Федерации.</w:t>
      </w:r>
    </w:p>
    <w:p w14:paraId="33469979" w14:textId="77777777" w:rsidR="00AB7F5A" w:rsidRPr="00193A80" w:rsidRDefault="00AB7F5A" w:rsidP="00A4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7A899B" w14:textId="7F78D413" w:rsidR="00AB7F5A" w:rsidRPr="007102A5" w:rsidRDefault="00AB7F5A" w:rsidP="00A44CCF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Статья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44</w:t>
      </w:r>
      <w:r w:rsidR="003A6EE2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Охрана почв</w:t>
      </w:r>
    </w:p>
    <w:p w14:paraId="15FDC033" w14:textId="77777777" w:rsidR="00AB7F5A" w:rsidRPr="00193A80" w:rsidRDefault="00AB7F5A" w:rsidP="00A44CCF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2C3238B" w14:textId="0251BA55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Требования по охране почв предъявляются к жилым, рекреационным зонам, зонам санитарной охраны водоемов и водотоков, территориям сельскохозяйственного назначения и другим территориям, где возможно влияние загрязненных почв на здоровье человека и условия проживания.</w:t>
      </w:r>
    </w:p>
    <w:p w14:paraId="53375C1E" w14:textId="2949E52A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Мероприятия по охране почв предусматривают введение специальных режимов их использования, изменение целевого назначения и рекультивацию почв.</w:t>
      </w:r>
    </w:p>
    <w:p w14:paraId="0DD5D5D3" w14:textId="77777777" w:rsidR="00AB7F5A" w:rsidRPr="007102A5" w:rsidRDefault="00AB7F5A" w:rsidP="00A44CC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78BAD8" w14:textId="12E9483D" w:rsidR="00AB7F5A" w:rsidRPr="007102A5" w:rsidRDefault="00AB7F5A" w:rsidP="00A44C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Статья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45</w:t>
      </w:r>
      <w:r w:rsidR="003A6EE2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Защита от шума и вибрации</w:t>
      </w:r>
    </w:p>
    <w:p w14:paraId="35A4DD57" w14:textId="77777777" w:rsidR="00AB7F5A" w:rsidRPr="00193A80" w:rsidRDefault="00AB7F5A" w:rsidP="00A4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CC2987" w14:textId="1D824EDE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Планировку и застройку жилых зон города следует осуществлять с учетом обеспечения допустимых уровней шума. Меры по защите от акустического загрязнения следует предусматривать на всех стадиях проектирования в соответствии с требованиями СН 2.2.4/2.1.8.562-96 "Шум на рабочих местах, в помещениях жилых, общественных зданий и на территории жилой застройки".</w:t>
      </w:r>
    </w:p>
    <w:p w14:paraId="0361C822" w14:textId="632E5D1C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Территории нового строительства и реконструкции должны оцениваться с учетом параметров вибрации.</w:t>
      </w:r>
    </w:p>
    <w:p w14:paraId="59477AA5" w14:textId="77777777" w:rsidR="00AB7F5A" w:rsidRPr="007102A5" w:rsidRDefault="00AB7F5A" w:rsidP="00A44CC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38F1EC" w14:textId="24664A7E" w:rsidR="00AB7F5A" w:rsidRPr="007102A5" w:rsidRDefault="00AB7F5A" w:rsidP="00A44CCF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102A5" w:rsidRPr="007102A5">
        <w:rPr>
          <w:rFonts w:ascii="Times New Roman" w:hAnsi="Times New Roman" w:cs="Times New Roman"/>
          <w:sz w:val="28"/>
          <w:szCs w:val="28"/>
        </w:rPr>
        <w:t>13</w:t>
      </w:r>
      <w:r w:rsidR="003A6EE2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ИНЖЕНЕРНАЯ ПОДГОТОВКА И ЗАЩИТА ТЕРРИТОРИИ</w:t>
      </w:r>
    </w:p>
    <w:p w14:paraId="71A5A660" w14:textId="77777777" w:rsidR="00AB7F5A" w:rsidRPr="007102A5" w:rsidRDefault="00AB7F5A" w:rsidP="00A44CCF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ECA130" w14:textId="74AB186B" w:rsidR="00AB7F5A" w:rsidRPr="007102A5" w:rsidRDefault="00AB7F5A" w:rsidP="00A44CCF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Статья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46</w:t>
      </w:r>
      <w:r w:rsidR="003A6EE2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Общие требования</w:t>
      </w:r>
    </w:p>
    <w:p w14:paraId="62F0B96D" w14:textId="77777777" w:rsidR="00AB7F5A" w:rsidRPr="00E953F1" w:rsidRDefault="00AB7F5A" w:rsidP="00A44CCF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80688B4" w14:textId="6CFE88AC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Принятие градостроитель</w:t>
      </w:r>
      <w:r w:rsidR="007102A5">
        <w:rPr>
          <w:rFonts w:ascii="Times New Roman" w:hAnsi="Times New Roman" w:cs="Times New Roman"/>
          <w:sz w:val="28"/>
          <w:szCs w:val="28"/>
        </w:rPr>
        <w:t>ных решений должно основываться</w:t>
      </w:r>
      <w:r w:rsidR="003A6EE2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на результатах анализа инженерно-геологической обстановки. Необходимо обеспечивать соблюдение расчетного гидрогеологического режима грунтов оснований, а также предотвращение развития эрозионных и других физико-геологических процессов, приводящих к нежелательному изменению природных условий и недопустимым нарушениям осваиваемой территории.</w:t>
      </w:r>
    </w:p>
    <w:p w14:paraId="3DB72FC4" w14:textId="58BC7115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При планировке и застройке города следует предусматривать инженерную защиту от действующих факторов природного риска в соответствии с действующими нормативными документами.</w:t>
      </w:r>
    </w:p>
    <w:p w14:paraId="37B04BE5" w14:textId="77777777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 xml:space="preserve">3. Сооружения и мероприятия по защите от опасных геологических процессов должны выполняться в соответствии с требованиями </w:t>
      </w:r>
      <w:r w:rsidRPr="00E953F1">
        <w:rPr>
          <w:rFonts w:ascii="Times New Roman" w:hAnsi="Times New Roman" w:cs="Times New Roman"/>
          <w:sz w:val="28"/>
          <w:szCs w:val="28"/>
        </w:rPr>
        <w:t>СП 116.13330.2012</w:t>
      </w:r>
      <w:r w:rsidRPr="00193A80">
        <w:rPr>
          <w:rFonts w:ascii="Times New Roman" w:hAnsi="Times New Roman" w:cs="Times New Roman"/>
          <w:sz w:val="28"/>
          <w:szCs w:val="28"/>
        </w:rPr>
        <w:t xml:space="preserve"> "Инженерная защита территорий, зданий и сооружений от опасных геологических процессов. Основные положения. Актуализированная редакция СНиП 22-02-2003".</w:t>
      </w:r>
    </w:p>
    <w:p w14:paraId="015C53EE" w14:textId="77777777" w:rsidR="00AB7F5A" w:rsidRPr="00193A80" w:rsidRDefault="00AB7F5A" w:rsidP="00A4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0C8CBB" w14:textId="64ADA54B" w:rsidR="00AB7F5A" w:rsidRPr="007102A5" w:rsidRDefault="00AB7F5A" w:rsidP="00A44CCF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Статья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47</w:t>
      </w:r>
      <w:r w:rsidR="003A6EE2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Сооружения и мероприятия для защиты от подтопления</w:t>
      </w:r>
    </w:p>
    <w:p w14:paraId="527FAF69" w14:textId="77777777" w:rsidR="00AB7F5A" w:rsidRPr="00E953F1" w:rsidRDefault="00AB7F5A" w:rsidP="00A44CCF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7792D68" w14:textId="7EA4EBFD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В целях обеспечения инженерной защиты территории от подтопления следует предусматривать комплекс мероприятий, обеспечивающих предотвращение подтопления территорий.</w:t>
      </w:r>
    </w:p>
    <w:p w14:paraId="4ECFB597" w14:textId="0F310757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Защита от подтопления должна включать:</w:t>
      </w:r>
    </w:p>
    <w:p w14:paraId="11762E49" w14:textId="1EFE7558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1)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защиту населения от опасных явлений, связанных с пропуском паводковых вод в весенне-осенний период, при половодье;</w:t>
      </w:r>
    </w:p>
    <w:p w14:paraId="7DDA647B" w14:textId="4C812B9F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2)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локальную защиту зданий, сооружений, грунтов оснований и защиту застроенной территории в целом;</w:t>
      </w:r>
    </w:p>
    <w:p w14:paraId="3E4DCB34" w14:textId="6F8D3C3D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3)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водоотведение;</w:t>
      </w:r>
    </w:p>
    <w:p w14:paraId="497961EE" w14:textId="5A5A955B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4)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утилизацию (при необходимости очистки) дренажных вод.</w:t>
      </w:r>
    </w:p>
    <w:p w14:paraId="50AED1B5" w14:textId="61055351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3.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Система инженерной защиты от подтопления является территориально единой, объединяющей все локальные системы отдельных участков и объектов. При этом она должна быть увязана с генеральным планом городского округа "Город Архангельск" и документацией по планировке территории.</w:t>
      </w:r>
    </w:p>
    <w:p w14:paraId="5DAFFC52" w14:textId="77777777" w:rsidR="00AB7F5A" w:rsidRPr="00193A80" w:rsidRDefault="00AB7F5A" w:rsidP="00A4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6FC163" w14:textId="245A3055" w:rsidR="00AB7F5A" w:rsidRPr="007102A5" w:rsidRDefault="00AB7F5A" w:rsidP="00A44CCF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Глава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14</w:t>
      </w:r>
      <w:r w:rsidR="003A6EE2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РАЗМЕЩЕНИЕ ИНЖЕНЕРНЫХ СЕТЕЙ</w:t>
      </w:r>
    </w:p>
    <w:p w14:paraId="315AC683" w14:textId="77777777" w:rsidR="00AB7F5A" w:rsidRPr="007102A5" w:rsidRDefault="00AB7F5A" w:rsidP="00A44CCF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7E5760" w14:textId="66D2026B" w:rsidR="00AB7F5A" w:rsidRPr="007102A5" w:rsidRDefault="00AB7F5A" w:rsidP="00A44CCF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Статья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48</w:t>
      </w:r>
      <w:r w:rsidR="003A6EE2">
        <w:rPr>
          <w:rFonts w:ascii="Times New Roman" w:hAnsi="Times New Roman" w:cs="Times New Roman"/>
          <w:sz w:val="28"/>
          <w:szCs w:val="28"/>
        </w:rPr>
        <w:t>.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</w:t>
      </w:r>
      <w:r w:rsidRPr="007102A5">
        <w:rPr>
          <w:rFonts w:ascii="Times New Roman" w:hAnsi="Times New Roman" w:cs="Times New Roman"/>
          <w:sz w:val="28"/>
          <w:szCs w:val="28"/>
        </w:rPr>
        <w:t>Зоны инженерной инфраструктуры</w:t>
      </w:r>
    </w:p>
    <w:p w14:paraId="43EAB1CD" w14:textId="77777777" w:rsidR="00AB7F5A" w:rsidRPr="00193A80" w:rsidRDefault="00AB7F5A" w:rsidP="00A44CCF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DB3DA99" w14:textId="4BE2A530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 xml:space="preserve">Инженерные сети следует размещать преимущественно в пределах поперечных профилей улиц и дорог: под тротуарами или разделительными полосами </w:t>
      </w:r>
      <w:r w:rsidR="003A6EE2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инженерные сети в коллекторах, каналах или тоннелях, в разделительных полосах </w:t>
      </w:r>
      <w:r w:rsidR="003A6EE2">
        <w:rPr>
          <w:rFonts w:ascii="Times New Roman" w:hAnsi="Times New Roman" w:cs="Times New Roman"/>
          <w:sz w:val="28"/>
          <w:szCs w:val="28"/>
        </w:rPr>
        <w:t>–</w:t>
      </w:r>
      <w:r w:rsidRPr="00193A80">
        <w:rPr>
          <w:rFonts w:ascii="Times New Roman" w:hAnsi="Times New Roman" w:cs="Times New Roman"/>
          <w:sz w:val="28"/>
          <w:szCs w:val="28"/>
        </w:rPr>
        <w:t xml:space="preserve"> тепловые сети, водопровод, газопровод, хозяйственную и дождевую канализацию.</w:t>
      </w:r>
    </w:p>
    <w:p w14:paraId="17D5D0E3" w14:textId="77777777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На полосе между красной линией и линией застройки следует размещать газовые сети низкого давления и кабельные сети (силовые, связи, сигнализации и диспетчеризации).</w:t>
      </w:r>
    </w:p>
    <w:p w14:paraId="00BB5BE0" w14:textId="702D514C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При реконструкции проезжих частей улиц и дорог с устройством дорожных капитальных покрытий, под которыми расположены подземные инженерные сети, следует предусматривать вынос этих сетей на разделительные полосы и под тротуары. При соответствующем обосновании допускается под проезжими частями улиц сохранение существующих, а также прокладка в каналах новых сетей. На существующих улицах, не имеющих разделительных полос, допускается размещение новых инженерных сетей под проезжей частью при условии размещения их в каналах; при технической необходимости допускается прокладка газопровода под проезжими частями улиц.</w:t>
      </w:r>
    </w:p>
    <w:p w14:paraId="2EC057D3" w14:textId="77777777" w:rsidR="00AB7F5A" w:rsidRPr="00193A80" w:rsidRDefault="00AB7F5A" w:rsidP="00A4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F5FD04" w14:textId="7486367D" w:rsidR="00AB7F5A" w:rsidRPr="007102A5" w:rsidRDefault="00AB7F5A" w:rsidP="00A44CCF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Глава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15</w:t>
      </w:r>
      <w:r w:rsidR="003A6EE2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ТРЕБОВАНИЯ ПО ОБЕСПЕЧЕНИЮ ЗАЩИТЫ НАСЕЛЕНИЯ</w:t>
      </w:r>
    </w:p>
    <w:p w14:paraId="2EF84CBF" w14:textId="77777777" w:rsidR="00AB7F5A" w:rsidRPr="007102A5" w:rsidRDefault="00AB7F5A" w:rsidP="00A44CCF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И ТЕРРИТОРИЙ ОТ ВОЗДЕЙСТВИЯ ЧРЕЗВЫЧАЙНЫХ СИТУАЦИЙ ПРИРОДНОГО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</w:t>
      </w:r>
      <w:r w:rsidRPr="007102A5">
        <w:rPr>
          <w:rFonts w:ascii="Times New Roman" w:hAnsi="Times New Roman" w:cs="Times New Roman"/>
          <w:sz w:val="28"/>
          <w:szCs w:val="28"/>
        </w:rPr>
        <w:t>И ТЕХН</w:t>
      </w:r>
      <w:r w:rsidR="007102A5" w:rsidRPr="007102A5">
        <w:rPr>
          <w:rFonts w:ascii="Times New Roman" w:hAnsi="Times New Roman" w:cs="Times New Roman"/>
          <w:sz w:val="28"/>
          <w:szCs w:val="28"/>
        </w:rPr>
        <w:t>ОГЕННОГО ХАРАКТЕРА И ТРЕБОВАНИЯ</w:t>
      </w:r>
      <w:r w:rsidR="007102A5" w:rsidRPr="007102A5">
        <w:rPr>
          <w:rFonts w:ascii="Times New Roman" w:hAnsi="Times New Roman" w:cs="Times New Roman"/>
          <w:sz w:val="28"/>
          <w:szCs w:val="28"/>
        </w:rPr>
        <w:br/>
      </w:r>
      <w:r w:rsidRPr="007102A5">
        <w:rPr>
          <w:rFonts w:ascii="Times New Roman" w:hAnsi="Times New Roman" w:cs="Times New Roman"/>
          <w:sz w:val="28"/>
          <w:szCs w:val="28"/>
        </w:rPr>
        <w:t>К МЕРОПРИЯТИЯМ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</w:t>
      </w:r>
      <w:r w:rsidRPr="007102A5">
        <w:rPr>
          <w:rFonts w:ascii="Times New Roman" w:hAnsi="Times New Roman" w:cs="Times New Roman"/>
          <w:sz w:val="28"/>
          <w:szCs w:val="28"/>
        </w:rPr>
        <w:t>ПО ГРАЖДАНСКОЙ ОБОРОНЕ</w:t>
      </w:r>
    </w:p>
    <w:p w14:paraId="06A505C2" w14:textId="77777777" w:rsidR="00AB7F5A" w:rsidRPr="007102A5" w:rsidRDefault="00AB7F5A" w:rsidP="00A44CCF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DA8E74" w14:textId="5BE54FB8" w:rsidR="00AB7F5A" w:rsidRPr="007102A5" w:rsidRDefault="00AB7F5A" w:rsidP="00A44CCF">
      <w:pPr>
        <w:pStyle w:val="ConsPlusTitle"/>
        <w:keepNext/>
        <w:keepLines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Статья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49</w:t>
      </w:r>
      <w:r w:rsidR="003A6EE2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Инженерно-технические мероприятия гражданской обороны и предупреждения чрезвычайных ситуаций</w:t>
      </w:r>
    </w:p>
    <w:p w14:paraId="72979EFD" w14:textId="77777777" w:rsidR="00AB7F5A" w:rsidRPr="00193A80" w:rsidRDefault="00AB7F5A" w:rsidP="00A44CCF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DBB43DD" w14:textId="401DE65F" w:rsidR="00AB7F5A" w:rsidRPr="00193A80" w:rsidRDefault="00AB7F5A" w:rsidP="00A44CCF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 xml:space="preserve">Инженерно-технические </w:t>
      </w:r>
      <w:r w:rsidR="007102A5">
        <w:rPr>
          <w:rFonts w:ascii="Times New Roman" w:hAnsi="Times New Roman" w:cs="Times New Roman"/>
          <w:sz w:val="28"/>
          <w:szCs w:val="28"/>
        </w:rPr>
        <w:t>мероприятия гражданской обороны</w:t>
      </w:r>
      <w:r w:rsidR="003A6EE2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>и предупреждения чрезвычайных ситуаций должны учитываться при:</w:t>
      </w:r>
    </w:p>
    <w:p w14:paraId="54273F63" w14:textId="7A4C8718" w:rsidR="00AB7F5A" w:rsidRPr="00193A80" w:rsidRDefault="00AB7F5A" w:rsidP="00A44CCF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1)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подготовке генерального плана городского округа "Город Архангельск";</w:t>
      </w:r>
    </w:p>
    <w:p w14:paraId="00B7AB76" w14:textId="22A2C7D9" w:rsidR="00AB7F5A" w:rsidRPr="00193A80" w:rsidRDefault="00AB7F5A" w:rsidP="00A44CCF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2)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разработке документации по планировке территории (проектов планировки, проектов межевания территории);</w:t>
      </w:r>
    </w:p>
    <w:p w14:paraId="21396FF6" w14:textId="0DA564CA" w:rsidR="00AB7F5A" w:rsidRPr="00193A80" w:rsidRDefault="00AB7F5A" w:rsidP="00A44CCF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3)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разработке материалов, обосновывающих строительство (технико-экономического обоснования, технико-экономических расчетов), а также проектной документации на строительство и реконструкцию объектов капитального строительства.</w:t>
      </w:r>
    </w:p>
    <w:p w14:paraId="3388FCA5" w14:textId="4A296FFF" w:rsidR="00AB7F5A" w:rsidRPr="00193A80" w:rsidRDefault="00AB7F5A" w:rsidP="00A44CCF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Территории, расположенные на участках, подверженных негативному влиянию вод, должны быть обеспечены защитными гидротехническими сооружениями.</w:t>
      </w:r>
    </w:p>
    <w:p w14:paraId="295127D6" w14:textId="4A7AA386" w:rsidR="00BD1E01" w:rsidRPr="00E953F1" w:rsidRDefault="00AB7F5A" w:rsidP="00A44CCF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F1">
        <w:rPr>
          <w:rFonts w:ascii="Times New Roman" w:hAnsi="Times New Roman" w:cs="Times New Roman"/>
          <w:sz w:val="28"/>
          <w:szCs w:val="28"/>
        </w:rPr>
        <w:t>3.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="00BD1E01" w:rsidRPr="00E953F1">
        <w:rPr>
          <w:rFonts w:ascii="Times New Roman" w:hAnsi="Times New Roman" w:cs="Times New Roman"/>
          <w:sz w:val="28"/>
          <w:szCs w:val="28"/>
        </w:rPr>
        <w:t>К рекам и водоемам, которые могут быть использованы для целей пожаротушения, следует устраивать подъезды для забора воды с площадками</w:t>
      </w:r>
      <w:r w:rsidR="007102A5">
        <w:rPr>
          <w:rFonts w:ascii="Times New Roman" w:hAnsi="Times New Roman" w:cs="Times New Roman"/>
          <w:sz w:val="28"/>
          <w:szCs w:val="28"/>
        </w:rPr>
        <w:t xml:space="preserve"> размером не менее 12 м х 12 м. </w:t>
      </w:r>
      <w:r w:rsidR="00BD1E01" w:rsidRPr="00E953F1">
        <w:rPr>
          <w:rFonts w:ascii="Times New Roman" w:hAnsi="Times New Roman" w:cs="Times New Roman"/>
          <w:sz w:val="28"/>
          <w:szCs w:val="28"/>
        </w:rPr>
        <w:t>Места расположения и количество подъездов принимается из расчета обеспечения расхода воды на наружное пожаротушение объектов, располож</w:t>
      </w:r>
      <w:r w:rsidR="007102A5">
        <w:rPr>
          <w:rFonts w:ascii="Times New Roman" w:hAnsi="Times New Roman" w:cs="Times New Roman"/>
          <w:sz w:val="28"/>
          <w:szCs w:val="28"/>
        </w:rPr>
        <w:t>енных в радиусе не более 200 м</w:t>
      </w:r>
      <w:r w:rsidR="003A6EE2">
        <w:rPr>
          <w:rFonts w:ascii="Times New Roman" w:hAnsi="Times New Roman" w:cs="Times New Roman"/>
          <w:sz w:val="28"/>
          <w:szCs w:val="28"/>
        </w:rPr>
        <w:t xml:space="preserve"> </w:t>
      </w:r>
      <w:r w:rsidR="00BD1E01" w:rsidRPr="00E953F1">
        <w:rPr>
          <w:rFonts w:ascii="Times New Roman" w:hAnsi="Times New Roman" w:cs="Times New Roman"/>
          <w:sz w:val="28"/>
          <w:szCs w:val="28"/>
        </w:rPr>
        <w:t>от водоема</w:t>
      </w:r>
      <w:r w:rsidR="00C10A3C">
        <w:rPr>
          <w:rFonts w:ascii="Times New Roman" w:hAnsi="Times New Roman" w:cs="Times New Roman"/>
          <w:sz w:val="28"/>
          <w:szCs w:val="28"/>
        </w:rPr>
        <w:t>"</w:t>
      </w:r>
      <w:r w:rsidR="00BD1E01" w:rsidRPr="00E953F1">
        <w:rPr>
          <w:rFonts w:ascii="Times New Roman" w:hAnsi="Times New Roman" w:cs="Times New Roman"/>
          <w:sz w:val="28"/>
          <w:szCs w:val="28"/>
        </w:rPr>
        <w:t>.</w:t>
      </w:r>
    </w:p>
    <w:p w14:paraId="29720F6D" w14:textId="7C42A305" w:rsidR="00BD1E01" w:rsidRPr="00E953F1" w:rsidRDefault="00BD1E01" w:rsidP="00A44CCF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F1">
        <w:rPr>
          <w:rFonts w:ascii="Times New Roman" w:hAnsi="Times New Roman" w:cs="Times New Roman"/>
          <w:sz w:val="28"/>
          <w:szCs w:val="28"/>
        </w:rPr>
        <w:t>При разработке генер</w:t>
      </w:r>
      <w:r w:rsidR="007102A5">
        <w:rPr>
          <w:rFonts w:ascii="Times New Roman" w:hAnsi="Times New Roman" w:cs="Times New Roman"/>
          <w:sz w:val="28"/>
          <w:szCs w:val="28"/>
        </w:rPr>
        <w:t>ального плана городского округа</w:t>
      </w:r>
      <w:r w:rsidR="003A6EE2">
        <w:rPr>
          <w:rFonts w:ascii="Times New Roman" w:hAnsi="Times New Roman" w:cs="Times New Roman"/>
          <w:sz w:val="28"/>
          <w:szCs w:val="28"/>
        </w:rPr>
        <w:t xml:space="preserve"> </w:t>
      </w:r>
      <w:r w:rsidR="00C10A3C">
        <w:rPr>
          <w:rFonts w:ascii="Times New Roman" w:hAnsi="Times New Roman" w:cs="Times New Roman"/>
          <w:sz w:val="28"/>
          <w:szCs w:val="28"/>
        </w:rPr>
        <w:t>"</w:t>
      </w:r>
      <w:r w:rsidRPr="00E953F1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C10A3C">
        <w:rPr>
          <w:rFonts w:ascii="Times New Roman" w:hAnsi="Times New Roman" w:cs="Times New Roman"/>
          <w:sz w:val="28"/>
          <w:szCs w:val="28"/>
        </w:rPr>
        <w:t>"</w:t>
      </w:r>
      <w:r w:rsidRPr="00E953F1">
        <w:rPr>
          <w:rFonts w:ascii="Times New Roman" w:hAnsi="Times New Roman" w:cs="Times New Roman"/>
          <w:sz w:val="28"/>
          <w:szCs w:val="28"/>
        </w:rPr>
        <w:t xml:space="preserve">, а также документации по планировке территории городского округа </w:t>
      </w:r>
      <w:r w:rsidR="00C10A3C">
        <w:rPr>
          <w:rFonts w:ascii="Times New Roman" w:hAnsi="Times New Roman" w:cs="Times New Roman"/>
          <w:sz w:val="28"/>
          <w:szCs w:val="28"/>
        </w:rPr>
        <w:t>"</w:t>
      </w:r>
      <w:r w:rsidRPr="00E953F1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C10A3C">
        <w:rPr>
          <w:rFonts w:ascii="Times New Roman" w:hAnsi="Times New Roman" w:cs="Times New Roman"/>
          <w:sz w:val="28"/>
          <w:szCs w:val="28"/>
        </w:rPr>
        <w:t>"</w:t>
      </w:r>
      <w:r w:rsidRPr="00E953F1">
        <w:rPr>
          <w:rFonts w:ascii="Times New Roman" w:hAnsi="Times New Roman" w:cs="Times New Roman"/>
          <w:sz w:val="28"/>
          <w:szCs w:val="28"/>
        </w:rPr>
        <w:t xml:space="preserve"> необходимо резервировать территорию под размещение пожарных депо с учетом перспективы развития города в размере необходимой площади земельного участка. Площадь земельных участков в зависимости от типа пожарного депо определяется техническим заданием на проектирование.</w:t>
      </w:r>
    </w:p>
    <w:p w14:paraId="17C6A027" w14:textId="203D00EC" w:rsidR="007102A5" w:rsidRDefault="00AB7F5A" w:rsidP="00A44CCF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F1">
        <w:rPr>
          <w:rFonts w:ascii="Times New Roman" w:hAnsi="Times New Roman" w:cs="Times New Roman"/>
          <w:sz w:val="28"/>
          <w:szCs w:val="28"/>
        </w:rPr>
        <w:t>4.</w:t>
      </w:r>
      <w:r w:rsidR="003A6EE2">
        <w:rPr>
          <w:rFonts w:ascii="Times New Roman" w:hAnsi="Times New Roman" w:cs="Times New Roman"/>
          <w:sz w:val="28"/>
          <w:szCs w:val="28"/>
        </w:rPr>
        <w:t> </w:t>
      </w:r>
      <w:r w:rsidRPr="00E953F1">
        <w:rPr>
          <w:rFonts w:ascii="Times New Roman" w:hAnsi="Times New Roman" w:cs="Times New Roman"/>
          <w:sz w:val="28"/>
          <w:szCs w:val="28"/>
        </w:rPr>
        <w:t>Размещение пожарных депо след</w:t>
      </w:r>
      <w:r w:rsidR="007102A5">
        <w:rPr>
          <w:rFonts w:ascii="Times New Roman" w:hAnsi="Times New Roman" w:cs="Times New Roman"/>
          <w:sz w:val="28"/>
          <w:szCs w:val="28"/>
        </w:rPr>
        <w:t>ует осуществлять в соответствии</w:t>
      </w:r>
      <w:r w:rsidR="003A6EE2">
        <w:rPr>
          <w:rFonts w:ascii="Times New Roman" w:hAnsi="Times New Roman" w:cs="Times New Roman"/>
          <w:sz w:val="28"/>
          <w:szCs w:val="28"/>
        </w:rPr>
        <w:t xml:space="preserve"> </w:t>
      </w:r>
      <w:r w:rsidRPr="00E953F1">
        <w:rPr>
          <w:rFonts w:ascii="Times New Roman" w:hAnsi="Times New Roman" w:cs="Times New Roman"/>
          <w:sz w:val="28"/>
          <w:szCs w:val="28"/>
        </w:rPr>
        <w:t>с</w:t>
      </w:r>
      <w:r w:rsidR="007102A5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14:paraId="39FAC84E" w14:textId="176EBA1F" w:rsidR="00BD1E01" w:rsidRPr="007102A5" w:rsidRDefault="00BD1E01" w:rsidP="00A44CCF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F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мероприятий по г</w:t>
      </w:r>
      <w:r w:rsidR="007102A5"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ражданской обороне, мероприятий</w:t>
      </w:r>
      <w:r w:rsidR="003A6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53F1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предупреждению чрезвычайных ситуаций природного и техногенного характера при подготовке проектной доку</w:t>
      </w:r>
      <w:r w:rsidR="007102A5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ментации должен разрабатываться</w:t>
      </w:r>
      <w:r w:rsidR="003A6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53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требованиями СНиП 165.1325800.2014 </w:t>
      </w:r>
      <w:r w:rsidR="00C10A3C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E953F1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Инженерно-технические мероприятия гражданской обороны</w:t>
      </w:r>
      <w:r w:rsidR="00C10A3C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E953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Свода правил </w:t>
      </w:r>
      <w:r w:rsidR="00C10A3C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E953F1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Инженерно-технические мероприятия по гражданской обороне, утверждённый Приказом Министерства строительства и жилищно-коммунального хозяйства Российской Федерации от 12 ноября 2014 г</w:t>
      </w:r>
      <w:r w:rsidR="00BD143D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E953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705/пр.</w:t>
      </w:r>
    </w:p>
    <w:p w14:paraId="64E32925" w14:textId="77777777" w:rsidR="00BD1E01" w:rsidRPr="00193A80" w:rsidRDefault="00BD1E01" w:rsidP="00A44C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9AE59A3" w14:textId="77777777" w:rsidR="00AB7F5A" w:rsidRPr="00193A80" w:rsidRDefault="00AB7F5A" w:rsidP="00A4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B1C351" w14:textId="0DE7008C" w:rsidR="00AB7F5A" w:rsidRPr="007102A5" w:rsidRDefault="00AB7F5A" w:rsidP="00A44CCF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Глава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16</w:t>
      </w:r>
      <w:r w:rsidR="00BD143D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ОБЕСПЕЧЕНИЕ ДОСТУПНОСТИ ЖИЛЫХ ОБЪЕКТОВ, ОБЪЕКТОВ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</w:t>
      </w:r>
      <w:r w:rsidRPr="007102A5">
        <w:rPr>
          <w:rFonts w:ascii="Times New Roman" w:hAnsi="Times New Roman" w:cs="Times New Roman"/>
          <w:sz w:val="28"/>
          <w:szCs w:val="28"/>
        </w:rPr>
        <w:t>СОЦИАЛЬН</w:t>
      </w:r>
      <w:r w:rsidR="007102A5" w:rsidRPr="007102A5">
        <w:rPr>
          <w:rFonts w:ascii="Times New Roman" w:hAnsi="Times New Roman" w:cs="Times New Roman"/>
          <w:sz w:val="28"/>
          <w:szCs w:val="28"/>
        </w:rPr>
        <w:t>ОЙ ИНФРАСТРУКТУРЫ ДЛЯ ИНВАЛИДОВ</w:t>
      </w:r>
      <w:r w:rsidR="007102A5" w:rsidRPr="007102A5">
        <w:rPr>
          <w:rFonts w:ascii="Times New Roman" w:hAnsi="Times New Roman" w:cs="Times New Roman"/>
          <w:sz w:val="28"/>
          <w:szCs w:val="28"/>
        </w:rPr>
        <w:br/>
      </w:r>
      <w:r w:rsidRPr="007102A5">
        <w:rPr>
          <w:rFonts w:ascii="Times New Roman" w:hAnsi="Times New Roman" w:cs="Times New Roman"/>
          <w:sz w:val="28"/>
          <w:szCs w:val="28"/>
        </w:rPr>
        <w:t>И МАЛОМОБИЛЬНЫХ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</w:t>
      </w:r>
      <w:r w:rsidRPr="007102A5">
        <w:rPr>
          <w:rFonts w:ascii="Times New Roman" w:hAnsi="Times New Roman" w:cs="Times New Roman"/>
          <w:sz w:val="28"/>
          <w:szCs w:val="28"/>
        </w:rPr>
        <w:t>ГРУПП НАСЕЛЕНИЯ</w:t>
      </w:r>
    </w:p>
    <w:p w14:paraId="2E9ED311" w14:textId="77777777" w:rsidR="00AB7F5A" w:rsidRPr="007102A5" w:rsidRDefault="00AB7F5A" w:rsidP="00A44CCF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140872" w14:textId="720CA0B2" w:rsidR="00AB7F5A" w:rsidRPr="007102A5" w:rsidRDefault="00AB7F5A" w:rsidP="00A44CCF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02A5">
        <w:rPr>
          <w:rFonts w:ascii="Times New Roman" w:hAnsi="Times New Roman" w:cs="Times New Roman"/>
          <w:sz w:val="28"/>
          <w:szCs w:val="28"/>
        </w:rPr>
        <w:t>Статья</w:t>
      </w:r>
      <w:r w:rsidR="007102A5" w:rsidRPr="007102A5">
        <w:rPr>
          <w:rFonts w:ascii="Times New Roman" w:hAnsi="Times New Roman" w:cs="Times New Roman"/>
          <w:sz w:val="28"/>
          <w:szCs w:val="28"/>
        </w:rPr>
        <w:t xml:space="preserve"> 50</w:t>
      </w:r>
      <w:r w:rsidR="00BD143D">
        <w:rPr>
          <w:rFonts w:ascii="Times New Roman" w:hAnsi="Times New Roman" w:cs="Times New Roman"/>
          <w:sz w:val="28"/>
          <w:szCs w:val="28"/>
        </w:rPr>
        <w:t>.</w:t>
      </w:r>
      <w:r w:rsidRPr="007102A5">
        <w:rPr>
          <w:rFonts w:ascii="Times New Roman" w:hAnsi="Times New Roman" w:cs="Times New Roman"/>
          <w:sz w:val="28"/>
          <w:szCs w:val="28"/>
        </w:rPr>
        <w:t xml:space="preserve"> Основные положения</w:t>
      </w:r>
    </w:p>
    <w:p w14:paraId="0194CC05" w14:textId="77777777" w:rsidR="00AB7F5A" w:rsidRPr="00193A80" w:rsidRDefault="00AB7F5A" w:rsidP="00A44CCF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4637DAF" w14:textId="4BE126FE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1.</w:t>
      </w:r>
      <w:r w:rsidR="00BD143D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При планировке и застройке городского округа "Город Архангельск" необходимо обеспечивать доступность жилых объектов, объектов социальной инфраструктуры для инвалидов и маломобильных групп населения.</w:t>
      </w:r>
    </w:p>
    <w:p w14:paraId="37D98050" w14:textId="072CFB19" w:rsidR="00AB7F5A" w:rsidRPr="00193A80" w:rsidRDefault="00AB7F5A" w:rsidP="00A4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При проектировании и реконструкции жилых, общественных и промышленных зданий следует предусматривать для инвалидов и граждан других маломобильных групп населения ус</w:t>
      </w:r>
      <w:r w:rsidR="007102A5">
        <w:rPr>
          <w:rFonts w:ascii="Times New Roman" w:hAnsi="Times New Roman" w:cs="Times New Roman"/>
          <w:sz w:val="28"/>
          <w:szCs w:val="28"/>
        </w:rPr>
        <w:t>ловия жизнедеятельности, равные</w:t>
      </w:r>
      <w:r w:rsidR="00BD143D">
        <w:rPr>
          <w:rFonts w:ascii="Times New Roman" w:hAnsi="Times New Roman" w:cs="Times New Roman"/>
          <w:sz w:val="28"/>
          <w:szCs w:val="28"/>
        </w:rPr>
        <w:t xml:space="preserve"> </w:t>
      </w:r>
      <w:r w:rsidRPr="00193A80">
        <w:rPr>
          <w:rFonts w:ascii="Times New Roman" w:hAnsi="Times New Roman" w:cs="Times New Roman"/>
          <w:sz w:val="28"/>
          <w:szCs w:val="28"/>
        </w:rPr>
        <w:t xml:space="preserve">с остальными категориями населения, в соответствии с </w:t>
      </w:r>
      <w:r w:rsidR="007102A5">
        <w:rPr>
          <w:rFonts w:ascii="Times New Roman" w:hAnsi="Times New Roman" w:cs="Times New Roman"/>
          <w:sz w:val="28"/>
          <w:szCs w:val="28"/>
        </w:rPr>
        <w:t>требованиями</w:t>
      </w:r>
      <w:r w:rsidR="00250B89">
        <w:rPr>
          <w:rFonts w:ascii="Times New Roman" w:hAnsi="Times New Roman" w:cs="Times New Roman"/>
          <w:sz w:val="28"/>
          <w:szCs w:val="28"/>
        </w:rPr>
        <w:t xml:space="preserve"> </w:t>
      </w:r>
      <w:r w:rsidR="00343621" w:rsidRPr="00E953F1">
        <w:rPr>
          <w:rFonts w:ascii="Times New Roman" w:hAnsi="Times New Roman" w:cs="Times New Roman"/>
          <w:sz w:val="28"/>
        </w:rPr>
        <w:t>СП 59.13330.2020</w:t>
      </w:r>
      <w:r w:rsidRPr="00E953F1">
        <w:rPr>
          <w:rFonts w:ascii="Times New Roman" w:hAnsi="Times New Roman" w:cs="Times New Roman"/>
          <w:sz w:val="28"/>
          <w:szCs w:val="28"/>
        </w:rPr>
        <w:t>, СП 35-101-2001, СП</w:t>
      </w:r>
      <w:r w:rsidRPr="00193A80">
        <w:rPr>
          <w:rFonts w:ascii="Times New Roman" w:hAnsi="Times New Roman" w:cs="Times New Roman"/>
          <w:sz w:val="28"/>
          <w:szCs w:val="28"/>
        </w:rPr>
        <w:t xml:space="preserve"> 35-102-2001, СП 31-102-99, СП 35-103-2001, ВСН 62-91*, РДС 35-201-99.</w:t>
      </w:r>
    </w:p>
    <w:p w14:paraId="2E1C44EC" w14:textId="321E2256" w:rsidR="00AB7F5A" w:rsidRPr="00193A80" w:rsidRDefault="00AB7F5A" w:rsidP="00A44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80">
        <w:rPr>
          <w:rFonts w:ascii="Times New Roman" w:hAnsi="Times New Roman" w:cs="Times New Roman"/>
          <w:sz w:val="28"/>
          <w:szCs w:val="28"/>
        </w:rPr>
        <w:t>2.</w:t>
      </w:r>
      <w:r w:rsidR="00BD143D">
        <w:rPr>
          <w:rFonts w:ascii="Times New Roman" w:hAnsi="Times New Roman" w:cs="Times New Roman"/>
          <w:sz w:val="28"/>
          <w:szCs w:val="28"/>
        </w:rPr>
        <w:t> </w:t>
      </w:r>
      <w:r w:rsidRPr="00193A80">
        <w:rPr>
          <w:rFonts w:ascii="Times New Roman" w:hAnsi="Times New Roman" w:cs="Times New Roman"/>
          <w:sz w:val="28"/>
          <w:szCs w:val="28"/>
        </w:rPr>
        <w:t>Перечень объектов, доступных для инвалидов и других маломобильных групп населения, расчетное число и категория инвалидов, а также группа мобильности групп населения устанавливаются заданием на проектирование.</w:t>
      </w:r>
    </w:p>
    <w:p w14:paraId="0D8CCCA2" w14:textId="77777777" w:rsidR="004802AE" w:rsidRPr="00193A80" w:rsidRDefault="004802AE" w:rsidP="00A44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802AE" w:rsidRPr="00193A80" w:rsidSect="00F30BE8">
      <w:pgSz w:w="11905" w:h="16838"/>
      <w:pgMar w:top="567" w:right="567" w:bottom="993" w:left="1701" w:header="425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63E1F" w14:textId="77777777" w:rsidR="0048667D" w:rsidRDefault="0048667D" w:rsidP="00125623">
      <w:pPr>
        <w:spacing w:after="0" w:line="240" w:lineRule="auto"/>
      </w:pPr>
      <w:r>
        <w:separator/>
      </w:r>
    </w:p>
  </w:endnote>
  <w:endnote w:type="continuationSeparator" w:id="0">
    <w:p w14:paraId="57033C4F" w14:textId="77777777" w:rsidR="0048667D" w:rsidRDefault="0048667D" w:rsidP="00125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7FAC7" w14:textId="77777777" w:rsidR="0048667D" w:rsidRDefault="0048667D" w:rsidP="00125623">
      <w:pPr>
        <w:spacing w:after="0" w:line="240" w:lineRule="auto"/>
      </w:pPr>
      <w:r>
        <w:separator/>
      </w:r>
    </w:p>
  </w:footnote>
  <w:footnote w:type="continuationSeparator" w:id="0">
    <w:p w14:paraId="3DC6C5B2" w14:textId="77777777" w:rsidR="0048667D" w:rsidRDefault="0048667D" w:rsidP="00125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8142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490CB4B" w14:textId="46ABD66A" w:rsidR="00C06D9D" w:rsidRPr="002D6118" w:rsidRDefault="00C06D9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D61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D611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D61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06C3">
          <w:rPr>
            <w:rFonts w:ascii="Times New Roman" w:hAnsi="Times New Roman" w:cs="Times New Roman"/>
            <w:noProof/>
            <w:sz w:val="28"/>
            <w:szCs w:val="28"/>
          </w:rPr>
          <w:t>34</w:t>
        </w:r>
        <w:r w:rsidRPr="002D61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D3F914" w14:textId="77777777" w:rsidR="00C06D9D" w:rsidRDefault="00C06D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30D17" w14:textId="77777777" w:rsidR="00C06D9D" w:rsidRPr="002D6118" w:rsidRDefault="00C06D9D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14:paraId="7EE9E8B8" w14:textId="77777777" w:rsidR="00C06D9D" w:rsidRPr="002D6118" w:rsidRDefault="00C06D9D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5A"/>
    <w:rsid w:val="00000AB1"/>
    <w:rsid w:val="0000448B"/>
    <w:rsid w:val="00013C1F"/>
    <w:rsid w:val="000146FE"/>
    <w:rsid w:val="00016775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3F64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8D7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4599"/>
    <w:rsid w:val="000C5046"/>
    <w:rsid w:val="000C7D44"/>
    <w:rsid w:val="000C7FF1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02C2"/>
    <w:rsid w:val="001126E9"/>
    <w:rsid w:val="00112740"/>
    <w:rsid w:val="00112E66"/>
    <w:rsid w:val="001132B2"/>
    <w:rsid w:val="001176D9"/>
    <w:rsid w:val="00120BAC"/>
    <w:rsid w:val="00125623"/>
    <w:rsid w:val="001264D5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66DFE"/>
    <w:rsid w:val="0017099D"/>
    <w:rsid w:val="00170B6C"/>
    <w:rsid w:val="00170C3B"/>
    <w:rsid w:val="001733DF"/>
    <w:rsid w:val="00183891"/>
    <w:rsid w:val="00184B6B"/>
    <w:rsid w:val="0019157C"/>
    <w:rsid w:val="0019159F"/>
    <w:rsid w:val="00193A80"/>
    <w:rsid w:val="001A2443"/>
    <w:rsid w:val="001A2BB6"/>
    <w:rsid w:val="001A5E7D"/>
    <w:rsid w:val="001B0637"/>
    <w:rsid w:val="001B2AEF"/>
    <w:rsid w:val="001B2EDD"/>
    <w:rsid w:val="001B3318"/>
    <w:rsid w:val="001C05CC"/>
    <w:rsid w:val="001C1195"/>
    <w:rsid w:val="001E0A42"/>
    <w:rsid w:val="001E4739"/>
    <w:rsid w:val="001F6DEE"/>
    <w:rsid w:val="001F752F"/>
    <w:rsid w:val="00203046"/>
    <w:rsid w:val="00203B09"/>
    <w:rsid w:val="00205493"/>
    <w:rsid w:val="002057FE"/>
    <w:rsid w:val="00207B94"/>
    <w:rsid w:val="0021315B"/>
    <w:rsid w:val="0021493E"/>
    <w:rsid w:val="00215400"/>
    <w:rsid w:val="0022052F"/>
    <w:rsid w:val="00223AF8"/>
    <w:rsid w:val="00225CE2"/>
    <w:rsid w:val="00227F50"/>
    <w:rsid w:val="002321BF"/>
    <w:rsid w:val="002340C7"/>
    <w:rsid w:val="00235124"/>
    <w:rsid w:val="002367F1"/>
    <w:rsid w:val="002435EB"/>
    <w:rsid w:val="0024605F"/>
    <w:rsid w:val="00250B89"/>
    <w:rsid w:val="0025268A"/>
    <w:rsid w:val="002566AD"/>
    <w:rsid w:val="00256C09"/>
    <w:rsid w:val="002627A7"/>
    <w:rsid w:val="00262FE1"/>
    <w:rsid w:val="00270CBF"/>
    <w:rsid w:val="00273D01"/>
    <w:rsid w:val="00275920"/>
    <w:rsid w:val="002862F4"/>
    <w:rsid w:val="00291FAE"/>
    <w:rsid w:val="00292E51"/>
    <w:rsid w:val="002A2936"/>
    <w:rsid w:val="002A3ED9"/>
    <w:rsid w:val="002A4436"/>
    <w:rsid w:val="002B0DA6"/>
    <w:rsid w:val="002B24E5"/>
    <w:rsid w:val="002B704C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D6118"/>
    <w:rsid w:val="002E238A"/>
    <w:rsid w:val="002E28FD"/>
    <w:rsid w:val="002E46AF"/>
    <w:rsid w:val="002E4EC9"/>
    <w:rsid w:val="002F3174"/>
    <w:rsid w:val="002F3933"/>
    <w:rsid w:val="002F4072"/>
    <w:rsid w:val="00300D40"/>
    <w:rsid w:val="003030D1"/>
    <w:rsid w:val="003051BE"/>
    <w:rsid w:val="0030549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3A17"/>
    <w:rsid w:val="00323B31"/>
    <w:rsid w:val="00325D1B"/>
    <w:rsid w:val="00327B1C"/>
    <w:rsid w:val="0033354A"/>
    <w:rsid w:val="003340A5"/>
    <w:rsid w:val="003404AE"/>
    <w:rsid w:val="00341DB6"/>
    <w:rsid w:val="00343621"/>
    <w:rsid w:val="00350826"/>
    <w:rsid w:val="00353C25"/>
    <w:rsid w:val="00357F3C"/>
    <w:rsid w:val="00360521"/>
    <w:rsid w:val="003629F3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A6EE2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2695"/>
    <w:rsid w:val="003F3264"/>
    <w:rsid w:val="003F48A4"/>
    <w:rsid w:val="003F5F9A"/>
    <w:rsid w:val="003F7141"/>
    <w:rsid w:val="00404C14"/>
    <w:rsid w:val="004172A7"/>
    <w:rsid w:val="00422ED7"/>
    <w:rsid w:val="004268B9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804A9"/>
    <w:rsid w:val="0048667D"/>
    <w:rsid w:val="00495AB7"/>
    <w:rsid w:val="004968FE"/>
    <w:rsid w:val="004A296C"/>
    <w:rsid w:val="004A324E"/>
    <w:rsid w:val="004B4766"/>
    <w:rsid w:val="004B615C"/>
    <w:rsid w:val="004C0B42"/>
    <w:rsid w:val="004C22FF"/>
    <w:rsid w:val="004C3125"/>
    <w:rsid w:val="004D54B2"/>
    <w:rsid w:val="004E3872"/>
    <w:rsid w:val="004F70CB"/>
    <w:rsid w:val="004F72BA"/>
    <w:rsid w:val="00501ABC"/>
    <w:rsid w:val="005038D4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546BB"/>
    <w:rsid w:val="00560163"/>
    <w:rsid w:val="005602A7"/>
    <w:rsid w:val="0056726F"/>
    <w:rsid w:val="005707EE"/>
    <w:rsid w:val="00573DDD"/>
    <w:rsid w:val="00581706"/>
    <w:rsid w:val="0058306F"/>
    <w:rsid w:val="0059031C"/>
    <w:rsid w:val="00594E3C"/>
    <w:rsid w:val="005A0BA6"/>
    <w:rsid w:val="005B3351"/>
    <w:rsid w:val="005C2708"/>
    <w:rsid w:val="005D10FF"/>
    <w:rsid w:val="005D5286"/>
    <w:rsid w:val="005E14AF"/>
    <w:rsid w:val="005E241C"/>
    <w:rsid w:val="005E5810"/>
    <w:rsid w:val="005E5C36"/>
    <w:rsid w:val="005F154E"/>
    <w:rsid w:val="005F2973"/>
    <w:rsid w:val="005F74A1"/>
    <w:rsid w:val="00605048"/>
    <w:rsid w:val="00606DA4"/>
    <w:rsid w:val="00617580"/>
    <w:rsid w:val="0062138F"/>
    <w:rsid w:val="00625D39"/>
    <w:rsid w:val="00627B59"/>
    <w:rsid w:val="00630910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47536"/>
    <w:rsid w:val="00653826"/>
    <w:rsid w:val="00661842"/>
    <w:rsid w:val="00661DCE"/>
    <w:rsid w:val="006646FE"/>
    <w:rsid w:val="00670256"/>
    <w:rsid w:val="00670585"/>
    <w:rsid w:val="0067117D"/>
    <w:rsid w:val="00671264"/>
    <w:rsid w:val="00673DBF"/>
    <w:rsid w:val="00677308"/>
    <w:rsid w:val="006779C6"/>
    <w:rsid w:val="006840E6"/>
    <w:rsid w:val="006847C5"/>
    <w:rsid w:val="006945F5"/>
    <w:rsid w:val="006A3177"/>
    <w:rsid w:val="006A38C1"/>
    <w:rsid w:val="006A3970"/>
    <w:rsid w:val="006A59DD"/>
    <w:rsid w:val="006A6BD8"/>
    <w:rsid w:val="006B53D3"/>
    <w:rsid w:val="006B6486"/>
    <w:rsid w:val="006B7AD3"/>
    <w:rsid w:val="006C0F01"/>
    <w:rsid w:val="006C1465"/>
    <w:rsid w:val="006C426F"/>
    <w:rsid w:val="006D29AE"/>
    <w:rsid w:val="006D2C62"/>
    <w:rsid w:val="006D57C0"/>
    <w:rsid w:val="006D6AD6"/>
    <w:rsid w:val="006E1A0B"/>
    <w:rsid w:val="006E433C"/>
    <w:rsid w:val="006E4F23"/>
    <w:rsid w:val="006F62DF"/>
    <w:rsid w:val="006F640A"/>
    <w:rsid w:val="007010D4"/>
    <w:rsid w:val="00702CF8"/>
    <w:rsid w:val="00703863"/>
    <w:rsid w:val="0070683C"/>
    <w:rsid w:val="007102A5"/>
    <w:rsid w:val="00711888"/>
    <w:rsid w:val="00716A0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04D5"/>
    <w:rsid w:val="00741694"/>
    <w:rsid w:val="007429FA"/>
    <w:rsid w:val="00743EAC"/>
    <w:rsid w:val="00743F89"/>
    <w:rsid w:val="00746883"/>
    <w:rsid w:val="0074752C"/>
    <w:rsid w:val="007559D6"/>
    <w:rsid w:val="007574BB"/>
    <w:rsid w:val="00757E97"/>
    <w:rsid w:val="00760C89"/>
    <w:rsid w:val="007647C1"/>
    <w:rsid w:val="00766966"/>
    <w:rsid w:val="00772A3D"/>
    <w:rsid w:val="007738FE"/>
    <w:rsid w:val="00775F69"/>
    <w:rsid w:val="007769CC"/>
    <w:rsid w:val="007809C0"/>
    <w:rsid w:val="0078132A"/>
    <w:rsid w:val="0078199A"/>
    <w:rsid w:val="0078310C"/>
    <w:rsid w:val="00790CB0"/>
    <w:rsid w:val="00791723"/>
    <w:rsid w:val="007937C1"/>
    <w:rsid w:val="00793BF3"/>
    <w:rsid w:val="00795526"/>
    <w:rsid w:val="0079577F"/>
    <w:rsid w:val="00796F70"/>
    <w:rsid w:val="007A2DFD"/>
    <w:rsid w:val="007A5333"/>
    <w:rsid w:val="007B04C1"/>
    <w:rsid w:val="007B4046"/>
    <w:rsid w:val="007C6AA1"/>
    <w:rsid w:val="007C7750"/>
    <w:rsid w:val="007D0AFB"/>
    <w:rsid w:val="007D0C98"/>
    <w:rsid w:val="007D5CD7"/>
    <w:rsid w:val="007E4B5D"/>
    <w:rsid w:val="007E5894"/>
    <w:rsid w:val="007E61BE"/>
    <w:rsid w:val="007F4378"/>
    <w:rsid w:val="00801282"/>
    <w:rsid w:val="00810821"/>
    <w:rsid w:val="0081537D"/>
    <w:rsid w:val="00816A84"/>
    <w:rsid w:val="008204F6"/>
    <w:rsid w:val="00820E21"/>
    <w:rsid w:val="0082348E"/>
    <w:rsid w:val="00826F31"/>
    <w:rsid w:val="008272EB"/>
    <w:rsid w:val="0083220B"/>
    <w:rsid w:val="00835344"/>
    <w:rsid w:val="00836A4D"/>
    <w:rsid w:val="00836FAC"/>
    <w:rsid w:val="008376D9"/>
    <w:rsid w:val="008404A7"/>
    <w:rsid w:val="0084094F"/>
    <w:rsid w:val="00842F7E"/>
    <w:rsid w:val="008464BF"/>
    <w:rsid w:val="0085096A"/>
    <w:rsid w:val="00854C4E"/>
    <w:rsid w:val="00855B49"/>
    <w:rsid w:val="00856441"/>
    <w:rsid w:val="008614E1"/>
    <w:rsid w:val="00862497"/>
    <w:rsid w:val="00863B36"/>
    <w:rsid w:val="00864064"/>
    <w:rsid w:val="00866280"/>
    <w:rsid w:val="00876988"/>
    <w:rsid w:val="0088635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526F"/>
    <w:rsid w:val="008E6BF8"/>
    <w:rsid w:val="008F0434"/>
    <w:rsid w:val="009023B9"/>
    <w:rsid w:val="0090445D"/>
    <w:rsid w:val="0090539C"/>
    <w:rsid w:val="00911FC8"/>
    <w:rsid w:val="00922E70"/>
    <w:rsid w:val="009244AF"/>
    <w:rsid w:val="00925DEE"/>
    <w:rsid w:val="00926E5D"/>
    <w:rsid w:val="00930DA6"/>
    <w:rsid w:val="009330C0"/>
    <w:rsid w:val="00936813"/>
    <w:rsid w:val="009420DC"/>
    <w:rsid w:val="00942DF7"/>
    <w:rsid w:val="009521C0"/>
    <w:rsid w:val="009571F4"/>
    <w:rsid w:val="009671F2"/>
    <w:rsid w:val="00972E58"/>
    <w:rsid w:val="009774B7"/>
    <w:rsid w:val="009807C7"/>
    <w:rsid w:val="00980D2C"/>
    <w:rsid w:val="00981B4D"/>
    <w:rsid w:val="00984BAB"/>
    <w:rsid w:val="009877FC"/>
    <w:rsid w:val="009879FD"/>
    <w:rsid w:val="009906C3"/>
    <w:rsid w:val="009A0B81"/>
    <w:rsid w:val="009A10A7"/>
    <w:rsid w:val="009A3322"/>
    <w:rsid w:val="009A6290"/>
    <w:rsid w:val="009B1662"/>
    <w:rsid w:val="009B3D17"/>
    <w:rsid w:val="009B3D40"/>
    <w:rsid w:val="009B5CB3"/>
    <w:rsid w:val="009B76B6"/>
    <w:rsid w:val="009C6761"/>
    <w:rsid w:val="009C7293"/>
    <w:rsid w:val="009D1233"/>
    <w:rsid w:val="009D2EF1"/>
    <w:rsid w:val="009D4CA1"/>
    <w:rsid w:val="009D7919"/>
    <w:rsid w:val="009E044C"/>
    <w:rsid w:val="009E5494"/>
    <w:rsid w:val="009F2288"/>
    <w:rsid w:val="009F3C1A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172DA"/>
    <w:rsid w:val="00A210D5"/>
    <w:rsid w:val="00A25A03"/>
    <w:rsid w:val="00A31C96"/>
    <w:rsid w:val="00A432FE"/>
    <w:rsid w:val="00A43EEA"/>
    <w:rsid w:val="00A44CCF"/>
    <w:rsid w:val="00A47669"/>
    <w:rsid w:val="00A51760"/>
    <w:rsid w:val="00A60721"/>
    <w:rsid w:val="00A63333"/>
    <w:rsid w:val="00A645E1"/>
    <w:rsid w:val="00A64FF3"/>
    <w:rsid w:val="00A73C53"/>
    <w:rsid w:val="00A74311"/>
    <w:rsid w:val="00A76243"/>
    <w:rsid w:val="00A93D6F"/>
    <w:rsid w:val="00AB0856"/>
    <w:rsid w:val="00AB572C"/>
    <w:rsid w:val="00AB6B19"/>
    <w:rsid w:val="00AB7F5A"/>
    <w:rsid w:val="00AC050C"/>
    <w:rsid w:val="00AC2489"/>
    <w:rsid w:val="00AC2CF3"/>
    <w:rsid w:val="00AC7EA8"/>
    <w:rsid w:val="00AD286A"/>
    <w:rsid w:val="00AD5515"/>
    <w:rsid w:val="00AE29AD"/>
    <w:rsid w:val="00AE5DB6"/>
    <w:rsid w:val="00AE6024"/>
    <w:rsid w:val="00AF29F3"/>
    <w:rsid w:val="00AF2F9B"/>
    <w:rsid w:val="00AF36A8"/>
    <w:rsid w:val="00AF3AA3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6B6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2AC4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43D"/>
    <w:rsid w:val="00BD1D94"/>
    <w:rsid w:val="00BD1E01"/>
    <w:rsid w:val="00BD2C5B"/>
    <w:rsid w:val="00BD2E54"/>
    <w:rsid w:val="00BD4CFC"/>
    <w:rsid w:val="00BD6F6D"/>
    <w:rsid w:val="00BE09F0"/>
    <w:rsid w:val="00BE3B50"/>
    <w:rsid w:val="00BE7531"/>
    <w:rsid w:val="00BF318A"/>
    <w:rsid w:val="00C05E52"/>
    <w:rsid w:val="00C05FFC"/>
    <w:rsid w:val="00C06D9D"/>
    <w:rsid w:val="00C10A3C"/>
    <w:rsid w:val="00C12592"/>
    <w:rsid w:val="00C13A4F"/>
    <w:rsid w:val="00C16246"/>
    <w:rsid w:val="00C20D88"/>
    <w:rsid w:val="00C220DD"/>
    <w:rsid w:val="00C24FC2"/>
    <w:rsid w:val="00C25CB6"/>
    <w:rsid w:val="00C26A62"/>
    <w:rsid w:val="00C2791A"/>
    <w:rsid w:val="00C30C81"/>
    <w:rsid w:val="00C36349"/>
    <w:rsid w:val="00C3656B"/>
    <w:rsid w:val="00C36AB1"/>
    <w:rsid w:val="00C56D00"/>
    <w:rsid w:val="00C56D32"/>
    <w:rsid w:val="00C613F3"/>
    <w:rsid w:val="00C62924"/>
    <w:rsid w:val="00C63959"/>
    <w:rsid w:val="00C64033"/>
    <w:rsid w:val="00C75DAA"/>
    <w:rsid w:val="00C8378D"/>
    <w:rsid w:val="00C93C6F"/>
    <w:rsid w:val="00C9529A"/>
    <w:rsid w:val="00C96D12"/>
    <w:rsid w:val="00C97EAF"/>
    <w:rsid w:val="00CA003C"/>
    <w:rsid w:val="00CA5A1C"/>
    <w:rsid w:val="00CB3C15"/>
    <w:rsid w:val="00CB50E1"/>
    <w:rsid w:val="00CB5E66"/>
    <w:rsid w:val="00CB7B8F"/>
    <w:rsid w:val="00CB7BEA"/>
    <w:rsid w:val="00CC1263"/>
    <w:rsid w:val="00CC2750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0D45"/>
    <w:rsid w:val="00D131DC"/>
    <w:rsid w:val="00D13A5C"/>
    <w:rsid w:val="00D17257"/>
    <w:rsid w:val="00D1763C"/>
    <w:rsid w:val="00D22945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027D"/>
    <w:rsid w:val="00D542FE"/>
    <w:rsid w:val="00D568D1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10D6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4EA6"/>
    <w:rsid w:val="00DC6A5B"/>
    <w:rsid w:val="00DC75A3"/>
    <w:rsid w:val="00DD1A00"/>
    <w:rsid w:val="00DD33F6"/>
    <w:rsid w:val="00DD4166"/>
    <w:rsid w:val="00DD4979"/>
    <w:rsid w:val="00DD5D1C"/>
    <w:rsid w:val="00DE1E95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0C19"/>
    <w:rsid w:val="00E15114"/>
    <w:rsid w:val="00E169CB"/>
    <w:rsid w:val="00E40DB6"/>
    <w:rsid w:val="00E40FA5"/>
    <w:rsid w:val="00E43DCC"/>
    <w:rsid w:val="00E43EE6"/>
    <w:rsid w:val="00E50897"/>
    <w:rsid w:val="00E51D17"/>
    <w:rsid w:val="00E53858"/>
    <w:rsid w:val="00E55069"/>
    <w:rsid w:val="00E56857"/>
    <w:rsid w:val="00E57BA4"/>
    <w:rsid w:val="00E609D6"/>
    <w:rsid w:val="00E63FF7"/>
    <w:rsid w:val="00E64416"/>
    <w:rsid w:val="00E666DD"/>
    <w:rsid w:val="00E71F54"/>
    <w:rsid w:val="00E74D6F"/>
    <w:rsid w:val="00E75C93"/>
    <w:rsid w:val="00E77173"/>
    <w:rsid w:val="00E800F5"/>
    <w:rsid w:val="00E837AF"/>
    <w:rsid w:val="00E8764C"/>
    <w:rsid w:val="00E87A1B"/>
    <w:rsid w:val="00E91272"/>
    <w:rsid w:val="00E91537"/>
    <w:rsid w:val="00E953F1"/>
    <w:rsid w:val="00E95ED6"/>
    <w:rsid w:val="00EA1800"/>
    <w:rsid w:val="00EA24CE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342"/>
    <w:rsid w:val="00ED452A"/>
    <w:rsid w:val="00ED4983"/>
    <w:rsid w:val="00ED52FC"/>
    <w:rsid w:val="00ED54A1"/>
    <w:rsid w:val="00ED60B7"/>
    <w:rsid w:val="00ED655E"/>
    <w:rsid w:val="00EE47E9"/>
    <w:rsid w:val="00EE6F88"/>
    <w:rsid w:val="00EE7850"/>
    <w:rsid w:val="00EF1046"/>
    <w:rsid w:val="00EF5082"/>
    <w:rsid w:val="00EF5AFE"/>
    <w:rsid w:val="00F0310F"/>
    <w:rsid w:val="00F0656A"/>
    <w:rsid w:val="00F132D8"/>
    <w:rsid w:val="00F13CB0"/>
    <w:rsid w:val="00F13D05"/>
    <w:rsid w:val="00F16ADD"/>
    <w:rsid w:val="00F22275"/>
    <w:rsid w:val="00F23D31"/>
    <w:rsid w:val="00F25BC4"/>
    <w:rsid w:val="00F30BE8"/>
    <w:rsid w:val="00F31F87"/>
    <w:rsid w:val="00F41AED"/>
    <w:rsid w:val="00F442EF"/>
    <w:rsid w:val="00F463EF"/>
    <w:rsid w:val="00F47857"/>
    <w:rsid w:val="00F5014E"/>
    <w:rsid w:val="00F51406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876F8"/>
    <w:rsid w:val="00F97AFE"/>
    <w:rsid w:val="00FA54D7"/>
    <w:rsid w:val="00FA77A7"/>
    <w:rsid w:val="00FB1C26"/>
    <w:rsid w:val="00FB2714"/>
    <w:rsid w:val="00FB2C8B"/>
    <w:rsid w:val="00FB2F3C"/>
    <w:rsid w:val="00FB3C07"/>
    <w:rsid w:val="00FC0D5C"/>
    <w:rsid w:val="00FC5FAA"/>
    <w:rsid w:val="00FD102B"/>
    <w:rsid w:val="00FD1095"/>
    <w:rsid w:val="00FD21B2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9A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F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7F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7F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7F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7F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7F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7F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7F5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125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5623"/>
  </w:style>
  <w:style w:type="paragraph" w:styleId="a5">
    <w:name w:val="footer"/>
    <w:basedOn w:val="a"/>
    <w:link w:val="a6"/>
    <w:uiPriority w:val="99"/>
    <w:unhideWhenUsed/>
    <w:rsid w:val="00125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5623"/>
  </w:style>
  <w:style w:type="character" w:styleId="a7">
    <w:name w:val="Hyperlink"/>
    <w:basedOn w:val="a0"/>
    <w:uiPriority w:val="99"/>
    <w:semiHidden/>
    <w:unhideWhenUsed/>
    <w:rsid w:val="003340A5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B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B3C07"/>
    <w:rPr>
      <w:b/>
      <w:bCs/>
    </w:rPr>
  </w:style>
  <w:style w:type="paragraph" w:customStyle="1" w:styleId="consplusnormal0">
    <w:name w:val="consplusnormal"/>
    <w:basedOn w:val="a"/>
    <w:rsid w:val="00FB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2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3A17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9244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F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7F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7F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7F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7F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7F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7F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7F5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125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5623"/>
  </w:style>
  <w:style w:type="paragraph" w:styleId="a5">
    <w:name w:val="footer"/>
    <w:basedOn w:val="a"/>
    <w:link w:val="a6"/>
    <w:uiPriority w:val="99"/>
    <w:unhideWhenUsed/>
    <w:rsid w:val="00125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5623"/>
  </w:style>
  <w:style w:type="character" w:styleId="a7">
    <w:name w:val="Hyperlink"/>
    <w:basedOn w:val="a0"/>
    <w:uiPriority w:val="99"/>
    <w:semiHidden/>
    <w:unhideWhenUsed/>
    <w:rsid w:val="003340A5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B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B3C07"/>
    <w:rPr>
      <w:b/>
      <w:bCs/>
    </w:rPr>
  </w:style>
  <w:style w:type="paragraph" w:customStyle="1" w:styleId="consplusnormal0">
    <w:name w:val="consplusnormal"/>
    <w:basedOn w:val="a"/>
    <w:rsid w:val="00FB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2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3A17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9244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4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6034&amp;dst=100047" TargetMode="External"/><Relationship Id="rId18" Type="http://schemas.openxmlformats.org/officeDocument/2006/relationships/hyperlink" Target="https://login.consultant.ru/link/?req=doc&amp;base=STR&amp;n=29176&amp;dst=104890" TargetMode="External"/><Relationship Id="rId26" Type="http://schemas.openxmlformats.org/officeDocument/2006/relationships/hyperlink" Target="https://login.consultant.ru/link/?req=doc&amp;base=STR&amp;n=29176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login.consultant.ru/link/?req=doc&amp;base=STR&amp;n=30822" TargetMode="External"/><Relationship Id="rId34" Type="http://schemas.openxmlformats.org/officeDocument/2006/relationships/hyperlink" Target="https://login.consultant.ru/link/?req=doc&amp;base=LAW&amp;n=494877&amp;dst=10004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STR&amp;n=29176&amp;dst=104814" TargetMode="External"/><Relationship Id="rId17" Type="http://schemas.openxmlformats.org/officeDocument/2006/relationships/hyperlink" Target="https://login.consultant.ru/link/?req=doc&amp;base=STR&amp;n=34915" TargetMode="External"/><Relationship Id="rId25" Type="http://schemas.openxmlformats.org/officeDocument/2006/relationships/hyperlink" Target="https://login.consultant.ru/link/?req=doc&amp;base=STR&amp;n=19430" TargetMode="External"/><Relationship Id="rId33" Type="http://schemas.openxmlformats.org/officeDocument/2006/relationships/hyperlink" Target="https://login.consultant.ru/link/?req=doc&amp;base=STR&amp;n=28511" TargetMode="External"/><Relationship Id="rId38" Type="http://schemas.openxmlformats.org/officeDocument/2006/relationships/hyperlink" Target="https://login.consultant.ru/link/?req=doc&amp;base=LAW&amp;n=4600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6034&amp;dst=100047" TargetMode="External"/><Relationship Id="rId20" Type="http://schemas.openxmlformats.org/officeDocument/2006/relationships/hyperlink" Target="https://login.consultant.ru/link/?req=doc&amp;base=STR&amp;n=30822" TargetMode="External"/><Relationship Id="rId29" Type="http://schemas.openxmlformats.org/officeDocument/2006/relationships/hyperlink" Target="consultantplus://offline/ref=3C6346330FCC389349F3D668A453D20C4B55DC12A4F321ACC3124BA847E4r6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STR&amp;n=29176&amp;dst=104813" TargetMode="External"/><Relationship Id="rId24" Type="http://schemas.openxmlformats.org/officeDocument/2006/relationships/hyperlink" Target="https://login.consultant.ru/link/?req=doc&amp;base=LAW&amp;n=348566&amp;dst=102578" TargetMode="External"/><Relationship Id="rId32" Type="http://schemas.openxmlformats.org/officeDocument/2006/relationships/hyperlink" Target="https://login.consultant.ru/link/?req=doc&amp;base=STR&amp;n=22019" TargetMode="External"/><Relationship Id="rId37" Type="http://schemas.openxmlformats.org/officeDocument/2006/relationships/hyperlink" Target="https://login.consultant.ru/link/?req=doc&amp;base=STR&amp;n=30822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STR&amp;n=34915" TargetMode="External"/><Relationship Id="rId23" Type="http://schemas.openxmlformats.org/officeDocument/2006/relationships/hyperlink" Target="https://login.consultant.ru/link/?req=doc&amp;base=LAW&amp;n=348566" TargetMode="External"/><Relationship Id="rId28" Type="http://schemas.openxmlformats.org/officeDocument/2006/relationships/hyperlink" Target="file:///C:\Users\GulinaLV\Documents\%D0%A2%D0%B0%D1%80%D0%B8%D1%84%D1%8B%20%D0%BD%D0%B0%20%D0%96%D0%9A%D0%A3\%D0%A1%D0%B0%D0%B9%D1%82%20%D0%BC%D1%8D%D1%80%D0%B8%D0%B8%20%D1%82%D0%B0%D1%80%D0%B8%D1%84%D1%8B%20%D0%96%D0%9A%D0%A3\%D0%9D%D0%BE%D1%80%D0%BC%D0%B0%D1%82%D0%B8%D0%B2%D1%8B%20%D0%9A%D0%A3\%D0%9D%D0%BE%D1%80%D0%BC%D0%B0%D1%82%D0%B8%D0%B2%D1%8B%20%D0%A5%D0%92%D0%A1,%20%D0%93%D0%92%D0%A1,%20%D0%92%D0%9E%20(%D1%81%20%D0%B8%D0%B7%D0%BC.).docx" TargetMode="External"/><Relationship Id="rId36" Type="http://schemas.openxmlformats.org/officeDocument/2006/relationships/hyperlink" Target="https://login.consultant.ru/link/?req=doc&amp;base=STR&amp;n=24613" TargetMode="External"/><Relationship Id="rId10" Type="http://schemas.openxmlformats.org/officeDocument/2006/relationships/hyperlink" Target="https://login.consultant.ru/link/?req=doc&amp;base=STR&amp;n=33200" TargetMode="External"/><Relationship Id="rId19" Type="http://schemas.openxmlformats.org/officeDocument/2006/relationships/hyperlink" Target="https://login.consultant.ru/link/?req=doc&amp;base=STR&amp;n=30136" TargetMode="External"/><Relationship Id="rId31" Type="http://schemas.openxmlformats.org/officeDocument/2006/relationships/hyperlink" Target="file:///C:\Users\GulinaLV\Documents\%D0%A2%D0%B0%D1%80%D0%B8%D1%84%D1%8B%20%D0%BD%D0%B0%20%D0%96%D0%9A%D0%A3\%D0%A1%D0%B0%D0%B9%D1%82%20%D0%BC%D1%8D%D1%80%D0%B8%D0%B8%20%D1%82%D0%B0%D1%80%D0%B8%D1%84%D1%8B%20%D0%96%D0%9A%D0%A3\%D0%9D%D0%BE%D1%80%D0%BC%D0%B0%D1%82%D0%B8%D0%B2%D1%8B%20%D0%9A%D0%A3\%D0%9D%D0%BE%D1%80%D0%BC%D0%B0%D1%82%D0%B8%D0%B2%D1%8B%20%D0%A5%D0%92%D0%A1,%20%D0%93%D0%92%D0%A1,%20%D0%92%D0%9E%20(%D1%81%20%D0%B8%D0%B7%D0%BC.)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STR&amp;n=33564" TargetMode="External"/><Relationship Id="rId22" Type="http://schemas.openxmlformats.org/officeDocument/2006/relationships/hyperlink" Target="https://login.consultant.ru/link/?req=doc&amp;base=STR&amp;n=35010" TargetMode="External"/><Relationship Id="rId27" Type="http://schemas.openxmlformats.org/officeDocument/2006/relationships/hyperlink" Target="https://login.consultant.ru/link/?req=doc&amp;base=STR&amp;n=35010" TargetMode="External"/><Relationship Id="rId30" Type="http://schemas.openxmlformats.org/officeDocument/2006/relationships/hyperlink" Target="consultantplus://offline/ref=3C6346330FCC389349F3D668A453D20C4957D71CA0F621ACC3124BA847E4r6K" TargetMode="External"/><Relationship Id="rId35" Type="http://schemas.openxmlformats.org/officeDocument/2006/relationships/hyperlink" Target="https://login.consultant.ru/link/?req=doc&amp;base=STR&amp;n=28644" TargetMode="External"/><Relationship Id="rId8" Type="http://schemas.openxmlformats.org/officeDocument/2006/relationships/header" Target="header1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E8647B4-CF09-4DCE-9C7E-527030C0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19678</Words>
  <Characters>112170</Characters>
  <Application>Microsoft Office Word</Application>
  <DocSecurity>0</DocSecurity>
  <Lines>934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Пудогина</cp:lastModifiedBy>
  <cp:revision>2</cp:revision>
  <cp:lastPrinted>2025-09-02T08:38:00Z</cp:lastPrinted>
  <dcterms:created xsi:type="dcterms:W3CDTF">2025-09-12T11:45:00Z</dcterms:created>
  <dcterms:modified xsi:type="dcterms:W3CDTF">2025-09-12T11:45:00Z</dcterms:modified>
</cp:coreProperties>
</file>